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20CA00DD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</w:t>
      </w:r>
      <w:r w:rsidR="00700418">
        <w:rPr>
          <w:rFonts w:ascii="Calibri" w:hAnsi="Calibri"/>
          <w:sz w:val="18"/>
          <w:szCs w:val="22"/>
        </w:rPr>
        <w:t>Termomodernizacja budynku Szkoły Podstawowej w Miedzichowie</w:t>
      </w:r>
      <w:r w:rsidR="0004433B">
        <w:rPr>
          <w:rFonts w:ascii="Calibri" w:hAnsi="Calibri"/>
          <w:sz w:val="18"/>
          <w:szCs w:val="22"/>
        </w:rPr>
        <w:t>”</w:t>
      </w:r>
    </w:p>
    <w:p w14:paraId="008FF475" w14:textId="5A2E163A" w:rsidR="008644D0" w:rsidRDefault="008644D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- branża </w:t>
      </w:r>
      <w:r w:rsidR="00A36A19">
        <w:rPr>
          <w:rFonts w:ascii="Calibri" w:hAnsi="Calibri"/>
          <w:sz w:val="18"/>
          <w:szCs w:val="22"/>
        </w:rPr>
        <w:t>sanitarna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2D92900F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04433B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wykonałem/-am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D967EA" w:rsidRDefault="00000000"/>
    <w:sectPr w:rsidR="00D9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4433B"/>
    <w:rsid w:val="000A2AC2"/>
    <w:rsid w:val="002B1DF4"/>
    <w:rsid w:val="00327D90"/>
    <w:rsid w:val="00337904"/>
    <w:rsid w:val="003B1BB2"/>
    <w:rsid w:val="00700418"/>
    <w:rsid w:val="008644D0"/>
    <w:rsid w:val="00A36A19"/>
    <w:rsid w:val="00A738FE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Gmina Miedzichowo</cp:lastModifiedBy>
  <cp:revision>10</cp:revision>
  <cp:lastPrinted>2022-04-07T11:14:00Z</cp:lastPrinted>
  <dcterms:created xsi:type="dcterms:W3CDTF">2021-05-05T08:45:00Z</dcterms:created>
  <dcterms:modified xsi:type="dcterms:W3CDTF">2023-02-27T09:50:00Z</dcterms:modified>
</cp:coreProperties>
</file>