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D883F" w14:textId="0422FE73" w:rsidR="00B54155" w:rsidRPr="00725E17" w:rsidRDefault="00D90CA9" w:rsidP="000D3198">
      <w:pPr>
        <w:spacing w:after="0" w:line="276" w:lineRule="auto"/>
        <w:jc w:val="right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725E17">
        <w:rPr>
          <w:rFonts w:ascii="Times New Roman" w:eastAsia="Arial Narrow" w:hAnsi="Times New Roman" w:cs="Times New Roman"/>
          <w:sz w:val="24"/>
          <w:szCs w:val="24"/>
          <w:lang w:eastAsia="pl-PL"/>
        </w:rPr>
        <w:t>Miedzichowo</w:t>
      </w:r>
      <w:r w:rsidR="00B54155" w:rsidRPr="00725E17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, dnia </w:t>
      </w:r>
      <w:r w:rsidRPr="00725E17">
        <w:rPr>
          <w:rFonts w:ascii="Times New Roman" w:eastAsia="Arial Narrow" w:hAnsi="Times New Roman" w:cs="Times New Roman"/>
          <w:sz w:val="24"/>
          <w:szCs w:val="24"/>
          <w:lang w:eastAsia="pl-PL"/>
        </w:rPr>
        <w:t>3 stycznia</w:t>
      </w:r>
      <w:r w:rsidR="00B54155" w:rsidRPr="00725E17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 202</w:t>
      </w:r>
      <w:r w:rsidRPr="00725E17">
        <w:rPr>
          <w:rFonts w:ascii="Times New Roman" w:eastAsia="Arial Narrow" w:hAnsi="Times New Roman" w:cs="Times New Roman"/>
          <w:sz w:val="24"/>
          <w:szCs w:val="24"/>
          <w:lang w:eastAsia="pl-PL"/>
        </w:rPr>
        <w:t>2</w:t>
      </w:r>
      <w:r w:rsidR="00B54155" w:rsidRPr="00725E17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 roku</w:t>
      </w:r>
    </w:p>
    <w:p w14:paraId="6AA09ABF" w14:textId="77777777" w:rsidR="00B54155" w:rsidRPr="00725E17" w:rsidRDefault="00B54155" w:rsidP="000D3198">
      <w:pPr>
        <w:spacing w:after="0" w:line="276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</w:p>
    <w:p w14:paraId="20120E10" w14:textId="77777777" w:rsidR="00FE1163" w:rsidRPr="00725E17" w:rsidRDefault="00FE1163" w:rsidP="000D3198">
      <w:pPr>
        <w:pStyle w:val="Tekstpodstawowy21"/>
        <w:snapToGrid w:val="0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560E6C2D" w14:textId="77777777" w:rsidR="00D90CA9" w:rsidRPr="00725E17" w:rsidRDefault="00D90CA9" w:rsidP="000D319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E17">
        <w:rPr>
          <w:rFonts w:ascii="Times New Roman" w:hAnsi="Times New Roman" w:cs="Times New Roman"/>
          <w:b/>
          <w:sz w:val="24"/>
          <w:szCs w:val="24"/>
        </w:rPr>
        <w:t>Gminą Miedzichowo</w:t>
      </w:r>
    </w:p>
    <w:p w14:paraId="49A39D9B" w14:textId="77777777" w:rsidR="00D90CA9" w:rsidRPr="00725E17" w:rsidRDefault="00D90CA9" w:rsidP="000D319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E17">
        <w:rPr>
          <w:rFonts w:ascii="Times New Roman" w:hAnsi="Times New Roman" w:cs="Times New Roman"/>
          <w:b/>
          <w:sz w:val="24"/>
          <w:szCs w:val="24"/>
        </w:rPr>
        <w:t>ul. Poznańska 12</w:t>
      </w:r>
      <w:r w:rsidRPr="00725E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B5ECE7" w14:textId="24E2191A" w:rsidR="00B54155" w:rsidRPr="00725E17" w:rsidRDefault="00D90CA9" w:rsidP="000D3198">
      <w:pPr>
        <w:spacing w:after="0" w:line="276" w:lineRule="auto"/>
        <w:jc w:val="both"/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</w:pPr>
      <w:r w:rsidRPr="00725E17">
        <w:rPr>
          <w:rFonts w:ascii="Times New Roman" w:hAnsi="Times New Roman" w:cs="Times New Roman"/>
          <w:b/>
          <w:sz w:val="24"/>
          <w:szCs w:val="24"/>
        </w:rPr>
        <w:t>64-361 Miedzichowo</w:t>
      </w:r>
    </w:p>
    <w:p w14:paraId="15B654FE" w14:textId="77777777" w:rsidR="00FE1163" w:rsidRPr="00725E17" w:rsidRDefault="00FE1163" w:rsidP="000D3198">
      <w:pPr>
        <w:pStyle w:val="Tekstpodstawowy21"/>
        <w:snapToGrid w:val="0"/>
        <w:spacing w:line="276" w:lineRule="auto"/>
        <w:ind w:left="2124"/>
        <w:rPr>
          <w:rFonts w:ascii="Times New Roman" w:hAnsi="Times New Roman" w:cs="Times New Roman"/>
          <w:b w:val="0"/>
          <w:sz w:val="24"/>
          <w:szCs w:val="24"/>
        </w:rPr>
      </w:pPr>
    </w:p>
    <w:p w14:paraId="0EE76340" w14:textId="512AE671" w:rsidR="00FE1163" w:rsidRPr="00725E17" w:rsidRDefault="00FE1163" w:rsidP="000D319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5E17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D90CA9" w:rsidRPr="00725E17">
        <w:rPr>
          <w:rFonts w:ascii="Times New Roman" w:hAnsi="Times New Roman" w:cs="Times New Roman"/>
          <w:b/>
          <w:sz w:val="24"/>
          <w:szCs w:val="24"/>
        </w:rPr>
        <w:t>IZP.271.11.2021</w:t>
      </w:r>
    </w:p>
    <w:p w14:paraId="407E8F63" w14:textId="77777777" w:rsidR="00B54155" w:rsidRPr="00725E17" w:rsidRDefault="00B54155" w:rsidP="000D319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24FB157" w14:textId="77777777" w:rsidR="00B54155" w:rsidRDefault="00B54155" w:rsidP="000D319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2885ECA" w14:textId="77777777" w:rsidR="00725E17" w:rsidRPr="00725E17" w:rsidRDefault="00725E17" w:rsidP="000D319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3E418093" w14:textId="4EB9FFFD" w:rsidR="00D4279C" w:rsidRPr="00725E17" w:rsidRDefault="00FE1163" w:rsidP="000D319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725E1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M</w:t>
      </w:r>
      <w:r w:rsidR="00B54155" w:rsidRPr="00725E1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odyfikacja </w:t>
      </w:r>
      <w:r w:rsidR="00D90CA9" w:rsidRPr="00725E1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Opisu postępowania oraz Wzoru umowy</w:t>
      </w:r>
    </w:p>
    <w:p w14:paraId="61D030CA" w14:textId="77777777" w:rsidR="00D4279C" w:rsidRPr="00725E17" w:rsidRDefault="00D4279C" w:rsidP="000D319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14:paraId="5653316B" w14:textId="6B23CD1F" w:rsidR="00B54155" w:rsidRPr="00725E17" w:rsidRDefault="00D90CA9" w:rsidP="000D319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725E1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dla przedsięwzięcia</w:t>
      </w:r>
      <w:r w:rsidR="00B54155" w:rsidRPr="00725E1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pn.:</w:t>
      </w:r>
    </w:p>
    <w:p w14:paraId="2769119C" w14:textId="77777777" w:rsidR="00D90CA9" w:rsidRPr="00725E17" w:rsidRDefault="00FE1163" w:rsidP="00D90CA9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25E17">
        <w:rPr>
          <w:rFonts w:ascii="Times New Roman" w:hAnsi="Times New Roman" w:cs="Times New Roman"/>
          <w:color w:val="2E74B5"/>
          <w:sz w:val="24"/>
          <w:szCs w:val="24"/>
        </w:rPr>
        <w:br/>
      </w:r>
      <w:r w:rsidR="00D90CA9" w:rsidRPr="00725E17">
        <w:rPr>
          <w:rFonts w:ascii="Times New Roman" w:hAnsi="Times New Roman" w:cs="Times New Roman"/>
          <w:b/>
          <w:iCs/>
          <w:sz w:val="24"/>
          <w:szCs w:val="24"/>
        </w:rPr>
        <w:t xml:space="preserve">„Koncesja na </w:t>
      </w:r>
      <w:bookmarkStart w:id="1" w:name="_Hlk68173133"/>
      <w:r w:rsidR="00D90CA9" w:rsidRPr="00725E17">
        <w:rPr>
          <w:rFonts w:ascii="Times New Roman" w:hAnsi="Times New Roman" w:cs="Times New Roman"/>
          <w:b/>
          <w:iCs/>
          <w:sz w:val="24"/>
          <w:szCs w:val="24"/>
        </w:rPr>
        <w:t>przebudowę i aranżację pomieszczeń Wiejskiego Ośrodka Kultury w Bolewicach</w:t>
      </w:r>
      <w:bookmarkEnd w:id="1"/>
      <w:r w:rsidR="00D90CA9" w:rsidRPr="00725E17">
        <w:rPr>
          <w:rFonts w:ascii="Times New Roman" w:hAnsi="Times New Roman" w:cs="Times New Roman"/>
          <w:b/>
          <w:iCs/>
          <w:sz w:val="24"/>
          <w:szCs w:val="24"/>
        </w:rPr>
        <w:t>”</w:t>
      </w:r>
    </w:p>
    <w:p w14:paraId="7003FD02" w14:textId="77777777" w:rsidR="000D3198" w:rsidRPr="00725E17" w:rsidRDefault="000D3198" w:rsidP="000D3198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095AF" w14:textId="49F2C111" w:rsidR="00D4279C" w:rsidRPr="00725E17" w:rsidRDefault="00FE1163" w:rsidP="000D3198">
      <w:pPr>
        <w:pStyle w:val="NormalnyWeb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E17">
        <w:rPr>
          <w:rFonts w:ascii="Times New Roman" w:hAnsi="Times New Roman" w:cs="Times New Roman"/>
          <w:sz w:val="24"/>
          <w:szCs w:val="24"/>
        </w:rPr>
        <w:t>Zamawiający</w:t>
      </w:r>
      <w:r w:rsidR="000D3198" w:rsidRPr="00725E17">
        <w:rPr>
          <w:rFonts w:ascii="Times New Roman" w:hAnsi="Times New Roman" w:cs="Times New Roman"/>
          <w:sz w:val="24"/>
          <w:szCs w:val="24"/>
        </w:rPr>
        <w:t>,</w:t>
      </w:r>
      <w:r w:rsidR="00D4279C" w:rsidRPr="00725E17">
        <w:rPr>
          <w:rFonts w:ascii="Times New Roman" w:hAnsi="Times New Roman" w:cs="Times New Roman"/>
          <w:sz w:val="24"/>
          <w:szCs w:val="24"/>
        </w:rPr>
        <w:t xml:space="preserve"> </w:t>
      </w:r>
      <w:r w:rsidRPr="00725E17">
        <w:rPr>
          <w:rFonts w:ascii="Times New Roman" w:eastAsia="Times New Roman" w:hAnsi="Times New Roman" w:cs="Times New Roman"/>
          <w:sz w:val="24"/>
          <w:szCs w:val="24"/>
        </w:rPr>
        <w:t xml:space="preserve">dokonuje </w:t>
      </w:r>
      <w:r w:rsidR="00D90CA9" w:rsidRPr="00725E17">
        <w:rPr>
          <w:rFonts w:ascii="Times New Roman" w:eastAsia="Times New Roman" w:hAnsi="Times New Roman" w:cs="Times New Roman"/>
          <w:sz w:val="24"/>
          <w:szCs w:val="24"/>
        </w:rPr>
        <w:t xml:space="preserve">następującej </w:t>
      </w:r>
      <w:r w:rsidRPr="00725E17">
        <w:rPr>
          <w:rFonts w:ascii="Times New Roman" w:eastAsia="Times New Roman" w:hAnsi="Times New Roman" w:cs="Times New Roman"/>
          <w:sz w:val="24"/>
          <w:szCs w:val="24"/>
        </w:rPr>
        <w:t xml:space="preserve">modyfikacji treści </w:t>
      </w:r>
      <w:r w:rsidR="00D90CA9" w:rsidRPr="00725E17">
        <w:rPr>
          <w:rFonts w:ascii="Times New Roman" w:eastAsia="Times New Roman" w:hAnsi="Times New Roman" w:cs="Times New Roman"/>
          <w:sz w:val="24"/>
          <w:szCs w:val="24"/>
        </w:rPr>
        <w:t>Opisu postępowania oraz Wzoru umowy:</w:t>
      </w:r>
    </w:p>
    <w:p w14:paraId="5A59BBAD" w14:textId="77777777" w:rsidR="000D3198" w:rsidRPr="00725E17" w:rsidRDefault="000D3198" w:rsidP="000D3198">
      <w:pPr>
        <w:pStyle w:val="NormalnyWeb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AE0FBC" w14:textId="77777777" w:rsidR="00D90CA9" w:rsidRPr="00725E17" w:rsidRDefault="00D90CA9" w:rsidP="000D3198">
      <w:pPr>
        <w:pStyle w:val="NormalnyWeb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E0393F" w14:textId="29A04329" w:rsidR="00D90CA9" w:rsidRPr="00725E17" w:rsidRDefault="00D90CA9" w:rsidP="00D90CA9">
      <w:pPr>
        <w:pStyle w:val="Akapitzlist"/>
        <w:numPr>
          <w:ilvl w:val="0"/>
          <w:numId w:val="12"/>
        </w:numPr>
        <w:suppressAutoHyphens/>
        <w:spacing w:line="360" w:lineRule="auto"/>
        <w:contextualSpacing/>
        <w:jc w:val="both"/>
        <w:rPr>
          <w:b/>
          <w:bCs/>
        </w:rPr>
      </w:pPr>
      <w:r w:rsidRPr="00725E17">
        <w:rPr>
          <w:rFonts w:eastAsia="Times New Roman"/>
          <w:b/>
        </w:rPr>
        <w:t>Opis postępowania w zakresie Rozdziału 12 „</w:t>
      </w:r>
      <w:r w:rsidRPr="00725E17">
        <w:rPr>
          <w:b/>
          <w:bCs/>
        </w:rPr>
        <w:t>Wybór oferty na podstawie kryteriów oceny ofert</w:t>
      </w:r>
      <w:r w:rsidRPr="00725E17">
        <w:rPr>
          <w:b/>
          <w:bCs/>
        </w:rPr>
        <w:t>” pkt 2 a):</w:t>
      </w:r>
    </w:p>
    <w:p w14:paraId="3F81C233" w14:textId="6987CD6A" w:rsidR="000D3198" w:rsidRPr="00725E17" w:rsidRDefault="000D3198" w:rsidP="00D90CA9">
      <w:pPr>
        <w:pStyle w:val="NormalnyWeb"/>
        <w:spacing w:before="0" w:beforeAutospacing="0" w:after="0" w:afterAutospacing="0" w:line="276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798DFF" w14:textId="0BCFF08A" w:rsidR="000D3198" w:rsidRPr="00725E17" w:rsidRDefault="000D3198" w:rsidP="000D3198">
      <w:pPr>
        <w:pStyle w:val="NormalnyWeb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E17">
        <w:rPr>
          <w:rFonts w:ascii="Times New Roman" w:eastAsia="Times New Roman" w:hAnsi="Times New Roman" w:cs="Times New Roman"/>
          <w:sz w:val="24"/>
          <w:szCs w:val="24"/>
        </w:rPr>
        <w:t>BYŁO:</w:t>
      </w:r>
    </w:p>
    <w:p w14:paraId="5B46EF01" w14:textId="77777777" w:rsidR="000D3198" w:rsidRPr="00725E17" w:rsidRDefault="000D3198" w:rsidP="000D3198">
      <w:pPr>
        <w:suppressAutoHyphens/>
        <w:kinsoku w:val="0"/>
        <w:overflowPunct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3D33A5" w14:textId="5D611844" w:rsidR="00D90CA9" w:rsidRPr="00725E17" w:rsidRDefault="00D90CA9" w:rsidP="00D90CA9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/>
        <w:rPr>
          <w:bCs/>
        </w:rPr>
      </w:pPr>
      <w:r w:rsidRPr="00725E17">
        <w:rPr>
          <w:bCs/>
        </w:rPr>
        <w:t>Sposób obliczania punktów dla poszczególnych kryteriów:</w:t>
      </w:r>
    </w:p>
    <w:p w14:paraId="1666753C" w14:textId="517EC826" w:rsidR="00D90CA9" w:rsidRPr="00725E17" w:rsidRDefault="00D90CA9" w:rsidP="00D90CA9">
      <w:pPr>
        <w:pStyle w:val="Akapitzlist"/>
        <w:widowControl/>
        <w:numPr>
          <w:ilvl w:val="0"/>
          <w:numId w:val="14"/>
        </w:numPr>
        <w:suppressAutoHyphens/>
        <w:autoSpaceDE/>
        <w:autoSpaceDN/>
        <w:adjustRightInd/>
        <w:spacing w:before="120" w:line="360" w:lineRule="auto"/>
        <w:contextualSpacing/>
        <w:jc w:val="both"/>
        <w:rPr>
          <w:bCs/>
        </w:rPr>
      </w:pPr>
      <w:r w:rsidRPr="00725E17">
        <w:rPr>
          <w:bCs/>
        </w:rPr>
        <w:t>W ramach kryterium „</w:t>
      </w:r>
      <w:r w:rsidRPr="00725E17">
        <w:rPr>
          <w:b/>
        </w:rPr>
        <w:t>Kwota czynszu</w:t>
      </w:r>
      <w:r w:rsidRPr="00725E17">
        <w:rPr>
          <w:bCs/>
        </w:rPr>
        <w:t xml:space="preserve">” ocena ofert zostanie dokonana wg następującego wzoru: </w:t>
      </w:r>
    </w:p>
    <w:p w14:paraId="73AC3C03" w14:textId="77777777" w:rsidR="00D90CA9" w:rsidRPr="00725E17" w:rsidRDefault="00D90CA9" w:rsidP="00D90CA9">
      <w:pPr>
        <w:spacing w:before="120" w:line="360" w:lineRule="auto"/>
        <w:ind w:left="439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25E17">
        <w:rPr>
          <w:rFonts w:ascii="Times New Roman" w:hAnsi="Times New Roman" w:cs="Times New Roman"/>
          <w:bCs/>
          <w:sz w:val="24"/>
          <w:szCs w:val="24"/>
        </w:rPr>
        <w:t>Kn</w:t>
      </w:r>
      <w:proofErr w:type="spellEnd"/>
      <w:r w:rsidRPr="00725E1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187284A" w14:textId="77777777" w:rsidR="00D90CA9" w:rsidRPr="00725E17" w:rsidRDefault="00D90CA9" w:rsidP="00D90CA9">
      <w:pPr>
        <w:spacing w:before="120" w:line="360" w:lineRule="auto"/>
        <w:ind w:left="141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5E17">
        <w:rPr>
          <w:rFonts w:ascii="Times New Roman" w:hAnsi="Times New Roman" w:cs="Times New Roman"/>
          <w:bCs/>
          <w:sz w:val="24"/>
          <w:szCs w:val="24"/>
        </w:rPr>
        <w:t>K = ------------ x100 pkt x 60 %</w:t>
      </w:r>
    </w:p>
    <w:p w14:paraId="2921799F" w14:textId="77777777" w:rsidR="00D90CA9" w:rsidRPr="00725E17" w:rsidRDefault="00D90CA9" w:rsidP="00D90CA9">
      <w:pPr>
        <w:spacing w:before="120" w:line="360" w:lineRule="auto"/>
        <w:ind w:left="43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E17">
        <w:rPr>
          <w:rFonts w:ascii="Times New Roman" w:hAnsi="Times New Roman" w:cs="Times New Roman"/>
          <w:bCs/>
          <w:sz w:val="24"/>
          <w:szCs w:val="24"/>
        </w:rPr>
        <w:t xml:space="preserve">Ko </w:t>
      </w:r>
    </w:p>
    <w:p w14:paraId="0443A155" w14:textId="77777777" w:rsidR="00D90CA9" w:rsidRPr="00725E17" w:rsidRDefault="00D90CA9" w:rsidP="00D90CA9">
      <w:pPr>
        <w:pStyle w:val="Tekstpodstawowy2"/>
        <w:spacing w:before="120" w:line="360" w:lineRule="auto"/>
        <w:ind w:left="1418"/>
        <w:rPr>
          <w:rFonts w:ascii="Times New Roman" w:hAnsi="Times New Roman" w:cs="Times New Roman"/>
          <w:bCs/>
          <w:sz w:val="24"/>
          <w:szCs w:val="24"/>
        </w:rPr>
      </w:pPr>
      <w:r w:rsidRPr="00725E17">
        <w:rPr>
          <w:rFonts w:ascii="Times New Roman" w:hAnsi="Times New Roman" w:cs="Times New Roman"/>
          <w:bCs/>
          <w:sz w:val="24"/>
          <w:szCs w:val="24"/>
        </w:rPr>
        <w:t>gdzie:</w:t>
      </w:r>
    </w:p>
    <w:p w14:paraId="3190E1D1" w14:textId="77777777" w:rsidR="00D90CA9" w:rsidRPr="00725E17" w:rsidRDefault="00D90CA9" w:rsidP="00D90CA9">
      <w:pPr>
        <w:pStyle w:val="Tekstpodstawowy2"/>
        <w:spacing w:after="0" w:line="360" w:lineRule="auto"/>
        <w:ind w:left="1418"/>
        <w:rPr>
          <w:rFonts w:ascii="Times New Roman" w:hAnsi="Times New Roman" w:cs="Times New Roman"/>
          <w:bCs/>
          <w:sz w:val="24"/>
          <w:szCs w:val="24"/>
        </w:rPr>
      </w:pPr>
      <w:r w:rsidRPr="00725E17">
        <w:rPr>
          <w:rFonts w:ascii="Times New Roman" w:hAnsi="Times New Roman" w:cs="Times New Roman"/>
          <w:bCs/>
          <w:sz w:val="24"/>
          <w:szCs w:val="24"/>
        </w:rPr>
        <w:t>K – liczba punktów w ramach kryterium „Kwota czynszu”,</w:t>
      </w:r>
    </w:p>
    <w:p w14:paraId="1E33E1A6" w14:textId="77777777" w:rsidR="00D90CA9" w:rsidRPr="00725E17" w:rsidRDefault="00D90CA9" w:rsidP="00D90CA9">
      <w:pPr>
        <w:pStyle w:val="Tekstpodstawowy2"/>
        <w:spacing w:after="0" w:line="360" w:lineRule="auto"/>
        <w:ind w:left="1418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25E17">
        <w:rPr>
          <w:rFonts w:ascii="Times New Roman" w:hAnsi="Times New Roman" w:cs="Times New Roman"/>
          <w:bCs/>
          <w:sz w:val="24"/>
          <w:szCs w:val="24"/>
        </w:rPr>
        <w:t>Kn</w:t>
      </w:r>
      <w:proofErr w:type="spellEnd"/>
      <w:r w:rsidRPr="00725E17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725E17">
        <w:rPr>
          <w:rFonts w:ascii="Times New Roman" w:hAnsi="Times New Roman" w:cs="Times New Roman"/>
          <w:b/>
          <w:sz w:val="24"/>
          <w:szCs w:val="24"/>
        </w:rPr>
        <w:t>najwyższa</w:t>
      </w:r>
      <w:r w:rsidRPr="00725E17">
        <w:rPr>
          <w:rFonts w:ascii="Times New Roman" w:hAnsi="Times New Roman" w:cs="Times New Roman"/>
          <w:bCs/>
          <w:sz w:val="24"/>
          <w:szCs w:val="24"/>
        </w:rPr>
        <w:t xml:space="preserve"> kwota czynszu brutto spośród ofert ocenianych,</w:t>
      </w:r>
    </w:p>
    <w:p w14:paraId="47646529" w14:textId="77777777" w:rsidR="00D90CA9" w:rsidRPr="00725E17" w:rsidRDefault="00D90CA9" w:rsidP="00D90CA9">
      <w:pPr>
        <w:pStyle w:val="Tekstpodstawowy2"/>
        <w:spacing w:after="0" w:line="360" w:lineRule="auto"/>
        <w:ind w:left="1418"/>
        <w:rPr>
          <w:rFonts w:ascii="Times New Roman" w:hAnsi="Times New Roman" w:cs="Times New Roman"/>
          <w:bCs/>
          <w:sz w:val="24"/>
          <w:szCs w:val="24"/>
        </w:rPr>
      </w:pPr>
      <w:r w:rsidRPr="00725E17">
        <w:rPr>
          <w:rFonts w:ascii="Times New Roman" w:hAnsi="Times New Roman" w:cs="Times New Roman"/>
          <w:bCs/>
          <w:sz w:val="24"/>
          <w:szCs w:val="24"/>
        </w:rPr>
        <w:lastRenderedPageBreak/>
        <w:t>Ko - kwota oferty ocenianej.</w:t>
      </w:r>
    </w:p>
    <w:p w14:paraId="3D41789B" w14:textId="77777777" w:rsidR="000D3198" w:rsidRPr="00725E17" w:rsidRDefault="000D3198" w:rsidP="000D3198">
      <w:pPr>
        <w:widowControl w:val="0"/>
        <w:kinsoku w:val="0"/>
        <w:overflowPunct w:val="0"/>
        <w:autoSpaceDE w:val="0"/>
        <w:spacing w:after="0" w:line="276" w:lineRule="auto"/>
        <w:ind w:left="866"/>
        <w:jc w:val="both"/>
        <w:rPr>
          <w:rFonts w:ascii="Times New Roman" w:hAnsi="Times New Roman" w:cs="Times New Roman"/>
          <w:sz w:val="24"/>
          <w:szCs w:val="24"/>
        </w:rPr>
      </w:pPr>
      <w:r w:rsidRPr="00725E17">
        <w:rPr>
          <w:rFonts w:ascii="Times New Roman" w:hAnsi="Times New Roman" w:cs="Times New Roman"/>
          <w:sz w:val="24"/>
          <w:szCs w:val="24"/>
        </w:rPr>
        <w:tab/>
      </w:r>
    </w:p>
    <w:p w14:paraId="23491EB2" w14:textId="77777777" w:rsidR="000D3198" w:rsidRPr="00725E17" w:rsidRDefault="000D3198" w:rsidP="000D3198">
      <w:pPr>
        <w:pStyle w:val="NormalnyWeb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962018" w14:textId="58B85916" w:rsidR="000D3198" w:rsidRPr="00725E17" w:rsidRDefault="000D3198" w:rsidP="000D3198">
      <w:pPr>
        <w:pStyle w:val="NormalnyWeb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E17">
        <w:rPr>
          <w:rFonts w:ascii="Times New Roman" w:eastAsia="Times New Roman" w:hAnsi="Times New Roman" w:cs="Times New Roman"/>
          <w:b/>
          <w:sz w:val="24"/>
          <w:szCs w:val="24"/>
        </w:rPr>
        <w:t>JEST:</w:t>
      </w:r>
    </w:p>
    <w:p w14:paraId="4853FA5B" w14:textId="77777777" w:rsidR="000D3198" w:rsidRPr="00725E17" w:rsidRDefault="000D3198" w:rsidP="000D3198">
      <w:pPr>
        <w:pStyle w:val="NormalnyWeb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D64E67" w14:textId="2154363A" w:rsidR="00D90CA9" w:rsidRPr="00725E17" w:rsidRDefault="00D90CA9" w:rsidP="00D90CA9">
      <w:pPr>
        <w:pStyle w:val="Akapitzlist"/>
        <w:numPr>
          <w:ilvl w:val="0"/>
          <w:numId w:val="16"/>
        </w:numPr>
        <w:suppressAutoHyphens/>
        <w:spacing w:before="120" w:line="360" w:lineRule="auto"/>
        <w:contextualSpacing/>
        <w:rPr>
          <w:bCs/>
        </w:rPr>
      </w:pPr>
      <w:r w:rsidRPr="00725E17">
        <w:rPr>
          <w:bCs/>
        </w:rPr>
        <w:t>Sposób obliczania punktów dla poszczególnych kryteriów:</w:t>
      </w:r>
    </w:p>
    <w:p w14:paraId="3C4B5EDC" w14:textId="1EF4769D" w:rsidR="00D90CA9" w:rsidRPr="00725E17" w:rsidRDefault="00D90CA9" w:rsidP="00D90CA9">
      <w:pPr>
        <w:pStyle w:val="Akapitzlist"/>
        <w:numPr>
          <w:ilvl w:val="0"/>
          <w:numId w:val="17"/>
        </w:numPr>
        <w:suppressAutoHyphens/>
        <w:spacing w:before="120" w:line="360" w:lineRule="auto"/>
        <w:contextualSpacing/>
        <w:jc w:val="both"/>
        <w:rPr>
          <w:bCs/>
        </w:rPr>
      </w:pPr>
      <w:r w:rsidRPr="00725E17">
        <w:rPr>
          <w:bCs/>
        </w:rPr>
        <w:t>W ramach kryterium „</w:t>
      </w:r>
      <w:r w:rsidRPr="00725E17">
        <w:rPr>
          <w:b/>
        </w:rPr>
        <w:t>Kwota czynszu</w:t>
      </w:r>
      <w:r w:rsidRPr="00725E17">
        <w:rPr>
          <w:bCs/>
        </w:rPr>
        <w:t xml:space="preserve">” ocena ofert zostanie dokonana wg następującego wzoru: </w:t>
      </w:r>
    </w:p>
    <w:p w14:paraId="3282EBB3" w14:textId="54C662C9" w:rsidR="00D90CA9" w:rsidRPr="00725E17" w:rsidRDefault="00D90CA9" w:rsidP="00D90CA9">
      <w:pPr>
        <w:spacing w:before="120" w:line="360" w:lineRule="auto"/>
        <w:ind w:left="4395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25E17">
        <w:rPr>
          <w:rFonts w:ascii="Times New Roman" w:hAnsi="Times New Roman" w:cs="Times New Roman"/>
          <w:bCs/>
          <w:color w:val="FF0000"/>
          <w:sz w:val="24"/>
          <w:szCs w:val="24"/>
        </w:rPr>
        <w:t>K</w:t>
      </w:r>
      <w:r w:rsidRPr="00725E17">
        <w:rPr>
          <w:rFonts w:ascii="Times New Roman" w:hAnsi="Times New Roman" w:cs="Times New Roman"/>
          <w:bCs/>
          <w:color w:val="FF0000"/>
          <w:sz w:val="24"/>
          <w:szCs w:val="24"/>
        </w:rPr>
        <w:t>o</w:t>
      </w:r>
      <w:r w:rsidRPr="00725E1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6398FA55" w14:textId="77777777" w:rsidR="00D90CA9" w:rsidRPr="00725E17" w:rsidRDefault="00D90CA9" w:rsidP="00D90CA9">
      <w:pPr>
        <w:spacing w:before="120" w:line="360" w:lineRule="auto"/>
        <w:ind w:left="141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5E17">
        <w:rPr>
          <w:rFonts w:ascii="Times New Roman" w:hAnsi="Times New Roman" w:cs="Times New Roman"/>
          <w:bCs/>
          <w:sz w:val="24"/>
          <w:szCs w:val="24"/>
        </w:rPr>
        <w:t>K = ------------ x100 pkt x 60 %</w:t>
      </w:r>
    </w:p>
    <w:p w14:paraId="7EC87394" w14:textId="7F85CA47" w:rsidR="00D90CA9" w:rsidRPr="00725E17" w:rsidRDefault="00D90CA9" w:rsidP="00D90CA9">
      <w:pPr>
        <w:spacing w:before="120" w:line="360" w:lineRule="auto"/>
        <w:ind w:left="4395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proofErr w:type="spellStart"/>
      <w:r w:rsidRPr="00725E17">
        <w:rPr>
          <w:rFonts w:ascii="Times New Roman" w:hAnsi="Times New Roman" w:cs="Times New Roman"/>
          <w:bCs/>
          <w:color w:val="FF0000"/>
          <w:sz w:val="24"/>
          <w:szCs w:val="24"/>
        </w:rPr>
        <w:t>K</w:t>
      </w:r>
      <w:r w:rsidRPr="00725E17">
        <w:rPr>
          <w:rFonts w:ascii="Times New Roman" w:hAnsi="Times New Roman" w:cs="Times New Roman"/>
          <w:bCs/>
          <w:color w:val="FF0000"/>
          <w:sz w:val="24"/>
          <w:szCs w:val="24"/>
        </w:rPr>
        <w:t>n</w:t>
      </w:r>
      <w:proofErr w:type="spellEnd"/>
    </w:p>
    <w:p w14:paraId="6B06F9C3" w14:textId="77777777" w:rsidR="00D90CA9" w:rsidRPr="00725E17" w:rsidRDefault="00D90CA9" w:rsidP="00D90CA9">
      <w:pPr>
        <w:pStyle w:val="Tekstpodstawowy2"/>
        <w:spacing w:before="120" w:line="360" w:lineRule="auto"/>
        <w:ind w:left="1418"/>
        <w:rPr>
          <w:rFonts w:ascii="Times New Roman" w:hAnsi="Times New Roman" w:cs="Times New Roman"/>
          <w:bCs/>
          <w:sz w:val="24"/>
          <w:szCs w:val="24"/>
        </w:rPr>
      </w:pPr>
      <w:r w:rsidRPr="00725E17">
        <w:rPr>
          <w:rFonts w:ascii="Times New Roman" w:hAnsi="Times New Roman" w:cs="Times New Roman"/>
          <w:bCs/>
          <w:sz w:val="24"/>
          <w:szCs w:val="24"/>
        </w:rPr>
        <w:t>gdzie:</w:t>
      </w:r>
    </w:p>
    <w:p w14:paraId="05A89791" w14:textId="77777777" w:rsidR="00D90CA9" w:rsidRPr="00725E17" w:rsidRDefault="00D90CA9" w:rsidP="00D90CA9">
      <w:pPr>
        <w:pStyle w:val="Tekstpodstawowy2"/>
        <w:spacing w:after="0" w:line="360" w:lineRule="auto"/>
        <w:ind w:left="1418"/>
        <w:rPr>
          <w:rFonts w:ascii="Times New Roman" w:hAnsi="Times New Roman" w:cs="Times New Roman"/>
          <w:bCs/>
          <w:sz w:val="24"/>
          <w:szCs w:val="24"/>
        </w:rPr>
      </w:pPr>
      <w:r w:rsidRPr="00725E17">
        <w:rPr>
          <w:rFonts w:ascii="Times New Roman" w:hAnsi="Times New Roman" w:cs="Times New Roman"/>
          <w:bCs/>
          <w:sz w:val="24"/>
          <w:szCs w:val="24"/>
        </w:rPr>
        <w:t>K – liczba punktów w ramach kryterium „Kwota czynszu”,</w:t>
      </w:r>
    </w:p>
    <w:p w14:paraId="2FCB548B" w14:textId="77777777" w:rsidR="00D90CA9" w:rsidRPr="00725E17" w:rsidRDefault="00D90CA9" w:rsidP="00D90CA9">
      <w:pPr>
        <w:pStyle w:val="Tekstpodstawowy2"/>
        <w:spacing w:after="0" w:line="360" w:lineRule="auto"/>
        <w:ind w:left="1418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25E17">
        <w:rPr>
          <w:rFonts w:ascii="Times New Roman" w:hAnsi="Times New Roman" w:cs="Times New Roman"/>
          <w:bCs/>
          <w:sz w:val="24"/>
          <w:szCs w:val="24"/>
        </w:rPr>
        <w:t>Kn</w:t>
      </w:r>
      <w:proofErr w:type="spellEnd"/>
      <w:r w:rsidRPr="00725E17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725E17">
        <w:rPr>
          <w:rFonts w:ascii="Times New Roman" w:hAnsi="Times New Roman" w:cs="Times New Roman"/>
          <w:b/>
          <w:sz w:val="24"/>
          <w:szCs w:val="24"/>
        </w:rPr>
        <w:t>najwyższa</w:t>
      </w:r>
      <w:r w:rsidRPr="00725E17">
        <w:rPr>
          <w:rFonts w:ascii="Times New Roman" w:hAnsi="Times New Roman" w:cs="Times New Roman"/>
          <w:bCs/>
          <w:sz w:val="24"/>
          <w:szCs w:val="24"/>
        </w:rPr>
        <w:t xml:space="preserve"> kwota czynszu brutto spośród ofert ocenianych,</w:t>
      </w:r>
    </w:p>
    <w:p w14:paraId="26771B2F" w14:textId="77777777" w:rsidR="00D90CA9" w:rsidRPr="00725E17" w:rsidRDefault="00D90CA9" w:rsidP="00D90CA9">
      <w:pPr>
        <w:pStyle w:val="Tekstpodstawowy2"/>
        <w:spacing w:after="0" w:line="360" w:lineRule="auto"/>
        <w:ind w:left="1418"/>
        <w:rPr>
          <w:rFonts w:ascii="Times New Roman" w:hAnsi="Times New Roman" w:cs="Times New Roman"/>
          <w:bCs/>
          <w:sz w:val="24"/>
          <w:szCs w:val="24"/>
        </w:rPr>
      </w:pPr>
      <w:r w:rsidRPr="00725E17">
        <w:rPr>
          <w:rFonts w:ascii="Times New Roman" w:hAnsi="Times New Roman" w:cs="Times New Roman"/>
          <w:bCs/>
          <w:sz w:val="24"/>
          <w:szCs w:val="24"/>
        </w:rPr>
        <w:t>Ko - kwota oferty ocenianej.</w:t>
      </w:r>
    </w:p>
    <w:p w14:paraId="345A1734" w14:textId="3BD7A174" w:rsidR="000D3198" w:rsidRDefault="000D3198" w:rsidP="000D3198">
      <w:pPr>
        <w:widowControl w:val="0"/>
        <w:kinsoku w:val="0"/>
        <w:overflowPunct w:val="0"/>
        <w:autoSpaceDE w:val="0"/>
        <w:spacing w:after="0" w:line="276" w:lineRule="auto"/>
        <w:ind w:left="866"/>
        <w:jc w:val="both"/>
        <w:rPr>
          <w:rFonts w:ascii="Times New Roman" w:hAnsi="Times New Roman" w:cs="Times New Roman"/>
          <w:sz w:val="24"/>
          <w:szCs w:val="24"/>
        </w:rPr>
      </w:pPr>
      <w:r w:rsidRPr="00725E17">
        <w:rPr>
          <w:rFonts w:ascii="Times New Roman" w:hAnsi="Times New Roman" w:cs="Times New Roman"/>
          <w:sz w:val="24"/>
          <w:szCs w:val="24"/>
        </w:rPr>
        <w:tab/>
      </w:r>
    </w:p>
    <w:p w14:paraId="237724F3" w14:textId="77777777" w:rsidR="00725E17" w:rsidRPr="00725E17" w:rsidRDefault="00725E17" w:rsidP="000D3198">
      <w:pPr>
        <w:widowControl w:val="0"/>
        <w:kinsoku w:val="0"/>
        <w:overflowPunct w:val="0"/>
        <w:autoSpaceDE w:val="0"/>
        <w:spacing w:after="0" w:line="276" w:lineRule="auto"/>
        <w:ind w:left="866"/>
        <w:jc w:val="both"/>
        <w:rPr>
          <w:rFonts w:ascii="Times New Roman" w:hAnsi="Times New Roman" w:cs="Times New Roman"/>
          <w:sz w:val="24"/>
          <w:szCs w:val="24"/>
        </w:rPr>
      </w:pPr>
    </w:p>
    <w:p w14:paraId="48FF575F" w14:textId="5B6F1083" w:rsidR="000D3198" w:rsidRPr="00725E17" w:rsidRDefault="00D90CA9" w:rsidP="00D90CA9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E17">
        <w:rPr>
          <w:rFonts w:ascii="Times New Roman" w:hAnsi="Times New Roman" w:cs="Times New Roman"/>
          <w:b/>
          <w:sz w:val="24"/>
          <w:szCs w:val="24"/>
        </w:rPr>
        <w:t>Wzór umowy w zakresie § 6 ust. 4:</w:t>
      </w:r>
    </w:p>
    <w:p w14:paraId="0C222D61" w14:textId="77777777" w:rsidR="00725E17" w:rsidRPr="00725E17" w:rsidRDefault="00725E17" w:rsidP="00725E17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C0FD2" w14:textId="77777777" w:rsidR="00725E17" w:rsidRDefault="00725E17" w:rsidP="00725E17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39498" w14:textId="75D52C94" w:rsidR="00725E17" w:rsidRPr="00725E17" w:rsidRDefault="00725E17" w:rsidP="00725E17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BYŁO</w:t>
      </w:r>
      <w:r w:rsidRPr="00725E17">
        <w:rPr>
          <w:rFonts w:ascii="Times New Roman" w:hAnsi="Times New Roman" w:cs="Times New Roman"/>
          <w:sz w:val="24"/>
          <w:szCs w:val="24"/>
        </w:rPr>
        <w:t>:</w:t>
      </w:r>
    </w:p>
    <w:p w14:paraId="5A826D22" w14:textId="62EAB455" w:rsidR="00725E17" w:rsidRPr="00725E17" w:rsidRDefault="00725E17" w:rsidP="00725E17">
      <w:pPr>
        <w:pStyle w:val="Paragraph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5E1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</w:t>
      </w:r>
      <w:r w:rsidRPr="00725E1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Koncesjonariusz zobowiązany będzie do uiszczania czynszu od momentu rozpoczęcia eksploatacji obiektu w wysokości …… zł brutto/mc, płatnego z dołu do 10-tego następnego miesiąca. Płatność czynszu będzie następować na rachunek bankowy </w:t>
      </w:r>
      <w:proofErr w:type="spellStart"/>
      <w:r w:rsidRPr="00725E17">
        <w:rPr>
          <w:rFonts w:ascii="Times New Roman" w:hAnsi="Times New Roman" w:cs="Times New Roman"/>
          <w:b w:val="0"/>
          <w:bCs w:val="0"/>
          <w:sz w:val="24"/>
          <w:szCs w:val="24"/>
        </w:rPr>
        <w:t>Koncesjodawcy</w:t>
      </w:r>
      <w:proofErr w:type="spellEnd"/>
      <w:r w:rsidRPr="00725E17">
        <w:rPr>
          <w:rFonts w:ascii="Times New Roman" w:hAnsi="Times New Roman" w:cs="Times New Roman"/>
          <w:b w:val="0"/>
          <w:bCs w:val="0"/>
          <w:sz w:val="24"/>
          <w:szCs w:val="24"/>
        </w:rPr>
        <w:t>, wskazany odrębnym pismem. Wskazana kwota czynszu może ulec zmianie w związku z waloryzacją tej kwoty.</w:t>
      </w:r>
    </w:p>
    <w:p w14:paraId="53D84117" w14:textId="77777777" w:rsidR="00725E17" w:rsidRPr="00725E17" w:rsidRDefault="00725E17" w:rsidP="00725E17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18B90" w14:textId="06FCFC7F" w:rsidR="00725E17" w:rsidRPr="00725E17" w:rsidRDefault="00725E17" w:rsidP="00725E17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E17">
        <w:rPr>
          <w:rFonts w:ascii="Times New Roman" w:hAnsi="Times New Roman" w:cs="Times New Roman"/>
          <w:b/>
          <w:sz w:val="24"/>
          <w:szCs w:val="24"/>
        </w:rPr>
        <w:t>JEST:</w:t>
      </w:r>
    </w:p>
    <w:p w14:paraId="5BF3CC92" w14:textId="16346EFB" w:rsidR="00725E17" w:rsidRPr="00725E17" w:rsidRDefault="00725E17" w:rsidP="00725E17">
      <w:pPr>
        <w:pStyle w:val="Paragraph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5E1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</w:t>
      </w:r>
      <w:r w:rsidRPr="00725E1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Koncesjonariusz zobowiązany będzie do uiszczania czynszu od momentu rozpoczęcia eksploatacji </w:t>
      </w:r>
      <w:r w:rsidRPr="00725E1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całego</w:t>
      </w:r>
      <w:r w:rsidRPr="00725E1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obiektu </w:t>
      </w:r>
      <w:r w:rsidRPr="00725E1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(lokalu kawiarenki i lokalu barowego) </w:t>
      </w:r>
      <w:r w:rsidRPr="00725E1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 wysokości …… zł brutto/mc, płatnego z dołu do 10-tego następnego miesiąca. Płatność czynszu będzie następować na rachunek bankowy </w:t>
      </w:r>
      <w:proofErr w:type="spellStart"/>
      <w:r w:rsidRPr="00725E17">
        <w:rPr>
          <w:rFonts w:ascii="Times New Roman" w:hAnsi="Times New Roman" w:cs="Times New Roman"/>
          <w:b w:val="0"/>
          <w:bCs w:val="0"/>
          <w:sz w:val="24"/>
          <w:szCs w:val="24"/>
        </w:rPr>
        <w:t>Koncesjodawcy</w:t>
      </w:r>
      <w:proofErr w:type="spellEnd"/>
      <w:r w:rsidRPr="00725E17">
        <w:rPr>
          <w:rFonts w:ascii="Times New Roman" w:hAnsi="Times New Roman" w:cs="Times New Roman"/>
          <w:b w:val="0"/>
          <w:bCs w:val="0"/>
          <w:sz w:val="24"/>
          <w:szCs w:val="24"/>
        </w:rPr>
        <w:t>, wskazany odrębnym pismem. Wskazana kwota czynszu może ulec zmianie w związku z waloryzacją tej kwoty.</w:t>
      </w:r>
    </w:p>
    <w:p w14:paraId="129E8893" w14:textId="77777777" w:rsidR="00D90CA9" w:rsidRPr="00725E17" w:rsidRDefault="00D90CA9" w:rsidP="000D3198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CC57B" w14:textId="326F4A76" w:rsidR="000D3198" w:rsidRPr="000D3198" w:rsidRDefault="00B54155" w:rsidP="000D31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E17">
        <w:rPr>
          <w:rFonts w:ascii="Times New Roman" w:hAnsi="Times New Roman" w:cs="Times New Roman"/>
          <w:sz w:val="24"/>
          <w:szCs w:val="24"/>
        </w:rPr>
        <w:t xml:space="preserve">W pozostałym zakresie </w:t>
      </w:r>
      <w:r w:rsidR="00725E17" w:rsidRPr="00725E17">
        <w:rPr>
          <w:rFonts w:ascii="Times New Roman" w:hAnsi="Times New Roman" w:cs="Times New Roman"/>
          <w:sz w:val="24"/>
          <w:szCs w:val="24"/>
        </w:rPr>
        <w:t>dokumenty postępowania</w:t>
      </w:r>
      <w:r w:rsidRPr="00725E17">
        <w:rPr>
          <w:rFonts w:ascii="Times New Roman" w:hAnsi="Times New Roman" w:cs="Times New Roman"/>
          <w:sz w:val="24"/>
          <w:szCs w:val="24"/>
        </w:rPr>
        <w:t xml:space="preserve"> pozostają bez zmian. </w:t>
      </w:r>
    </w:p>
    <w:sectPr w:rsidR="000D3198" w:rsidRPr="000D3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866" w:hanging="709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66" w:hanging="709"/>
      </w:pPr>
      <w:rPr>
        <w:rFonts w:ascii="Arial Narrow" w:eastAsia="Times New Roman" w:hAnsi="Arial Narrow" w:cs="Times New Roman" w:hint="default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66" w:hanging="709"/>
      </w:pPr>
      <w:rPr>
        <w:rFonts w:ascii="Arial Narrow" w:eastAsia="Times New Roman" w:hAnsi="Arial Narrow" w:cs="Times New Roman" w:hint="default"/>
        <w:b w:val="0"/>
        <w:bCs w:val="0"/>
      </w:rPr>
    </w:lvl>
    <w:lvl w:ilvl="3">
      <w:numFmt w:val="bullet"/>
      <w:lvlText w:val="•"/>
      <w:lvlJc w:val="left"/>
      <w:pPr>
        <w:tabs>
          <w:tab w:val="num" w:pos="0"/>
        </w:tabs>
        <w:ind w:left="3415" w:hanging="709"/>
      </w:pPr>
      <w:rPr>
        <w:rFonts w:ascii="Liberation Serif" w:hAnsi="Liberation Serif"/>
      </w:rPr>
    </w:lvl>
    <w:lvl w:ilvl="4">
      <w:numFmt w:val="bullet"/>
      <w:lvlText w:val="•"/>
      <w:lvlJc w:val="left"/>
      <w:pPr>
        <w:tabs>
          <w:tab w:val="num" w:pos="0"/>
        </w:tabs>
        <w:ind w:left="4265" w:hanging="709"/>
      </w:pPr>
      <w:rPr>
        <w:rFonts w:ascii="Liberation Serif" w:hAnsi="Liberation Serif"/>
      </w:rPr>
    </w:lvl>
    <w:lvl w:ilvl="5">
      <w:numFmt w:val="bullet"/>
      <w:lvlText w:val="•"/>
      <w:lvlJc w:val="left"/>
      <w:pPr>
        <w:tabs>
          <w:tab w:val="num" w:pos="0"/>
        </w:tabs>
        <w:ind w:left="5115" w:hanging="709"/>
      </w:pPr>
      <w:rPr>
        <w:rFonts w:ascii="Liberation Serif" w:hAnsi="Liberation Serif"/>
      </w:rPr>
    </w:lvl>
    <w:lvl w:ilvl="6">
      <w:numFmt w:val="bullet"/>
      <w:lvlText w:val="•"/>
      <w:lvlJc w:val="left"/>
      <w:pPr>
        <w:tabs>
          <w:tab w:val="num" w:pos="0"/>
        </w:tabs>
        <w:ind w:left="5965" w:hanging="709"/>
      </w:pPr>
      <w:rPr>
        <w:rFonts w:ascii="Liberation Serif" w:hAnsi="Liberation Serif"/>
      </w:rPr>
    </w:lvl>
    <w:lvl w:ilvl="7">
      <w:numFmt w:val="bullet"/>
      <w:lvlText w:val="•"/>
      <w:lvlJc w:val="left"/>
      <w:pPr>
        <w:tabs>
          <w:tab w:val="num" w:pos="0"/>
        </w:tabs>
        <w:ind w:left="6815" w:hanging="709"/>
      </w:pPr>
      <w:rPr>
        <w:rFonts w:ascii="Liberation Serif" w:hAnsi="Liberation Serif"/>
      </w:rPr>
    </w:lvl>
    <w:lvl w:ilvl="8">
      <w:numFmt w:val="bullet"/>
      <w:lvlText w:val="•"/>
      <w:lvlJc w:val="left"/>
      <w:pPr>
        <w:tabs>
          <w:tab w:val="num" w:pos="0"/>
        </w:tabs>
        <w:ind w:left="7664" w:hanging="709"/>
      </w:pPr>
      <w:rPr>
        <w:rFonts w:ascii="Liberation Serif" w:hAnsi="Liberation Serif"/>
      </w:rPr>
    </w:lvl>
  </w:abstractNum>
  <w:abstractNum w:abstractNumId="1">
    <w:nsid w:val="004E62B7"/>
    <w:multiLevelType w:val="hybridMultilevel"/>
    <w:tmpl w:val="06B0EEB2"/>
    <w:lvl w:ilvl="0" w:tplc="0F1E5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E4690"/>
    <w:multiLevelType w:val="hybridMultilevel"/>
    <w:tmpl w:val="2946E3BA"/>
    <w:lvl w:ilvl="0" w:tplc="497C7990">
      <w:start w:val="2"/>
      <w:numFmt w:val="lowerLetter"/>
      <w:lvlText w:val="%1)"/>
      <w:lvlJc w:val="left"/>
      <w:pPr>
        <w:ind w:left="2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3">
    <w:nsid w:val="0F2C4478"/>
    <w:multiLevelType w:val="hybridMultilevel"/>
    <w:tmpl w:val="FD9AA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2483C"/>
    <w:multiLevelType w:val="multilevel"/>
    <w:tmpl w:val="07DE345C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E4038E6"/>
    <w:multiLevelType w:val="hybridMultilevel"/>
    <w:tmpl w:val="3794A9A6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36BB1"/>
    <w:multiLevelType w:val="hybridMultilevel"/>
    <w:tmpl w:val="D1FC4EFE"/>
    <w:lvl w:ilvl="0" w:tplc="06E6204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294321FE"/>
    <w:multiLevelType w:val="hybridMultilevel"/>
    <w:tmpl w:val="20A01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C61C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89"/>
    <w:multiLevelType w:val="hybridMultilevel"/>
    <w:tmpl w:val="5EDEF0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96B36"/>
    <w:multiLevelType w:val="hybridMultilevel"/>
    <w:tmpl w:val="4B3EDA0E"/>
    <w:lvl w:ilvl="0" w:tplc="4AC6F512">
      <w:start w:val="2"/>
      <w:numFmt w:val="lowerLetter"/>
      <w:lvlText w:val="%1)"/>
      <w:lvlJc w:val="left"/>
      <w:pPr>
        <w:ind w:left="2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10">
    <w:nsid w:val="395A675E"/>
    <w:multiLevelType w:val="hybridMultilevel"/>
    <w:tmpl w:val="12049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9045C"/>
    <w:multiLevelType w:val="hybridMultilevel"/>
    <w:tmpl w:val="D2162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A4319"/>
    <w:multiLevelType w:val="hybridMultilevel"/>
    <w:tmpl w:val="137AB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9171E"/>
    <w:multiLevelType w:val="hybridMultilevel"/>
    <w:tmpl w:val="A4805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D61F2"/>
    <w:multiLevelType w:val="hybridMultilevel"/>
    <w:tmpl w:val="137AB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31FD5"/>
    <w:multiLevelType w:val="hybridMultilevel"/>
    <w:tmpl w:val="20A01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C61C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17">
    <w:nsid w:val="70EB4545"/>
    <w:multiLevelType w:val="hybridMultilevel"/>
    <w:tmpl w:val="33F241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36FDF"/>
    <w:multiLevelType w:val="hybridMultilevel"/>
    <w:tmpl w:val="EE98CB20"/>
    <w:lvl w:ilvl="0" w:tplc="38D8FDD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3"/>
  </w:num>
  <w:num w:numId="5">
    <w:abstractNumId w:val="7"/>
  </w:num>
  <w:num w:numId="6">
    <w:abstractNumId w:val="15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4"/>
  </w:num>
  <w:num w:numId="12">
    <w:abstractNumId w:val="18"/>
  </w:num>
  <w:num w:numId="13">
    <w:abstractNumId w:val="11"/>
  </w:num>
  <w:num w:numId="14">
    <w:abstractNumId w:val="13"/>
  </w:num>
  <w:num w:numId="15">
    <w:abstractNumId w:val="17"/>
  </w:num>
  <w:num w:numId="16">
    <w:abstractNumId w:val="8"/>
  </w:num>
  <w:num w:numId="17">
    <w:abstractNumId w:val="10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55"/>
    <w:rsid w:val="000D3198"/>
    <w:rsid w:val="00154E51"/>
    <w:rsid w:val="001926D6"/>
    <w:rsid w:val="002F68C3"/>
    <w:rsid w:val="004107A5"/>
    <w:rsid w:val="005D4E0E"/>
    <w:rsid w:val="005F3A54"/>
    <w:rsid w:val="00640CAC"/>
    <w:rsid w:val="00725E17"/>
    <w:rsid w:val="00983A86"/>
    <w:rsid w:val="00B54155"/>
    <w:rsid w:val="00BD5694"/>
    <w:rsid w:val="00CF1D3C"/>
    <w:rsid w:val="00D4279C"/>
    <w:rsid w:val="00D90CA9"/>
    <w:rsid w:val="00E936C7"/>
    <w:rsid w:val="00F568E2"/>
    <w:rsid w:val="00FE1163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7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uiPriority w:val="34"/>
    <w:qFormat/>
    <w:rsid w:val="00B541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uiPriority w:val="34"/>
    <w:qFormat/>
    <w:rsid w:val="00B5415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B54155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54155"/>
    <w:rPr>
      <w:rFonts w:ascii="Cambria" w:eastAsiaTheme="minorEastAsia" w:hAnsi="Cambria" w:cs="Cambria"/>
      <w:lang w:eastAsia="pl-PL"/>
    </w:rPr>
  </w:style>
  <w:style w:type="paragraph" w:styleId="NormalnyWeb">
    <w:name w:val="Normal (Web)"/>
    <w:basedOn w:val="Normalny"/>
    <w:uiPriority w:val="99"/>
    <w:unhideWhenUsed/>
    <w:rsid w:val="00D4279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p">
    <w:name w:val="p"/>
    <w:rsid w:val="00D4279C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D4279C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Tekstpodstawowy21">
    <w:name w:val="Tekst podstawowy 21"/>
    <w:basedOn w:val="Normalny"/>
    <w:rsid w:val="00FE1163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6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90C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90CA9"/>
  </w:style>
  <w:style w:type="paragraph" w:customStyle="1" w:styleId="Paragraph">
    <w:name w:val="Paragraph §§§§§"/>
    <w:basedOn w:val="Normalny"/>
    <w:rsid w:val="00725E17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eastAsia="Times New Roman" w:hAnsi="MinionPro-Bold" w:cs="MinionPro-Bold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uiPriority w:val="34"/>
    <w:qFormat/>
    <w:rsid w:val="00B541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uiPriority w:val="34"/>
    <w:qFormat/>
    <w:rsid w:val="00B5415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B54155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54155"/>
    <w:rPr>
      <w:rFonts w:ascii="Cambria" w:eastAsiaTheme="minorEastAsia" w:hAnsi="Cambria" w:cs="Cambria"/>
      <w:lang w:eastAsia="pl-PL"/>
    </w:rPr>
  </w:style>
  <w:style w:type="paragraph" w:styleId="NormalnyWeb">
    <w:name w:val="Normal (Web)"/>
    <w:basedOn w:val="Normalny"/>
    <w:uiPriority w:val="99"/>
    <w:unhideWhenUsed/>
    <w:rsid w:val="00D4279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p">
    <w:name w:val="p"/>
    <w:rsid w:val="00D4279C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D4279C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Tekstpodstawowy21">
    <w:name w:val="Tekst podstawowy 21"/>
    <w:basedOn w:val="Normalny"/>
    <w:rsid w:val="00FE1163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6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90C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90CA9"/>
  </w:style>
  <w:style w:type="paragraph" w:customStyle="1" w:styleId="Paragraph">
    <w:name w:val="Paragraph §§§§§"/>
    <w:basedOn w:val="Normalny"/>
    <w:rsid w:val="00725E17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eastAsia="Times New Roman" w:hAnsi="MinionPro-Bold" w:cs="MinionPro-Bold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Marta Klimacka</cp:lastModifiedBy>
  <cp:revision>9</cp:revision>
  <dcterms:created xsi:type="dcterms:W3CDTF">2021-05-25T14:05:00Z</dcterms:created>
  <dcterms:modified xsi:type="dcterms:W3CDTF">2022-01-03T10:27:00Z</dcterms:modified>
</cp:coreProperties>
</file>