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0D5" w14:textId="77777777" w:rsidR="00622DBE" w:rsidRDefault="00622DBE">
      <w:pPr>
        <w:spacing w:line="1" w:lineRule="exact"/>
        <w:sectPr w:rsidR="00622D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18" w:right="999" w:bottom="831" w:left="1004" w:header="0" w:footer="3" w:gutter="0"/>
          <w:pgNumType w:start="1"/>
          <w:cols w:space="720"/>
          <w:noEndnote/>
          <w:titlePg/>
          <w:docGrid w:linePitch="360"/>
        </w:sectPr>
      </w:pPr>
    </w:p>
    <w:p w14:paraId="2E3D98BC" w14:textId="77777777" w:rsidR="00622DBE" w:rsidRDefault="00622DBE">
      <w:pPr>
        <w:spacing w:line="1" w:lineRule="exact"/>
        <w:sectPr w:rsidR="00622DBE">
          <w:type w:val="continuous"/>
          <w:pgSz w:w="11900" w:h="16840"/>
          <w:pgMar w:top="1124" w:right="0" w:bottom="1184" w:left="0" w:header="0" w:footer="3" w:gutter="0"/>
          <w:cols w:space="720"/>
          <w:noEndnote/>
          <w:docGrid w:linePitch="360"/>
        </w:sectPr>
      </w:pPr>
    </w:p>
    <w:p w14:paraId="2F514D15" w14:textId="1CB314E2" w:rsidR="00DC3D03" w:rsidRDefault="00DC3D03" w:rsidP="003B16F7">
      <w:pPr>
        <w:pStyle w:val="Teksttreci0"/>
        <w:spacing w:after="120" w:line="240" w:lineRule="auto"/>
        <w:rPr>
          <w:rStyle w:val="Teksttreci"/>
          <w:b/>
          <w:bCs/>
          <w:i/>
          <w:iCs/>
        </w:rPr>
      </w:pPr>
    </w:p>
    <w:p w14:paraId="34ADB871" w14:textId="4B38E8D2" w:rsidR="00DC3D03" w:rsidRPr="00DC3D03" w:rsidRDefault="00DC3D03" w:rsidP="00DC3D03">
      <w:pPr>
        <w:pStyle w:val="Teksttreci0"/>
        <w:spacing w:after="120" w:line="240" w:lineRule="auto"/>
        <w:jc w:val="center"/>
        <w:rPr>
          <w:b/>
          <w:bCs/>
        </w:rPr>
      </w:pPr>
      <w:r w:rsidRPr="00DC3D03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DC3D03">
        <w:rPr>
          <w:b/>
          <w:bCs/>
        </w:rPr>
        <w:t xml:space="preserve"> do regulaminu konkursu</w:t>
      </w:r>
    </w:p>
    <w:p w14:paraId="45A91F9B" w14:textId="2D0C8D70" w:rsidR="00DC3D03" w:rsidRPr="00DC3D03" w:rsidRDefault="00DC3D03" w:rsidP="00D91C51">
      <w:pPr>
        <w:pStyle w:val="Teksttreci0"/>
        <w:jc w:val="center"/>
        <w:rPr>
          <w:b/>
          <w:bCs/>
        </w:rPr>
      </w:pPr>
      <w:bookmarkStart w:id="0" w:name="_Hlk133999792"/>
      <w:r w:rsidRPr="00DC3D03">
        <w:rPr>
          <w:b/>
          <w:bCs/>
        </w:rPr>
        <w:t xml:space="preserve">na </w:t>
      </w:r>
      <w:bookmarkStart w:id="1" w:name="_Hlk137547722"/>
      <w:r w:rsidR="003C0ED2" w:rsidRPr="003C0ED2">
        <w:rPr>
          <w:b/>
          <w:bCs/>
        </w:rPr>
        <w:t xml:space="preserve">powierzenie działalności, o której mowa w art. 3 ust. 1 ustawy o wspieraniu rozwoju usług i sieci telekomunikacyjnych wraz z udzieleniem dotacji celowej przez </w:t>
      </w:r>
      <w:r w:rsidR="00D91C51" w:rsidRPr="00D91C51">
        <w:rPr>
          <w:b/>
          <w:bCs/>
        </w:rPr>
        <w:t>Gmin</w:t>
      </w:r>
      <w:r w:rsidR="00D91C51">
        <w:rPr>
          <w:b/>
          <w:bCs/>
        </w:rPr>
        <w:t>ę</w:t>
      </w:r>
      <w:r w:rsidR="00D91C51" w:rsidRPr="00D91C51">
        <w:rPr>
          <w:b/>
          <w:bCs/>
        </w:rPr>
        <w:t xml:space="preserve"> </w:t>
      </w:r>
      <w:r w:rsidR="00F01318">
        <w:rPr>
          <w:b/>
          <w:bCs/>
        </w:rPr>
        <w:t xml:space="preserve">Miedzichowo </w:t>
      </w:r>
      <w:r w:rsidR="003C0ED2" w:rsidRPr="003C0ED2">
        <w:rPr>
          <w:b/>
          <w:bCs/>
        </w:rPr>
        <w:t xml:space="preserve">na współfinansowanie kosztów ponoszonych z tytułu świadczenia usług telekomunikacyjnych użytkownikom końcowym lub przedsiębiorcom telekomunikacyjnym na potrzeby świadczenia tych usług, w </w:t>
      </w:r>
      <w:r w:rsidR="006F0997">
        <w:rPr>
          <w:b/>
          <w:bCs/>
        </w:rPr>
        <w:t>tym</w:t>
      </w:r>
      <w:r w:rsidR="003C0ED2" w:rsidRPr="003C0ED2">
        <w:rPr>
          <w:b/>
          <w:bCs/>
        </w:rPr>
        <w:t xml:space="preserve"> kosztów budowy</w:t>
      </w:r>
      <w:bookmarkStart w:id="2" w:name="_Hlk133664047"/>
      <w:r w:rsidRPr="00DC3D03">
        <w:rPr>
          <w:b/>
          <w:bCs/>
        </w:rPr>
        <w:t xml:space="preserve"> szybkiej sieci</w:t>
      </w:r>
      <w:bookmarkStart w:id="3" w:name="_Hlk134001243"/>
      <w:r w:rsidRPr="00DC3D03">
        <w:rPr>
          <w:b/>
          <w:bCs/>
        </w:rPr>
        <w:t xml:space="preserve"> telekomunikacyjn</w:t>
      </w:r>
      <w:bookmarkEnd w:id="3"/>
      <w:r w:rsidRPr="00DC3D03">
        <w:rPr>
          <w:b/>
          <w:bCs/>
        </w:rPr>
        <w:t xml:space="preserve">ej </w:t>
      </w:r>
      <w:bookmarkEnd w:id="1"/>
      <w:r w:rsidRPr="00DC3D03">
        <w:rPr>
          <w:b/>
          <w:bCs/>
        </w:rPr>
        <w:t>umożliwiającej w sposób niezawodny świadczenie usług dostępu do Internetu o gwarantowan</w:t>
      </w:r>
      <w:r>
        <w:rPr>
          <w:b/>
          <w:bCs/>
        </w:rPr>
        <w:t>ej</w:t>
      </w:r>
      <w:r w:rsidRPr="00DC3D03">
        <w:rPr>
          <w:b/>
          <w:bCs/>
        </w:rPr>
        <w:t xml:space="preserve"> przepustowości co najmniej 300 </w:t>
      </w:r>
      <w:proofErr w:type="spellStart"/>
      <w:r w:rsidRPr="00DC3D03">
        <w:rPr>
          <w:b/>
          <w:bCs/>
        </w:rPr>
        <w:t>Mb</w:t>
      </w:r>
      <w:proofErr w:type="spellEnd"/>
      <w:r w:rsidRPr="00DC3D03">
        <w:rPr>
          <w:b/>
          <w:bCs/>
        </w:rPr>
        <w:t xml:space="preserve">/s (pobieranie danych) i co najmniej 100 </w:t>
      </w:r>
      <w:proofErr w:type="spellStart"/>
      <w:r w:rsidRPr="00DC3D03">
        <w:rPr>
          <w:b/>
          <w:bCs/>
        </w:rPr>
        <w:t>Mb</w:t>
      </w:r>
      <w:proofErr w:type="spellEnd"/>
      <w:r w:rsidRPr="00DC3D03">
        <w:rPr>
          <w:b/>
          <w:bCs/>
        </w:rPr>
        <w:t>/s (wysyłanie danych), z możliwością świadczenia usług dostępu do Internetu o przepustowości</w:t>
      </w:r>
      <w:r>
        <w:rPr>
          <w:b/>
          <w:bCs/>
        </w:rPr>
        <w:t>ach</w:t>
      </w:r>
      <w:r w:rsidRPr="00DC3D03">
        <w:rPr>
          <w:b/>
          <w:bCs/>
        </w:rPr>
        <w:t xml:space="preserve"> gigabitowych</w:t>
      </w:r>
      <w:bookmarkEnd w:id="2"/>
    </w:p>
    <w:bookmarkEnd w:id="0"/>
    <w:p w14:paraId="4E373568" w14:textId="77777777" w:rsidR="003B16F7" w:rsidRDefault="003B16F7" w:rsidP="00934FD4">
      <w:pPr>
        <w:pStyle w:val="Teksttreci0"/>
        <w:spacing w:after="120" w:line="240" w:lineRule="auto"/>
        <w:rPr>
          <w:rStyle w:val="Teksttreci"/>
          <w:b/>
          <w:bCs/>
          <w:i/>
          <w:iCs/>
        </w:rPr>
      </w:pPr>
    </w:p>
    <w:p w14:paraId="0C1932D3" w14:textId="28F3D758" w:rsidR="00622DBE" w:rsidRPr="00B52FE9" w:rsidRDefault="00000000">
      <w:pPr>
        <w:pStyle w:val="Teksttreci0"/>
        <w:spacing w:after="120" w:line="240" w:lineRule="auto"/>
        <w:jc w:val="center"/>
      </w:pPr>
      <w:r>
        <w:rPr>
          <w:rStyle w:val="Teksttreci"/>
          <w:b/>
          <w:bCs/>
          <w:i/>
          <w:iCs/>
        </w:rPr>
        <w:t>WZÓR UMOWY</w:t>
      </w:r>
      <w:r w:rsidR="00B52FE9">
        <w:rPr>
          <w:rStyle w:val="Odwoanieprzypisudolnego"/>
          <w:b/>
          <w:bCs/>
          <w:i/>
          <w:iCs/>
        </w:rPr>
        <w:footnoteReference w:id="1"/>
      </w:r>
    </w:p>
    <w:p w14:paraId="3DBF89EA" w14:textId="57008B51" w:rsidR="00622DBE" w:rsidRDefault="00000000" w:rsidP="003B16F7">
      <w:pPr>
        <w:pStyle w:val="Teksttreci0"/>
        <w:spacing w:after="120" w:line="240" w:lineRule="auto"/>
        <w:jc w:val="center"/>
      </w:pPr>
      <w:r>
        <w:rPr>
          <w:rStyle w:val="Teksttreci"/>
          <w:b/>
          <w:bCs/>
        </w:rPr>
        <w:t>Umowa</w:t>
      </w:r>
      <w:r w:rsidR="00B52FE9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 xml:space="preserve">nr </w:t>
      </w:r>
      <w:r w:rsidRPr="005726DA">
        <w:rPr>
          <w:rStyle w:val="Teksttreci"/>
          <w:b/>
          <w:bCs/>
          <w:highlight w:val="yellow"/>
        </w:rPr>
        <w:t>…………………………………………………………….</w:t>
      </w:r>
      <w:r w:rsidR="005726DA">
        <w:rPr>
          <w:rStyle w:val="Odwoanieprzypisudolnego"/>
          <w:b/>
          <w:bCs/>
          <w:highlight w:val="yellow"/>
        </w:rPr>
        <w:footnoteReference w:id="2"/>
      </w:r>
    </w:p>
    <w:p w14:paraId="340C7BAB" w14:textId="08D3F0C3" w:rsidR="00622DBE" w:rsidRDefault="00B52FE9" w:rsidP="00D91C51">
      <w:pPr>
        <w:pStyle w:val="Nagwek10"/>
        <w:keepNext/>
        <w:keepLines/>
        <w:spacing w:after="120" w:line="240" w:lineRule="auto"/>
      </w:pPr>
      <w:bookmarkStart w:id="4" w:name="bookmark0"/>
      <w:r>
        <w:t xml:space="preserve">na </w:t>
      </w:r>
      <w:bookmarkStart w:id="5" w:name="_Hlk138801380"/>
      <w:r w:rsidR="003C0ED2" w:rsidRPr="003C0ED2">
        <w:t xml:space="preserve">powierzenie działalności, o której mowa w art. 3 ust. 1 ustawy o wspieraniu rozwoju usług i sieci telekomunikacyjnych wraz z udzieleniem dotacji celowej przez </w:t>
      </w:r>
      <w:r w:rsidR="00D91C51" w:rsidRPr="00D91C51">
        <w:t>Gminę Mie</w:t>
      </w:r>
      <w:r w:rsidR="00F01318">
        <w:t>dzichowo</w:t>
      </w:r>
      <w:r w:rsidR="00D91C51">
        <w:t xml:space="preserve"> </w:t>
      </w:r>
      <w:r w:rsidR="003C0ED2" w:rsidRPr="003C0ED2">
        <w:t xml:space="preserve">na współfinansowanie kosztów ponoszonych z tytułu świadczenia usług telekomunikacyjnych użytkownikom końcowym lub przedsiębiorcom telekomunikacyjnym na potrzeby świadczenia tych usług, w </w:t>
      </w:r>
      <w:r w:rsidR="001806E5">
        <w:t>tym</w:t>
      </w:r>
      <w:r w:rsidR="003C0ED2" w:rsidRPr="003C0ED2">
        <w:t xml:space="preserve"> kosztów budowy szybkiej sieci telekomunikacyjnej</w:t>
      </w:r>
      <w:bookmarkEnd w:id="4"/>
    </w:p>
    <w:p w14:paraId="04D79869" w14:textId="1DF90991" w:rsidR="00B52FE9" w:rsidRDefault="00B52FE9" w:rsidP="003B16F7">
      <w:pPr>
        <w:pStyle w:val="Teksttreci0"/>
        <w:tabs>
          <w:tab w:val="left" w:leader="dot" w:pos="5575"/>
        </w:tabs>
        <w:spacing w:after="120" w:line="180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tj. </w:t>
      </w:r>
      <w:r w:rsidR="003C0ED2">
        <w:rPr>
          <w:rStyle w:val="Teksttreci"/>
          <w:b/>
          <w:bCs/>
        </w:rPr>
        <w:t xml:space="preserve">kosztów realizacji </w:t>
      </w:r>
      <w:r>
        <w:rPr>
          <w:rStyle w:val="Teksttreci"/>
          <w:b/>
          <w:bCs/>
        </w:rPr>
        <w:t>projektu „</w:t>
      </w:r>
      <w:r w:rsidR="00AB161A" w:rsidRPr="00AB161A">
        <w:rPr>
          <w:b/>
          <w:bCs/>
        </w:rPr>
        <w:t>Fundusz Szerokopasmowy –</w:t>
      </w:r>
      <w:r w:rsidR="00F01318">
        <w:rPr>
          <w:b/>
          <w:bCs/>
        </w:rPr>
        <w:t xml:space="preserve"> Gmina Miedzichowo</w:t>
      </w:r>
      <w:r>
        <w:rPr>
          <w:rStyle w:val="Teksttreci"/>
          <w:b/>
          <w:bCs/>
        </w:rPr>
        <w:t>”</w:t>
      </w:r>
    </w:p>
    <w:bookmarkEnd w:id="5"/>
    <w:p w14:paraId="4972EE29" w14:textId="77777777" w:rsidR="003B16F7" w:rsidRPr="003B16F7" w:rsidRDefault="003B16F7" w:rsidP="003B16F7">
      <w:pPr>
        <w:pStyle w:val="Teksttreci0"/>
        <w:tabs>
          <w:tab w:val="left" w:leader="dot" w:pos="5575"/>
        </w:tabs>
        <w:spacing w:after="120" w:line="180" w:lineRule="auto"/>
        <w:jc w:val="center"/>
        <w:rPr>
          <w:rStyle w:val="Teksttreci"/>
        </w:rPr>
      </w:pPr>
    </w:p>
    <w:p w14:paraId="0BBC6418" w14:textId="0264C602" w:rsidR="00622DBE" w:rsidRDefault="00000000" w:rsidP="003B16F7">
      <w:pPr>
        <w:pStyle w:val="Teksttreci0"/>
        <w:spacing w:after="120" w:line="360" w:lineRule="auto"/>
      </w:pPr>
      <w:r>
        <w:rPr>
          <w:rStyle w:val="Teksttreci"/>
        </w:rPr>
        <w:t>zwana dalej „Umową”,</w:t>
      </w:r>
      <w:r w:rsidR="003B16F7">
        <w:t xml:space="preserve"> </w:t>
      </w:r>
      <w:r>
        <w:rPr>
          <w:rStyle w:val="Teksttreci"/>
        </w:rPr>
        <w:t>pomiędzy:</w:t>
      </w:r>
    </w:p>
    <w:p w14:paraId="5558AC55" w14:textId="2DBD0C70" w:rsidR="00622DBE" w:rsidRDefault="00D91C51" w:rsidP="00D91C51">
      <w:pPr>
        <w:pStyle w:val="Teksttreci0"/>
        <w:spacing w:after="120" w:line="360" w:lineRule="auto"/>
        <w:jc w:val="both"/>
      </w:pPr>
      <w:bookmarkStart w:id="6" w:name="_Hlk134097506"/>
      <w:r w:rsidRPr="00D91C51">
        <w:rPr>
          <w:rStyle w:val="Teksttreci"/>
          <w:b/>
          <w:bCs/>
        </w:rPr>
        <w:t>Gmin</w:t>
      </w:r>
      <w:r>
        <w:rPr>
          <w:rStyle w:val="Teksttreci"/>
          <w:b/>
          <w:bCs/>
        </w:rPr>
        <w:t>ą</w:t>
      </w:r>
      <w:r w:rsidRPr="00D91C51">
        <w:rPr>
          <w:rStyle w:val="Teksttreci"/>
          <w:b/>
          <w:bCs/>
        </w:rPr>
        <w:t xml:space="preserve"> Mie</w:t>
      </w:r>
      <w:r w:rsidR="00F01318">
        <w:rPr>
          <w:rStyle w:val="Teksttreci"/>
          <w:b/>
          <w:bCs/>
        </w:rPr>
        <w:t>dzichowo</w:t>
      </w:r>
      <w:r w:rsidR="00B52FE9">
        <w:rPr>
          <w:rStyle w:val="Teksttreci"/>
        </w:rPr>
        <w:t xml:space="preserve">, z siedzibą </w:t>
      </w:r>
      <w:r w:rsidR="003F3140" w:rsidRPr="003F3140">
        <w:t xml:space="preserve">w </w:t>
      </w:r>
      <w:r w:rsidR="00F01318">
        <w:t>Miedzichowie</w:t>
      </w:r>
      <w:r w:rsidR="003F3140" w:rsidRPr="003F3140">
        <w:t xml:space="preserve">, </w:t>
      </w:r>
      <w:r w:rsidR="00F01318" w:rsidRPr="00F01318">
        <w:t>ul. Poznańska 12, 64-361 Miedzichowo</w:t>
      </w:r>
      <w:r w:rsidR="00AB161A" w:rsidRPr="00AB161A">
        <w:t>, NIP:</w:t>
      </w:r>
      <w:r w:rsidR="00F01318">
        <w:t xml:space="preserve"> </w:t>
      </w:r>
      <w:r w:rsidR="00F01318" w:rsidRPr="00F01318">
        <w:rPr>
          <w:highlight w:val="yellow"/>
        </w:rPr>
        <w:t>…………………</w:t>
      </w:r>
      <w:r w:rsidR="00AB161A" w:rsidRPr="00AB161A">
        <w:t xml:space="preserve">, REGON: </w:t>
      </w:r>
      <w:r w:rsidR="00F01318" w:rsidRPr="00F01318">
        <w:rPr>
          <w:highlight w:val="yellow"/>
        </w:rPr>
        <w:t>…………………</w:t>
      </w:r>
      <w:r w:rsidR="003B16F7">
        <w:rPr>
          <w:rStyle w:val="Teksttreci"/>
        </w:rPr>
        <w:t xml:space="preserve">, </w:t>
      </w:r>
      <w:r w:rsidR="00B52FE9">
        <w:rPr>
          <w:rStyle w:val="Teksttreci"/>
        </w:rPr>
        <w:t xml:space="preserve">reprezentowaną przez </w:t>
      </w:r>
      <w:r w:rsidRPr="00D91C51">
        <w:rPr>
          <w:highlight w:val="yellow"/>
        </w:rPr>
        <w:t>…………………</w:t>
      </w:r>
      <w:r>
        <w:t xml:space="preserve"> </w:t>
      </w:r>
      <w:r w:rsidR="00AB161A" w:rsidRPr="00AB161A">
        <w:t>–</w:t>
      </w:r>
      <w:r w:rsidR="00F01318">
        <w:t xml:space="preserve"> Wójta Gminy Miedzichowo </w:t>
      </w:r>
      <w:r w:rsidR="00AB161A" w:rsidRPr="00AB161A">
        <w:t>działającego przy kontrasygnacie</w:t>
      </w:r>
      <w:r>
        <w:t xml:space="preserve"> </w:t>
      </w:r>
      <w:r w:rsidRPr="00D91C51">
        <w:rPr>
          <w:highlight w:val="yellow"/>
        </w:rPr>
        <w:t>………………….</w:t>
      </w:r>
      <w:r>
        <w:t xml:space="preserve"> </w:t>
      </w:r>
      <w:r w:rsidR="00AB161A" w:rsidRPr="00AB161A">
        <w:t>– Skarbnik</w:t>
      </w:r>
      <w:r w:rsidR="00BB0635">
        <w:t>a</w:t>
      </w:r>
      <w:r w:rsidR="00AB161A" w:rsidRPr="00AB161A">
        <w:t xml:space="preserve"> </w:t>
      </w:r>
    </w:p>
    <w:bookmarkEnd w:id="6"/>
    <w:p w14:paraId="0E8C406C" w14:textId="7AD23991" w:rsidR="00B75806" w:rsidRPr="003B16F7" w:rsidRDefault="00000000" w:rsidP="003B16F7">
      <w:pPr>
        <w:pStyle w:val="Teksttreci0"/>
        <w:spacing w:after="120" w:line="360" w:lineRule="auto"/>
        <w:rPr>
          <w:rStyle w:val="Teksttreci"/>
        </w:rPr>
      </w:pPr>
      <w:r>
        <w:rPr>
          <w:rStyle w:val="Teksttreci"/>
        </w:rPr>
        <w:t>zwan</w:t>
      </w:r>
      <w:r w:rsidR="00B75806">
        <w:rPr>
          <w:rStyle w:val="Teksttreci"/>
        </w:rPr>
        <w:t>ą</w:t>
      </w:r>
      <w:r>
        <w:rPr>
          <w:rStyle w:val="Teksttreci"/>
        </w:rPr>
        <w:t xml:space="preserve"> dalej „</w:t>
      </w:r>
      <w:r w:rsidR="00B75806" w:rsidRPr="00B75806">
        <w:rPr>
          <w:rStyle w:val="Teksttreci"/>
          <w:b/>
          <w:bCs/>
        </w:rPr>
        <w:t>Gminą</w:t>
      </w:r>
      <w:r>
        <w:rPr>
          <w:rStyle w:val="Teksttreci"/>
        </w:rPr>
        <w:t>”, a</w:t>
      </w:r>
    </w:p>
    <w:p w14:paraId="35902D6D" w14:textId="35249141" w:rsidR="00B75806" w:rsidRPr="00B75806" w:rsidRDefault="00B75806" w:rsidP="003B16F7">
      <w:pPr>
        <w:pStyle w:val="Teksttreci0"/>
        <w:spacing w:after="120" w:line="360" w:lineRule="auto"/>
        <w:rPr>
          <w:rStyle w:val="Teksttreci"/>
        </w:rPr>
      </w:pPr>
      <w:r w:rsidRPr="005726DA">
        <w:rPr>
          <w:rStyle w:val="Teksttreci"/>
          <w:b/>
          <w:bCs/>
          <w:highlight w:val="yellow"/>
        </w:rPr>
        <w:t>………………………………….</w:t>
      </w:r>
      <w:r>
        <w:rPr>
          <w:rStyle w:val="Teksttreci"/>
        </w:rPr>
        <w:t xml:space="preserve">, z siedzibą w </w:t>
      </w:r>
      <w:r w:rsidRPr="005726DA">
        <w:rPr>
          <w:rStyle w:val="Teksttreci"/>
          <w:highlight w:val="yellow"/>
        </w:rPr>
        <w:t>…………………………….</w:t>
      </w:r>
      <w:r>
        <w:rPr>
          <w:rStyle w:val="Teksttreci"/>
          <w:b/>
          <w:bCs/>
        </w:rPr>
        <w:t xml:space="preserve">, </w:t>
      </w:r>
      <w:r w:rsidR="005726DA">
        <w:rPr>
          <w:rStyle w:val="Teksttreci"/>
          <w:b/>
          <w:bCs/>
        </w:rPr>
        <w:t xml:space="preserve">pozostałe informacje dotyczące Beneficjenta </w:t>
      </w:r>
      <w:r w:rsidR="005726DA" w:rsidRPr="005726DA">
        <w:rPr>
          <w:rStyle w:val="Teksttreci"/>
          <w:b/>
          <w:bCs/>
          <w:highlight w:val="yellow"/>
        </w:rPr>
        <w:t>…………………………………..</w:t>
      </w:r>
      <w:r w:rsidR="005726DA">
        <w:rPr>
          <w:rStyle w:val="Teksttreci"/>
          <w:b/>
          <w:bCs/>
        </w:rPr>
        <w:t xml:space="preserve"> </w:t>
      </w:r>
      <w:r>
        <w:rPr>
          <w:rStyle w:val="Teksttreci"/>
        </w:rPr>
        <w:t>reprezentowan</w:t>
      </w:r>
      <w:r w:rsidR="005726DA">
        <w:rPr>
          <w:rStyle w:val="Teksttreci"/>
        </w:rPr>
        <w:t>y</w:t>
      </w:r>
      <w:r>
        <w:rPr>
          <w:rStyle w:val="Teksttreci"/>
        </w:rPr>
        <w:t xml:space="preserve"> przez </w:t>
      </w:r>
      <w:r w:rsidRPr="005726DA">
        <w:rPr>
          <w:rStyle w:val="Teksttreci"/>
          <w:b/>
          <w:bCs/>
          <w:highlight w:val="yellow"/>
        </w:rPr>
        <w:t>…………….</w:t>
      </w:r>
    </w:p>
    <w:p w14:paraId="5ABF5223" w14:textId="59E68031" w:rsidR="00B75806" w:rsidRDefault="00000000" w:rsidP="003B16F7">
      <w:pPr>
        <w:pStyle w:val="Teksttreci0"/>
        <w:tabs>
          <w:tab w:val="left" w:leader="dot" w:pos="9103"/>
        </w:tabs>
        <w:spacing w:after="120" w:line="360" w:lineRule="auto"/>
      </w:pPr>
      <w:r>
        <w:rPr>
          <w:rStyle w:val="Teksttreci"/>
        </w:rPr>
        <w:t>zwanym dalej „</w:t>
      </w:r>
      <w:r w:rsidRPr="00B75806">
        <w:rPr>
          <w:rStyle w:val="Teksttreci"/>
          <w:b/>
          <w:bCs/>
        </w:rPr>
        <w:t>Beneficjentem</w:t>
      </w:r>
      <w:r>
        <w:rPr>
          <w:rStyle w:val="Teksttreci"/>
        </w:rPr>
        <w:t>”,</w:t>
      </w:r>
      <w:r w:rsidR="003B16F7">
        <w:t xml:space="preserve"> </w:t>
      </w:r>
      <w:r>
        <w:rPr>
          <w:rStyle w:val="Teksttreci"/>
        </w:rPr>
        <w:t>reprezentowanym przez:</w:t>
      </w:r>
    </w:p>
    <w:p w14:paraId="78BEE626" w14:textId="638593A9" w:rsidR="00622DBE" w:rsidRDefault="00000000" w:rsidP="00B75806">
      <w:pPr>
        <w:pStyle w:val="Teksttreci0"/>
        <w:spacing w:after="120" w:line="360" w:lineRule="auto"/>
      </w:pPr>
      <w:r>
        <w:rPr>
          <w:rStyle w:val="Teksttreci"/>
        </w:rPr>
        <w:t xml:space="preserve">na podstawie upoważnienia/powołania/pełnomocnictwa lub innego dokumentu, z którego wynika umocowanie, którego kopia stanowi załącznik nr </w:t>
      </w:r>
      <w:r w:rsidR="00557183">
        <w:rPr>
          <w:rStyle w:val="Teksttreci"/>
        </w:rPr>
        <w:t>1</w:t>
      </w:r>
      <w:r>
        <w:rPr>
          <w:rStyle w:val="Teksttreci"/>
        </w:rPr>
        <w:t xml:space="preserve"> do Umowy,</w:t>
      </w:r>
    </w:p>
    <w:p w14:paraId="0C1D1F45" w14:textId="4B4B62CE" w:rsidR="00B75806" w:rsidRDefault="00000000" w:rsidP="003F3140">
      <w:pPr>
        <w:pStyle w:val="Teksttreci0"/>
        <w:spacing w:after="120" w:line="360" w:lineRule="auto"/>
      </w:pPr>
      <w:r>
        <w:rPr>
          <w:rStyle w:val="Teksttreci"/>
        </w:rPr>
        <w:t>łącznie zwanymi dalej „Stronami Umowy”.</w:t>
      </w:r>
    </w:p>
    <w:p w14:paraId="444C5249" w14:textId="04181A00" w:rsidR="002E1E86" w:rsidRPr="002E1E86" w:rsidRDefault="00000000" w:rsidP="00557183">
      <w:pPr>
        <w:pStyle w:val="Teksttreci0"/>
        <w:jc w:val="both"/>
      </w:pPr>
      <w:r>
        <w:rPr>
          <w:rStyle w:val="Teksttreci"/>
        </w:rPr>
        <w:t xml:space="preserve">Działając na podstawie </w:t>
      </w:r>
      <w:r w:rsidR="00557183" w:rsidRPr="00557183">
        <w:t xml:space="preserve">art. </w:t>
      </w:r>
      <w:r w:rsidR="003C0ED2">
        <w:t>8</w:t>
      </w:r>
      <w:r w:rsidR="004D7E58">
        <w:t xml:space="preserve"> i art. 1</w:t>
      </w:r>
      <w:r w:rsidR="001E6237">
        <w:t>6</w:t>
      </w:r>
      <w:r w:rsidR="004D7E58">
        <w:t>a</w:t>
      </w:r>
      <w:r w:rsidR="00557183">
        <w:t xml:space="preserve"> ustawy</w:t>
      </w:r>
      <w:r w:rsidR="00557183" w:rsidRPr="00557183">
        <w:t xml:space="preserve"> z dnia 7 maja 2010 r. o wspieraniu rozwoju usług i sieci telekomunikacyjnych (</w:t>
      </w:r>
      <w:r w:rsidR="00B71654">
        <w:t>tekst jedn.</w:t>
      </w:r>
      <w:r w:rsidR="00557183" w:rsidRPr="00557183">
        <w:t xml:space="preserve"> Dz.U. z 2023 r. poz. 733 ze zm.)</w:t>
      </w:r>
      <w:r w:rsidR="00557183">
        <w:t>, zwanej dalej „Ustawą”, oraz</w:t>
      </w:r>
      <w:r w:rsidR="00B71654">
        <w:t> </w:t>
      </w:r>
      <w:r w:rsidR="00557183">
        <w:t>art.</w:t>
      </w:r>
      <w:r w:rsidR="00B71654">
        <w:t> </w:t>
      </w:r>
      <w:r w:rsidR="00557183">
        <w:t>250 ustawy z dnia 27 sierpnia 2009</w:t>
      </w:r>
      <w:r w:rsidR="00557183" w:rsidRPr="00557183">
        <w:t xml:space="preserve"> r. o finansach publicznych (</w:t>
      </w:r>
      <w:r w:rsidR="00B71654">
        <w:t>tekst jedn.</w:t>
      </w:r>
      <w:r w:rsidR="00557183" w:rsidRPr="00557183">
        <w:t xml:space="preserve"> Dz.U. </w:t>
      </w:r>
      <w:r w:rsidR="00557183">
        <w:t xml:space="preserve">z </w:t>
      </w:r>
      <w:r w:rsidR="00557183" w:rsidRPr="00557183">
        <w:t>202</w:t>
      </w:r>
      <w:r w:rsidR="007B4A09">
        <w:t>3</w:t>
      </w:r>
      <w:r w:rsidR="00B71654">
        <w:t> </w:t>
      </w:r>
      <w:r w:rsidR="00557183">
        <w:t>r.</w:t>
      </w:r>
      <w:r w:rsidR="00557183" w:rsidRPr="00557183">
        <w:t xml:space="preserve">, poz. </w:t>
      </w:r>
      <w:r w:rsidR="007B4A09">
        <w:t>1270</w:t>
      </w:r>
      <w:r w:rsidR="00557183" w:rsidRPr="00557183">
        <w:t>, ze zm.)</w:t>
      </w:r>
      <w:r w:rsidR="00557183">
        <w:t>, zwanej dalej „ustawą o finansach publicznych”</w:t>
      </w:r>
      <w:r w:rsidRPr="00557183">
        <w:rPr>
          <w:rStyle w:val="Teksttreci"/>
        </w:rPr>
        <w:t xml:space="preserve">, </w:t>
      </w:r>
      <w:r>
        <w:rPr>
          <w:rStyle w:val="Teksttreci"/>
        </w:rPr>
        <w:t>a także mając w</w:t>
      </w:r>
      <w:r w:rsidR="00B71654">
        <w:rPr>
          <w:rStyle w:val="Teksttreci"/>
        </w:rPr>
        <w:t> </w:t>
      </w:r>
      <w:r>
        <w:rPr>
          <w:rStyle w:val="Teksttreci"/>
        </w:rPr>
        <w:t xml:space="preserve">szczególności na uwadze </w:t>
      </w:r>
      <w:r w:rsidR="007B4A09">
        <w:rPr>
          <w:rStyle w:val="Teksttreci"/>
        </w:rPr>
        <w:t xml:space="preserve">uchwałę </w:t>
      </w:r>
      <w:r w:rsidR="007B4A09" w:rsidRPr="007B4A09">
        <w:t xml:space="preserve">nr </w:t>
      </w:r>
      <w:r w:rsidR="00F01318" w:rsidRPr="00F01318">
        <w:rPr>
          <w:highlight w:val="yellow"/>
        </w:rPr>
        <w:t>…………………</w:t>
      </w:r>
      <w:r w:rsidR="00F01318">
        <w:t xml:space="preserve"> </w:t>
      </w:r>
      <w:r w:rsidR="007B4A09" w:rsidRPr="007B4A09">
        <w:t xml:space="preserve">Rady </w:t>
      </w:r>
      <w:r w:rsidR="00F01318">
        <w:t xml:space="preserve">Gminy Miedzichowo </w:t>
      </w:r>
      <w:r w:rsidR="007B4A09" w:rsidRPr="007B4A09">
        <w:t xml:space="preserve">z dnia </w:t>
      </w:r>
      <w:r w:rsidR="00F01318" w:rsidRPr="00F01318">
        <w:rPr>
          <w:highlight w:val="yellow"/>
        </w:rPr>
        <w:t>…………………</w:t>
      </w:r>
      <w:r w:rsidR="00F01318">
        <w:t xml:space="preserve"> </w:t>
      </w:r>
      <w:r w:rsidR="007B4A09" w:rsidRPr="007B4A09">
        <w:t xml:space="preserve">2023 r. w sprawie </w:t>
      </w:r>
      <w:r w:rsidR="007B4A09" w:rsidRPr="007B4A09">
        <w:lastRenderedPageBreak/>
        <w:t>wyrażenia zgody na powierzenie przedsiębiorcy telekomunikacyjnemu części działalności Gminy w zakresie telekomunikacji</w:t>
      </w:r>
      <w:r w:rsidR="0062762F">
        <w:t>,</w:t>
      </w:r>
      <w:r w:rsidR="007B4A09">
        <w:rPr>
          <w:rStyle w:val="Teksttreci"/>
        </w:rPr>
        <w:t xml:space="preserve"> </w:t>
      </w:r>
      <w:r w:rsidR="0062762F" w:rsidRPr="0062762F">
        <w:t>zawart</w:t>
      </w:r>
      <w:r w:rsidR="0062762F">
        <w:t>ą</w:t>
      </w:r>
      <w:r w:rsidR="0062762F" w:rsidRPr="0062762F">
        <w:t xml:space="preserve"> przez Gminę ze Skarbem Państwa – Ministrem Cyfryzacji umow</w:t>
      </w:r>
      <w:r w:rsidR="0062762F">
        <w:t>ę</w:t>
      </w:r>
      <w:r w:rsidR="0062762F" w:rsidRPr="0062762F">
        <w:t xml:space="preserve"> dotacji celowej o numerze 1/2022/</w:t>
      </w:r>
      <w:r w:rsidR="00F01318">
        <w:t>9</w:t>
      </w:r>
      <w:r w:rsidR="0062762F" w:rsidRPr="0062762F">
        <w:t>/FS w ramach Funduszu Szerokopasmowego</w:t>
      </w:r>
      <w:r w:rsidR="0062762F">
        <w:t xml:space="preserve"> oraz</w:t>
      </w:r>
      <w:r w:rsidR="0062762F" w:rsidRPr="0062762F">
        <w:t xml:space="preserve"> </w:t>
      </w:r>
      <w:r>
        <w:rPr>
          <w:rStyle w:val="Teksttreci"/>
        </w:rPr>
        <w:t>poniższe regulacje mające zastosowanie do niniejszej Umowy:</w:t>
      </w:r>
    </w:p>
    <w:p w14:paraId="3A55ECF9" w14:textId="438121B4" w:rsidR="002E1E86" w:rsidRDefault="002E1E86">
      <w:pPr>
        <w:pStyle w:val="Teksttreci0"/>
        <w:numPr>
          <w:ilvl w:val="0"/>
          <w:numId w:val="1"/>
        </w:numPr>
        <w:tabs>
          <w:tab w:val="left" w:pos="735"/>
        </w:tabs>
        <w:ind w:firstLine="380"/>
        <w:jc w:val="both"/>
        <w:rPr>
          <w:rStyle w:val="Teksttreci"/>
        </w:rPr>
      </w:pPr>
      <w:r>
        <w:rPr>
          <w:rStyle w:val="Teksttreci"/>
        </w:rPr>
        <w:t>Ustawę,</w:t>
      </w:r>
    </w:p>
    <w:p w14:paraId="04C79C20" w14:textId="54B35210" w:rsidR="00622DBE" w:rsidRDefault="00000000">
      <w:pPr>
        <w:pStyle w:val="Teksttreci0"/>
        <w:numPr>
          <w:ilvl w:val="0"/>
          <w:numId w:val="1"/>
        </w:numPr>
        <w:tabs>
          <w:tab w:val="left" w:pos="735"/>
        </w:tabs>
        <w:ind w:firstLine="380"/>
        <w:jc w:val="both"/>
      </w:pPr>
      <w:r>
        <w:rPr>
          <w:rStyle w:val="Teksttreci"/>
        </w:rPr>
        <w:t>ustawę o finansach publicznych</w:t>
      </w:r>
      <w:r w:rsidR="002E1E86">
        <w:rPr>
          <w:rStyle w:val="Teksttreci"/>
        </w:rPr>
        <w:t>,</w:t>
      </w:r>
    </w:p>
    <w:p w14:paraId="0B763E45" w14:textId="4ED9179B" w:rsidR="00622DBE" w:rsidRDefault="00000000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>rozporządzenie Komisji Europejskiej (UE) nr 651/2014 z dnia 17 czerwca 2014 r. uznające niektóre rodzaje pomocy za zgodne z rynkiem wewnętrznym w zastosowaniu art. 107 i 108 Traktatu (Dz.U.UE.L.2014.187.1 z dnia 2014.06.26</w:t>
      </w:r>
      <w:r w:rsidR="007B4A09">
        <w:rPr>
          <w:rStyle w:val="Teksttreci"/>
        </w:rPr>
        <w:t xml:space="preserve"> ze zm.</w:t>
      </w:r>
      <w:r>
        <w:rPr>
          <w:rStyle w:val="Teksttreci"/>
        </w:rPr>
        <w:t>) – zwane dalej „Rozporządzeniem KE nr 651/2014”</w:t>
      </w:r>
      <w:r w:rsidR="002E1E86">
        <w:rPr>
          <w:rStyle w:val="Teksttreci"/>
        </w:rPr>
        <w:t>,</w:t>
      </w:r>
    </w:p>
    <w:p w14:paraId="523F8740" w14:textId="0CEEA4E4" w:rsidR="00B75806" w:rsidRDefault="00B75806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 xml:space="preserve">ustawa o samorządzie gminnym </w:t>
      </w:r>
      <w:r w:rsidR="00557183">
        <w:rPr>
          <w:rStyle w:val="Teksttreci"/>
        </w:rPr>
        <w:t>(</w:t>
      </w:r>
      <w:r w:rsidR="00B71654">
        <w:rPr>
          <w:rStyle w:val="Teksttreci"/>
        </w:rPr>
        <w:t>tekst jedn.</w:t>
      </w:r>
      <w:r w:rsidR="00557183">
        <w:rPr>
          <w:rStyle w:val="Teksttreci"/>
        </w:rPr>
        <w:t xml:space="preserve"> Dz.U. z 2023 r., poz. 40, ze zm.)</w:t>
      </w:r>
      <w:r w:rsidR="002E1E86">
        <w:rPr>
          <w:rStyle w:val="Teksttreci"/>
        </w:rPr>
        <w:t>,</w:t>
      </w:r>
    </w:p>
    <w:p w14:paraId="6A348634" w14:textId="3A3876BA" w:rsidR="00B75806" w:rsidRDefault="00B75806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>ustawa o gospodarce komunalnej</w:t>
      </w:r>
      <w:r w:rsidR="00557183">
        <w:rPr>
          <w:rStyle w:val="Teksttreci"/>
        </w:rPr>
        <w:t xml:space="preserve"> (</w:t>
      </w:r>
      <w:r w:rsidR="00B71654">
        <w:rPr>
          <w:rStyle w:val="Teksttreci"/>
        </w:rPr>
        <w:t>tekst jedn.</w:t>
      </w:r>
      <w:r w:rsidR="00557183">
        <w:rPr>
          <w:rStyle w:val="Teksttreci"/>
        </w:rPr>
        <w:t xml:space="preserve"> Dz.U. z 2021 r., poz. 679, ze zm.)</w:t>
      </w:r>
      <w:r w:rsidR="002E1E86">
        <w:rPr>
          <w:rStyle w:val="Teksttreci"/>
        </w:rPr>
        <w:t>,</w:t>
      </w:r>
    </w:p>
    <w:p w14:paraId="7C0D5E91" w14:textId="232F8461" w:rsidR="00B75806" w:rsidRDefault="00B75806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 xml:space="preserve">ustawa o postępowaniu w sprawach </w:t>
      </w:r>
      <w:r w:rsidR="00557183">
        <w:rPr>
          <w:rStyle w:val="Teksttreci"/>
        </w:rPr>
        <w:t xml:space="preserve">dotyczących </w:t>
      </w:r>
      <w:r>
        <w:rPr>
          <w:rStyle w:val="Teksttreci"/>
        </w:rPr>
        <w:t xml:space="preserve">pomocy publicznej </w:t>
      </w:r>
      <w:r w:rsidR="00557183">
        <w:rPr>
          <w:rStyle w:val="Teksttreci"/>
        </w:rPr>
        <w:t>(</w:t>
      </w:r>
      <w:r w:rsidR="00B71654">
        <w:rPr>
          <w:rStyle w:val="Teksttreci"/>
        </w:rPr>
        <w:t>tekst jedn.</w:t>
      </w:r>
      <w:r w:rsidR="00557183">
        <w:rPr>
          <w:rStyle w:val="Teksttreci"/>
        </w:rPr>
        <w:t xml:space="preserve"> Dz.U. z 2023 r., poz. 702, ze zm.)</w:t>
      </w:r>
      <w:r w:rsidR="002E1E86">
        <w:rPr>
          <w:rStyle w:val="Teksttreci"/>
        </w:rPr>
        <w:t>,</w:t>
      </w:r>
    </w:p>
    <w:p w14:paraId="27F1CD2C" w14:textId="70F649AA" w:rsidR="000E291D" w:rsidRDefault="000E291D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</w:pPr>
      <w:r w:rsidRPr="000E291D">
        <w:t>ustawa z dnia 13 listopada 2003 r. o dochodach jednostek samorządu terytorialnego</w:t>
      </w:r>
      <w:r w:rsidR="002E1E86">
        <w:t xml:space="preserve"> (</w:t>
      </w:r>
      <w:r w:rsidR="00B71654">
        <w:t>tekst jedn.</w:t>
      </w:r>
      <w:r w:rsidR="002E1E86">
        <w:t xml:space="preserve"> Dz.U. z 2022 r., poz. 2267, ze zm.)</w:t>
      </w:r>
      <w:r w:rsidR="003C0ED2">
        <w:t>,</w:t>
      </w:r>
    </w:p>
    <w:p w14:paraId="622940A2" w14:textId="2BAA2C72" w:rsidR="00AB161A" w:rsidRDefault="00AB161A">
      <w:pPr>
        <w:pStyle w:val="Teksttreci0"/>
        <w:numPr>
          <w:ilvl w:val="0"/>
          <w:numId w:val="1"/>
        </w:numPr>
        <w:tabs>
          <w:tab w:val="left" w:pos="735"/>
        </w:tabs>
        <w:ind w:left="740" w:hanging="360"/>
        <w:jc w:val="both"/>
      </w:pPr>
      <w:r>
        <w:t>u</w:t>
      </w:r>
      <w:r w:rsidRPr="00AB161A">
        <w:t>stawę z dnia 23 kwietnia 1964 r. – Kodeks cywilny (tekst jedn. Dz.U. z 2022 r. poz. 1360 ze zm.)</w:t>
      </w:r>
    </w:p>
    <w:p w14:paraId="0258EB6D" w14:textId="77777777" w:rsidR="00622DBE" w:rsidRDefault="00000000">
      <w:pPr>
        <w:pStyle w:val="Teksttreci0"/>
        <w:spacing w:after="520"/>
        <w:jc w:val="both"/>
      </w:pPr>
      <w:r>
        <w:rPr>
          <w:rStyle w:val="Teksttreci"/>
        </w:rPr>
        <w:t>Strony Umowy zgodnie postanawiają, co następuje:</w:t>
      </w:r>
    </w:p>
    <w:p w14:paraId="284C714B" w14:textId="77777777" w:rsidR="00622DBE" w:rsidRDefault="00622DBE">
      <w:pPr>
        <w:pStyle w:val="Nagwek10"/>
        <w:keepNext/>
        <w:keepLines/>
        <w:numPr>
          <w:ilvl w:val="0"/>
          <w:numId w:val="2"/>
        </w:numPr>
      </w:pPr>
      <w:bookmarkStart w:id="7" w:name="bookmark2"/>
      <w:bookmarkEnd w:id="7"/>
    </w:p>
    <w:p w14:paraId="17A302AC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Definicje</w:t>
      </w:r>
    </w:p>
    <w:p w14:paraId="63AA4258" w14:textId="77777777" w:rsidR="00622DBE" w:rsidRDefault="00000000">
      <w:pPr>
        <w:pStyle w:val="Teksttreci0"/>
        <w:jc w:val="both"/>
      </w:pPr>
      <w:r>
        <w:rPr>
          <w:rStyle w:val="Teksttreci"/>
        </w:rPr>
        <w:t>Ilekroć w Umowie jest mowa o:</w:t>
      </w:r>
    </w:p>
    <w:p w14:paraId="15C01D36" w14:textId="4D5BDEB0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380" w:hanging="380"/>
        <w:jc w:val="both"/>
      </w:pPr>
      <w:r>
        <w:rPr>
          <w:rStyle w:val="Teksttreci"/>
        </w:rPr>
        <w:t xml:space="preserve">„całkowitej wartości Projektu” – należy przez to rozumieć kwotę wydatków ogółem, o których mowa we wniosku o dofinansowanie, obejmującą </w:t>
      </w:r>
      <w:r w:rsidR="00C71683" w:rsidRPr="00C71683">
        <w:t xml:space="preserve">w ramach Projektu </w:t>
      </w:r>
      <w:r>
        <w:rPr>
          <w:rStyle w:val="Teksttreci"/>
        </w:rPr>
        <w:t>kwotę wydatków kwalifikowalnych oraz planowanych do poniesienia wydatków niekwalifikowalnych;</w:t>
      </w:r>
    </w:p>
    <w:p w14:paraId="062D6209" w14:textId="2638A53A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380" w:hanging="380"/>
        <w:jc w:val="both"/>
      </w:pPr>
      <w:r>
        <w:rPr>
          <w:rStyle w:val="Teksttreci"/>
        </w:rPr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</w:t>
      </w:r>
      <w:r w:rsidR="00B71654">
        <w:rPr>
          <w:rStyle w:val="Teksttreci"/>
        </w:rPr>
        <w:t> </w:t>
      </w:r>
      <w:r>
        <w:rPr>
          <w:rStyle w:val="Teksttreci"/>
        </w:rPr>
        <w:t>jeden bądź kilka szczególnych czynników określających fizyczną, fizjologiczną, genetyczną, psychiczną, ekonomiczną, kulturową lub społeczną tożsamość osoby fizycznej, przetwarzane w</w:t>
      </w:r>
      <w:r w:rsidR="00B71654">
        <w:rPr>
          <w:rStyle w:val="Teksttreci"/>
        </w:rPr>
        <w:t> </w:t>
      </w:r>
      <w:r>
        <w:rPr>
          <w:rStyle w:val="Teksttreci"/>
        </w:rPr>
        <w:t>ramach wykonywania zadań wynikających z Umowy;</w:t>
      </w:r>
    </w:p>
    <w:p w14:paraId="16169657" w14:textId="77777777" w:rsidR="00622DBE" w:rsidRDefault="00000000" w:rsidP="00B75806">
      <w:pPr>
        <w:pStyle w:val="Teksttreci0"/>
        <w:numPr>
          <w:ilvl w:val="0"/>
          <w:numId w:val="3"/>
        </w:numPr>
        <w:tabs>
          <w:tab w:val="left" w:pos="427"/>
        </w:tabs>
        <w:ind w:left="426" w:hanging="426"/>
        <w:jc w:val="both"/>
      </w:pPr>
      <w:r>
        <w:rPr>
          <w:rStyle w:val="Teksttreci"/>
        </w:rPr>
        <w:t>„Funduszu</w:t>
      </w:r>
      <w:r w:rsidR="00B75806">
        <w:rPr>
          <w:rStyle w:val="Teksttreci"/>
        </w:rPr>
        <w:t xml:space="preserve"> Szerokopasmowym</w:t>
      </w:r>
      <w:r>
        <w:rPr>
          <w:rStyle w:val="Teksttreci"/>
        </w:rPr>
        <w:t xml:space="preserve">” – należy przez to rozumieć </w:t>
      </w:r>
      <w:r w:rsidR="00B75806">
        <w:rPr>
          <w:rStyle w:val="Teksttreci"/>
        </w:rPr>
        <w:t>fundusz, o którym mowa w art. 16a Ustawy</w:t>
      </w:r>
      <w:r>
        <w:rPr>
          <w:rStyle w:val="Teksttreci"/>
        </w:rPr>
        <w:t>;</w:t>
      </w:r>
    </w:p>
    <w:p w14:paraId="7B923B61" w14:textId="66275A90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380" w:hanging="380"/>
        <w:jc w:val="both"/>
      </w:pPr>
      <w:r>
        <w:rPr>
          <w:rStyle w:val="Teksttreci"/>
        </w:rPr>
        <w:t>„kamieniach milowych” – należy przez to rozumieć zdarzenia podsumowujące poszczególne fazy realizacji zadań w ramach Projektu, wyszczególnione we wniosku o dofinansowanie oraz</w:t>
      </w:r>
      <w:r w:rsidR="00B71654">
        <w:rPr>
          <w:rStyle w:val="Teksttreci"/>
        </w:rPr>
        <w:t> </w:t>
      </w:r>
      <w:r w:rsidR="0016170B">
        <w:rPr>
          <w:rStyle w:val="Teksttreci"/>
        </w:rPr>
        <w:t>H</w:t>
      </w:r>
      <w:r>
        <w:rPr>
          <w:rStyle w:val="Teksttreci"/>
        </w:rPr>
        <w:t>armonogramie</w:t>
      </w:r>
      <w:r w:rsidR="0016170B">
        <w:rPr>
          <w:rStyle w:val="Teksttreci"/>
        </w:rPr>
        <w:t xml:space="preserve"> Rzeczowo-Finansowym</w:t>
      </w:r>
      <w:r>
        <w:rPr>
          <w:rStyle w:val="Teksttreci"/>
        </w:rPr>
        <w:t xml:space="preserve">, o którym mowa w </w:t>
      </w:r>
      <w:r w:rsidR="00B75806">
        <w:rPr>
          <w:rStyle w:val="Teksttreci"/>
        </w:rPr>
        <w:t>Umowie</w:t>
      </w:r>
      <w:r>
        <w:rPr>
          <w:rStyle w:val="Teksttreci"/>
        </w:rPr>
        <w:t>, których wyznaczenie służy monitorowaniu prawidłowej realizacji Projektu;</w:t>
      </w:r>
    </w:p>
    <w:p w14:paraId="34AC2F1A" w14:textId="77777777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 xml:space="preserve">„okresie kwalifikowalności wydatków” – należy przez to rozumieć okres, w którym mogą być ponoszone wydatki kwalifikowane w ramach Projektu, wskazany w </w:t>
      </w:r>
      <w:r w:rsidRPr="00C71683">
        <w:rPr>
          <w:rStyle w:val="Teksttreci"/>
        </w:rPr>
        <w:t>§ 3 ust. 2</w:t>
      </w:r>
      <w:r>
        <w:rPr>
          <w:rStyle w:val="Teksttreci"/>
        </w:rPr>
        <w:t xml:space="preserve"> Umowy;</w:t>
      </w:r>
    </w:p>
    <w:p w14:paraId="4C97BF7A" w14:textId="77777777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 xml:space="preserve">„pracowniku” – należy przez to rozumieć osobę świadczącą pracę na podstawie stosunku pracy </w:t>
      </w:r>
      <w:r>
        <w:rPr>
          <w:rStyle w:val="Teksttreci"/>
        </w:rPr>
        <w:lastRenderedPageBreak/>
        <w:t>lub świadczącą usługi na podstawie stosunku cywilnoprawnego;</w:t>
      </w:r>
    </w:p>
    <w:p w14:paraId="74998CA6" w14:textId="7C2A9834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>„Projekcie” – należy przez to rozumieć przedsięwzięcie pn. „</w:t>
      </w:r>
      <w:r w:rsidR="00AB161A" w:rsidRPr="00AB161A">
        <w:rPr>
          <w:b/>
          <w:bCs/>
        </w:rPr>
        <w:t>Fundusz Szerokopasmowy</w:t>
      </w:r>
      <w:r w:rsidR="007B4A09">
        <w:rPr>
          <w:b/>
          <w:bCs/>
        </w:rPr>
        <w:t xml:space="preserve"> </w:t>
      </w:r>
      <w:r w:rsidR="00AB161A" w:rsidRPr="00AB161A">
        <w:rPr>
          <w:b/>
          <w:bCs/>
        </w:rPr>
        <w:t>–</w:t>
      </w:r>
      <w:r w:rsidR="00F01318">
        <w:rPr>
          <w:b/>
          <w:bCs/>
        </w:rPr>
        <w:t xml:space="preserve"> Gmina Miedzichowo</w:t>
      </w:r>
      <w:r>
        <w:rPr>
          <w:rStyle w:val="Teksttreci"/>
        </w:rPr>
        <w:t>, szczegółowo określone we wniosku o dofinansowanie, którego dotyczy Umowa;</w:t>
      </w:r>
    </w:p>
    <w:p w14:paraId="41B5BAA2" w14:textId="7F2444EB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>„przetwarzaniu danych osobowych” – należy przez to rozumieć przetwarzanie w rozumieniu art.</w:t>
      </w:r>
      <w:r w:rsidR="00B71654">
        <w:rPr>
          <w:rStyle w:val="Teksttreci"/>
        </w:rPr>
        <w:t> </w:t>
      </w:r>
      <w:r>
        <w:rPr>
          <w:rStyle w:val="Teksttreci"/>
        </w:rPr>
        <w:t>4 pkt. 2 RODO, tj. operację lub zestaw operacji wykonywanych na danych osobowych lub</w:t>
      </w:r>
      <w:r w:rsidR="00B71654">
        <w:rPr>
          <w:rStyle w:val="Teksttreci"/>
        </w:rPr>
        <w:t> </w:t>
      </w:r>
      <w:r>
        <w:rPr>
          <w:rStyle w:val="Teksttreci"/>
        </w:rPr>
        <w:t>zestawach danych osobowych w sposób zautomatyzowany lub niezautomatyzowany, taką jak zbieranie, utrwalanie, organizowanie, porządkowanie, przechowywanie, adaptowanie lub</w:t>
      </w:r>
      <w:r w:rsidR="00B71654">
        <w:rPr>
          <w:rStyle w:val="Teksttreci"/>
        </w:rPr>
        <w:t> </w:t>
      </w:r>
      <w:r>
        <w:rPr>
          <w:rStyle w:val="Teksttreci"/>
        </w:rPr>
        <w:t>modyfikowanie, pobieranie, przeglądanie, wykorzystywanie, ujawnianie poprzez przesłanie, rozpowszechnianie lub innego rodzaju udostępnianie, dopasowywanie lub łączenie, ograniczanie, usuwanie lub niszczenie;</w:t>
      </w:r>
    </w:p>
    <w:p w14:paraId="73C5BC47" w14:textId="1A00C7F9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>"RODO” - rozporządzenie Parlamentu Europejskiego i Rady (UE) 2016/679 z dnia 27 kwietnia 2016 r. w sprawie ochrony osób fizycznych w związku z przetwarzaniem danych osobowych i</w:t>
      </w:r>
      <w:r w:rsidR="00B71654">
        <w:rPr>
          <w:rStyle w:val="Teksttreci"/>
        </w:rPr>
        <w:t> </w:t>
      </w:r>
      <w:r>
        <w:rPr>
          <w:rStyle w:val="Teksttreci"/>
        </w:rPr>
        <w:t>w</w:t>
      </w:r>
      <w:r w:rsidR="00B71654">
        <w:rPr>
          <w:rStyle w:val="Teksttreci"/>
        </w:rPr>
        <w:t> </w:t>
      </w:r>
      <w:r>
        <w:rPr>
          <w:rStyle w:val="Teksttreci"/>
        </w:rPr>
        <w:t>sprawie swobodnego przepływu takich danych oraz uchylenia dyrektywy 95/46/WE (ogólne rozporządzenie o ochronie danych) (Dz. Urz. UE. L 119 z 04.05.2016, str. 1</w:t>
      </w:r>
      <w:r w:rsidR="007B4A09">
        <w:rPr>
          <w:rStyle w:val="Teksttreci"/>
        </w:rPr>
        <w:t xml:space="preserve"> ze zm.</w:t>
      </w:r>
      <w:r>
        <w:rPr>
          <w:rStyle w:val="Teksttreci"/>
        </w:rPr>
        <w:t>);</w:t>
      </w:r>
    </w:p>
    <w:p w14:paraId="03D4F16C" w14:textId="422BD1E6" w:rsidR="00622DBE" w:rsidRDefault="00000000" w:rsidP="00337CF0">
      <w:pPr>
        <w:pStyle w:val="Teksttreci0"/>
        <w:numPr>
          <w:ilvl w:val="0"/>
          <w:numId w:val="3"/>
        </w:numPr>
        <w:ind w:left="440" w:hanging="440"/>
        <w:jc w:val="both"/>
      </w:pPr>
      <w:r>
        <w:rPr>
          <w:rStyle w:val="Teksttreci"/>
        </w:rPr>
        <w:t xml:space="preserve">„rozliczeniu wydatków” – należy przez to rozumieć wykazanie i udokumentowanie we wniosku o płatność wydatków kwalifikowalnych poniesionych przez Beneficjenta na realizację Projektu i potwierdzenie ich przez </w:t>
      </w:r>
      <w:r w:rsidR="009D35C6">
        <w:rPr>
          <w:rStyle w:val="Teksttreci"/>
        </w:rPr>
        <w:t>Gminę</w:t>
      </w:r>
      <w:r w:rsidR="00C71683">
        <w:rPr>
          <w:rStyle w:val="Teksttreci"/>
        </w:rPr>
        <w:t xml:space="preserve"> po dokonaniu weryfikacji</w:t>
      </w:r>
      <w:r>
        <w:rPr>
          <w:rStyle w:val="Teksttreci"/>
        </w:rPr>
        <w:t>;</w:t>
      </w:r>
    </w:p>
    <w:p w14:paraId="1B3E7901" w14:textId="77777777" w:rsidR="00622DBE" w:rsidRDefault="00000000">
      <w:pPr>
        <w:pStyle w:val="Teksttreci0"/>
        <w:numPr>
          <w:ilvl w:val="0"/>
          <w:numId w:val="3"/>
        </w:numPr>
        <w:tabs>
          <w:tab w:val="left" w:pos="427"/>
        </w:tabs>
        <w:ind w:left="440" w:hanging="440"/>
        <w:jc w:val="both"/>
      </w:pPr>
      <w:r>
        <w:rPr>
          <w:rStyle w:val="Teksttreci"/>
        </w:rPr>
        <w:t xml:space="preserve">„rozpoczęciu prac” – należy przez to rozumieć rozpoczęcie prac w rozumieniu </w:t>
      </w:r>
      <w:bookmarkStart w:id="8" w:name="_Hlk142563084"/>
      <w:r>
        <w:rPr>
          <w:rStyle w:val="Teksttreci"/>
        </w:rPr>
        <w:t>art. 2 pkt 23 Rozporządzenia KE nr 651/2014</w:t>
      </w:r>
      <w:bookmarkEnd w:id="8"/>
      <w:r>
        <w:rPr>
          <w:rStyle w:val="Teksttreci"/>
        </w:rPr>
        <w:t>;</w:t>
      </w:r>
    </w:p>
    <w:p w14:paraId="46B4DAC1" w14:textId="43A0F0F6" w:rsidR="00622DBE" w:rsidRDefault="00000000">
      <w:pPr>
        <w:pStyle w:val="Teksttreci0"/>
        <w:numPr>
          <w:ilvl w:val="0"/>
          <w:numId w:val="3"/>
        </w:numPr>
        <w:tabs>
          <w:tab w:val="left" w:pos="446"/>
        </w:tabs>
        <w:ind w:left="440" w:hanging="440"/>
        <w:jc w:val="both"/>
      </w:pPr>
      <w:r>
        <w:rPr>
          <w:rStyle w:val="Teksttreci"/>
        </w:rPr>
        <w:t>„ustawie o ochronie danych osobowych” – należy przez to rozumieć ustawę z dnia 10 maja 2018</w:t>
      </w:r>
      <w:r w:rsidR="00B71654">
        <w:rPr>
          <w:rStyle w:val="Teksttreci"/>
        </w:rPr>
        <w:t> </w:t>
      </w:r>
      <w:r>
        <w:rPr>
          <w:rStyle w:val="Teksttreci"/>
        </w:rPr>
        <w:t>r. o ochronie danych osobowych (</w:t>
      </w:r>
      <w:r w:rsidR="00B71654">
        <w:rPr>
          <w:rStyle w:val="Teksttreci"/>
        </w:rPr>
        <w:t xml:space="preserve">tekst jedn. </w:t>
      </w:r>
      <w:r>
        <w:rPr>
          <w:rStyle w:val="Teksttreci"/>
        </w:rPr>
        <w:t>Dz. U. z 2019 r., poz. 1781</w:t>
      </w:r>
      <w:r w:rsidR="007B4A09">
        <w:rPr>
          <w:rStyle w:val="Teksttreci"/>
        </w:rPr>
        <w:t xml:space="preserve"> ze zm.</w:t>
      </w:r>
      <w:r>
        <w:rPr>
          <w:rStyle w:val="Teksttreci"/>
        </w:rPr>
        <w:t>);</w:t>
      </w:r>
    </w:p>
    <w:p w14:paraId="2338EB37" w14:textId="6ADFD4E4" w:rsidR="00622DBE" w:rsidRDefault="00000000">
      <w:pPr>
        <w:pStyle w:val="Teksttreci0"/>
        <w:numPr>
          <w:ilvl w:val="0"/>
          <w:numId w:val="3"/>
        </w:numPr>
        <w:tabs>
          <w:tab w:val="left" w:pos="460"/>
        </w:tabs>
        <w:ind w:left="440" w:hanging="440"/>
        <w:jc w:val="both"/>
      </w:pPr>
      <w:r>
        <w:rPr>
          <w:rStyle w:val="Teksttreci"/>
        </w:rPr>
        <w:t xml:space="preserve">„ustawie Prawo zamówień publicznych” - należy przez to rozumieć ustawę z dnia </w:t>
      </w:r>
      <w:r w:rsidR="009D35C6">
        <w:rPr>
          <w:rStyle w:val="Teksttreci"/>
        </w:rPr>
        <w:t>11</w:t>
      </w:r>
      <w:r>
        <w:rPr>
          <w:rStyle w:val="Teksttreci"/>
        </w:rPr>
        <w:t xml:space="preserve"> </w:t>
      </w:r>
      <w:r w:rsidR="009D35C6">
        <w:rPr>
          <w:rStyle w:val="Teksttreci"/>
        </w:rPr>
        <w:t>września</w:t>
      </w:r>
      <w:r>
        <w:rPr>
          <w:rStyle w:val="Teksttreci"/>
        </w:rPr>
        <w:t xml:space="preserve"> 20</w:t>
      </w:r>
      <w:r w:rsidR="009D35C6">
        <w:rPr>
          <w:rStyle w:val="Teksttreci"/>
        </w:rPr>
        <w:t>19</w:t>
      </w:r>
      <w:r>
        <w:rPr>
          <w:rStyle w:val="Teksttreci"/>
        </w:rPr>
        <w:t xml:space="preserve"> r. Prawo zamówień publicznych (tekst jedn</w:t>
      </w:r>
      <w:r w:rsidR="00B71654">
        <w:rPr>
          <w:rStyle w:val="Teksttreci"/>
        </w:rPr>
        <w:t>.</w:t>
      </w:r>
      <w:r>
        <w:rPr>
          <w:rStyle w:val="Teksttreci"/>
        </w:rPr>
        <w:t xml:space="preserve"> Dz. U. z 20</w:t>
      </w:r>
      <w:r w:rsidR="009D35C6">
        <w:rPr>
          <w:rStyle w:val="Teksttreci"/>
        </w:rPr>
        <w:t xml:space="preserve">22 </w:t>
      </w:r>
      <w:r>
        <w:rPr>
          <w:rStyle w:val="Teksttreci"/>
        </w:rPr>
        <w:t>r. poz. 1</w:t>
      </w:r>
      <w:r w:rsidR="009D35C6">
        <w:rPr>
          <w:rStyle w:val="Teksttreci"/>
        </w:rPr>
        <w:t>710</w:t>
      </w:r>
      <w:r>
        <w:rPr>
          <w:rStyle w:val="Teksttreci"/>
        </w:rPr>
        <w:t xml:space="preserve"> ze zm.);</w:t>
      </w:r>
    </w:p>
    <w:p w14:paraId="59A4734C" w14:textId="028D516D" w:rsidR="00622DBE" w:rsidRDefault="00000000">
      <w:pPr>
        <w:pStyle w:val="Teksttreci0"/>
        <w:numPr>
          <w:ilvl w:val="0"/>
          <w:numId w:val="3"/>
        </w:numPr>
        <w:tabs>
          <w:tab w:val="left" w:pos="460"/>
        </w:tabs>
        <w:ind w:left="440" w:hanging="440"/>
        <w:jc w:val="both"/>
      </w:pPr>
      <w:r>
        <w:rPr>
          <w:rStyle w:val="Teksttreci"/>
        </w:rPr>
        <w:t>„wkładzie własnym” – należy przez to rozumieć środki finansowe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</w:t>
      </w:r>
      <w:r>
        <w:rPr>
          <w:rStyle w:val="Teksttreci"/>
          <w:vertAlign w:val="superscript"/>
        </w:rPr>
        <w:footnoteReference w:id="3"/>
      </w:r>
      <w:r>
        <w:rPr>
          <w:rStyle w:val="Teksttreci"/>
        </w:rPr>
        <w:t>);</w:t>
      </w:r>
    </w:p>
    <w:p w14:paraId="14E80E0B" w14:textId="31FE2A23" w:rsidR="00622DBE" w:rsidRDefault="00000000">
      <w:pPr>
        <w:pStyle w:val="Teksttreci0"/>
        <w:numPr>
          <w:ilvl w:val="0"/>
          <w:numId w:val="3"/>
        </w:numPr>
        <w:tabs>
          <w:tab w:val="left" w:pos="460"/>
        </w:tabs>
        <w:ind w:left="440" w:hanging="440"/>
        <w:jc w:val="both"/>
      </w:pPr>
      <w:r>
        <w:rPr>
          <w:rStyle w:val="Teksttreci"/>
        </w:rPr>
        <w:t xml:space="preserve">„wniosku o dofinansowanie” – należy przez to rozumieć wniosek o dofinansowanie realizacji Projektu, stanowiący załącznik nr </w:t>
      </w:r>
      <w:r w:rsidR="00C71683">
        <w:rPr>
          <w:rStyle w:val="Teksttreci"/>
        </w:rPr>
        <w:t>2</w:t>
      </w:r>
      <w:r>
        <w:rPr>
          <w:rStyle w:val="Teksttreci"/>
        </w:rPr>
        <w:t xml:space="preserve"> do Umowy;</w:t>
      </w:r>
    </w:p>
    <w:p w14:paraId="256F70E6" w14:textId="27F7207F" w:rsidR="00622DBE" w:rsidRDefault="00000000">
      <w:pPr>
        <w:pStyle w:val="Teksttreci0"/>
        <w:numPr>
          <w:ilvl w:val="0"/>
          <w:numId w:val="3"/>
        </w:numPr>
        <w:tabs>
          <w:tab w:val="left" w:pos="460"/>
        </w:tabs>
        <w:ind w:left="440" w:hanging="440"/>
        <w:jc w:val="both"/>
      </w:pPr>
      <w:r>
        <w:rPr>
          <w:rStyle w:val="Teksttreci"/>
        </w:rPr>
        <w:t>„wniosku o płatność” – należy przez to rozumieć wniosek składany przez Beneficjenta, na podstawie którego Beneficjent rozlicza poniesione wydatki lub przekazuje informacje o</w:t>
      </w:r>
      <w:r w:rsidR="00B71654">
        <w:rPr>
          <w:rStyle w:val="Teksttreci"/>
        </w:rPr>
        <w:t> </w:t>
      </w:r>
      <w:r>
        <w:rPr>
          <w:rStyle w:val="Teksttreci"/>
        </w:rPr>
        <w:t>postępie rzeczowym realizacji Projektu</w:t>
      </w:r>
      <w:r w:rsidR="00C71683">
        <w:rPr>
          <w:rStyle w:val="Teksttreci"/>
        </w:rPr>
        <w:t>, Gmina określa wzór wniosku o płatność</w:t>
      </w:r>
      <w:r>
        <w:rPr>
          <w:rStyle w:val="Teksttreci"/>
        </w:rPr>
        <w:t>;</w:t>
      </w:r>
    </w:p>
    <w:p w14:paraId="3F4AE42C" w14:textId="6240033C" w:rsidR="00622DBE" w:rsidRDefault="00000000">
      <w:pPr>
        <w:pStyle w:val="Teksttreci0"/>
        <w:numPr>
          <w:ilvl w:val="0"/>
          <w:numId w:val="3"/>
        </w:numPr>
        <w:tabs>
          <w:tab w:val="left" w:pos="460"/>
        </w:tabs>
        <w:ind w:left="440" w:hanging="440"/>
        <w:jc w:val="both"/>
      </w:pPr>
      <w:r>
        <w:rPr>
          <w:rStyle w:val="Teksttreci"/>
        </w:rPr>
        <w:t>„wydatkach kwalifikowalnych” – należy przez to rozumieć wydatki</w:t>
      </w:r>
      <w:r w:rsidR="00C71683">
        <w:rPr>
          <w:rStyle w:val="Teksttreci"/>
        </w:rPr>
        <w:t xml:space="preserve"> </w:t>
      </w:r>
      <w:r w:rsidR="00337CF0">
        <w:rPr>
          <w:rStyle w:val="Teksttreci"/>
        </w:rPr>
        <w:t xml:space="preserve">(koszty) </w:t>
      </w:r>
      <w:r w:rsidR="00C71683">
        <w:rPr>
          <w:rStyle w:val="Teksttreci"/>
        </w:rPr>
        <w:t>faktycznie poniesione przez Beneficjenta na realizację Projektu</w:t>
      </w:r>
      <w:r>
        <w:rPr>
          <w:rStyle w:val="Teksttreci"/>
        </w:rPr>
        <w:t xml:space="preserve">, </w:t>
      </w:r>
      <w:r w:rsidR="00C71683">
        <w:rPr>
          <w:rStyle w:val="Teksttreci"/>
        </w:rPr>
        <w:t>spełniające wymagania określone w</w:t>
      </w:r>
      <w:r w:rsidR="00B71654">
        <w:rPr>
          <w:rStyle w:val="Teksttreci"/>
        </w:rPr>
        <w:t> </w:t>
      </w:r>
      <w:r w:rsidR="00C71683">
        <w:rPr>
          <w:rStyle w:val="Teksttreci"/>
        </w:rPr>
        <w:t xml:space="preserve">Umowie, załączniku nr 5 do regulaminu konkursu </w:t>
      </w:r>
      <w:r w:rsidR="009D35C6">
        <w:rPr>
          <w:rStyle w:val="Teksttreci"/>
        </w:rPr>
        <w:t xml:space="preserve">oraz </w:t>
      </w:r>
      <w:r w:rsidR="00C71683">
        <w:rPr>
          <w:rStyle w:val="Teksttreci"/>
        </w:rPr>
        <w:t>przepisach prawa, w szczególności w</w:t>
      </w:r>
      <w:r w:rsidR="00B71654">
        <w:rPr>
          <w:rStyle w:val="Teksttreci"/>
        </w:rPr>
        <w:t> </w:t>
      </w:r>
      <w:r w:rsidR="009D35C6">
        <w:rPr>
          <w:rStyle w:val="Teksttreci"/>
        </w:rPr>
        <w:t>rozporządzeniu KE nr 651/2014</w:t>
      </w:r>
      <w:r>
        <w:rPr>
          <w:rStyle w:val="Teksttreci"/>
        </w:rPr>
        <w:t>;</w:t>
      </w:r>
    </w:p>
    <w:p w14:paraId="24565F3E" w14:textId="0C4E82EF" w:rsidR="00337CF0" w:rsidRDefault="00000000" w:rsidP="00337CF0">
      <w:pPr>
        <w:pStyle w:val="Teksttreci0"/>
        <w:numPr>
          <w:ilvl w:val="0"/>
          <w:numId w:val="3"/>
        </w:numPr>
        <w:ind w:left="426" w:hanging="426"/>
        <w:jc w:val="both"/>
        <w:rPr>
          <w:rStyle w:val="Teksttreci"/>
        </w:rPr>
      </w:pPr>
      <w:r>
        <w:rPr>
          <w:rStyle w:val="Teksttreci"/>
        </w:rPr>
        <w:t>„zamówieniu” – należy przez to rozumieć pisemną umowę odpłatną, zawartą</w:t>
      </w:r>
      <w:r w:rsidR="009D35C6">
        <w:t xml:space="preserve"> </w:t>
      </w:r>
      <w:r>
        <w:rPr>
          <w:rStyle w:val="Teksttreci"/>
        </w:rPr>
        <w:t xml:space="preserve">pomiędzy Beneficjentem a wykonawcą, której przedmiotem są usługi, dostawy lub roboty budowlane </w:t>
      </w:r>
      <w:r w:rsidR="00C71683">
        <w:rPr>
          <w:rStyle w:val="Teksttreci"/>
        </w:rPr>
        <w:t>niezbędne do realizacji</w:t>
      </w:r>
      <w:r>
        <w:rPr>
          <w:rStyle w:val="Teksttreci"/>
        </w:rPr>
        <w:t xml:space="preserve"> Projek</w:t>
      </w:r>
      <w:r w:rsidR="00C71683">
        <w:rPr>
          <w:rStyle w:val="Teksttreci"/>
        </w:rPr>
        <w:t>tu</w:t>
      </w:r>
      <w:r>
        <w:rPr>
          <w:rStyle w:val="Teksttreci"/>
        </w:rPr>
        <w:t xml:space="preserve">, przy czym dotyczy to zarówno umów o udzielenie zamówień zgodnie z </w:t>
      </w:r>
      <w:r w:rsidR="00337CF0">
        <w:rPr>
          <w:rStyle w:val="Teksttreci"/>
        </w:rPr>
        <w:t>przepisami o zamówieniach publicznych,</w:t>
      </w:r>
      <w:r>
        <w:rPr>
          <w:rStyle w:val="Teksttreci"/>
        </w:rPr>
        <w:t xml:space="preserve"> jak i umów dotyczących zamówień udzielanych zgodnie z</w:t>
      </w:r>
      <w:r w:rsidR="009D35C6">
        <w:rPr>
          <w:rStyle w:val="Teksttreci"/>
        </w:rPr>
        <w:t xml:space="preserve"> procedurą rozeznania rynku</w:t>
      </w:r>
      <w:r>
        <w:rPr>
          <w:rStyle w:val="Teksttreci"/>
        </w:rPr>
        <w:t>, o której mowa</w:t>
      </w:r>
      <w:r w:rsidR="009D35C6">
        <w:rPr>
          <w:rStyle w:val="Teksttreci"/>
        </w:rPr>
        <w:t xml:space="preserve"> w załączniku nr</w:t>
      </w:r>
      <w:r w:rsidR="00B71654">
        <w:rPr>
          <w:rStyle w:val="Teksttreci"/>
        </w:rPr>
        <w:t> </w:t>
      </w:r>
      <w:r w:rsidR="009D35C6">
        <w:rPr>
          <w:rStyle w:val="Teksttreci"/>
        </w:rPr>
        <w:t xml:space="preserve">5 </w:t>
      </w:r>
      <w:r w:rsidR="009D35C6">
        <w:rPr>
          <w:rStyle w:val="Teksttreci"/>
        </w:rPr>
        <w:lastRenderedPageBreak/>
        <w:t>do</w:t>
      </w:r>
      <w:r w:rsidR="00B71654">
        <w:rPr>
          <w:rStyle w:val="Teksttreci"/>
        </w:rPr>
        <w:t> </w:t>
      </w:r>
      <w:r w:rsidR="009D35C6">
        <w:rPr>
          <w:rStyle w:val="Teksttreci"/>
        </w:rPr>
        <w:t>regulaminu konkursu</w:t>
      </w:r>
      <w:r w:rsidR="00C71683">
        <w:rPr>
          <w:rStyle w:val="Teksttreci"/>
        </w:rPr>
        <w:t xml:space="preserve">, </w:t>
      </w:r>
      <w:r w:rsidR="00337CF0">
        <w:rPr>
          <w:rStyle w:val="Teksttreci"/>
        </w:rPr>
        <w:t>jeżeli Beneficjent nie ma obowiązku stosowania przepisó</w:t>
      </w:r>
      <w:r w:rsidR="00337CF0">
        <w:rPr>
          <w:rStyle w:val="Teksttreci"/>
        </w:rPr>
        <w:fldChar w:fldCharType="begin"/>
      </w:r>
      <w:r w:rsidR="00337CF0">
        <w:rPr>
          <w:rStyle w:val="Teksttreci"/>
        </w:rPr>
        <w:instrText xml:space="preserve"> LISTNUM </w:instrText>
      </w:r>
      <w:r w:rsidR="00337CF0">
        <w:rPr>
          <w:rStyle w:val="Teksttreci"/>
        </w:rPr>
        <w:fldChar w:fldCharType="end"/>
      </w:r>
      <w:r w:rsidR="00337CF0">
        <w:rPr>
          <w:rStyle w:val="Teksttreci"/>
        </w:rPr>
        <w:t xml:space="preserve">w </w:t>
      </w:r>
      <w:r w:rsidR="00337CF0" w:rsidRPr="00AB161A">
        <w:t>o</w:t>
      </w:r>
      <w:r w:rsidR="00B71654">
        <w:t> </w:t>
      </w:r>
      <w:r w:rsidR="00337CF0" w:rsidRPr="00AB161A">
        <w:t>zamówieniach</w:t>
      </w:r>
      <w:r w:rsidR="00337CF0">
        <w:rPr>
          <w:rStyle w:val="Teksttreci"/>
        </w:rPr>
        <w:t xml:space="preserve"> publicznych.</w:t>
      </w:r>
    </w:p>
    <w:p w14:paraId="56354D10" w14:textId="77777777" w:rsidR="00613BCE" w:rsidRDefault="00613BCE" w:rsidP="00AB161A">
      <w:pPr>
        <w:pStyle w:val="Teksttreci0"/>
        <w:ind w:left="426"/>
        <w:jc w:val="both"/>
      </w:pPr>
    </w:p>
    <w:p w14:paraId="3837FB66" w14:textId="77777777" w:rsidR="00622DBE" w:rsidRDefault="00622DBE">
      <w:pPr>
        <w:pStyle w:val="Nagwek10"/>
        <w:keepNext/>
        <w:keepLines/>
        <w:numPr>
          <w:ilvl w:val="0"/>
          <w:numId w:val="2"/>
        </w:numPr>
      </w:pPr>
      <w:bookmarkStart w:id="9" w:name="bookmark5"/>
      <w:bookmarkEnd w:id="9"/>
    </w:p>
    <w:p w14:paraId="56B43DBD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Przedmiot Umowy</w:t>
      </w:r>
    </w:p>
    <w:p w14:paraId="5BB152A7" w14:textId="74E0FD26" w:rsidR="00622DBE" w:rsidRPr="00AB161A" w:rsidRDefault="00000000" w:rsidP="003C0ED2">
      <w:pPr>
        <w:pStyle w:val="Teksttreci0"/>
        <w:numPr>
          <w:ilvl w:val="0"/>
          <w:numId w:val="6"/>
        </w:numPr>
        <w:tabs>
          <w:tab w:val="left" w:pos="422"/>
        </w:tabs>
        <w:ind w:left="380" w:hanging="380"/>
        <w:jc w:val="both"/>
        <w:rPr>
          <w:b/>
          <w:bCs/>
        </w:rPr>
      </w:pPr>
      <w:r>
        <w:rPr>
          <w:rStyle w:val="Teksttreci"/>
        </w:rPr>
        <w:t xml:space="preserve">Przedmiotem Umowy jest </w:t>
      </w:r>
      <w:r w:rsidR="003C0ED2" w:rsidRPr="00AB161A">
        <w:t xml:space="preserve">powierzenie Beneficjentowi przez Gminę działalności, o której mowa w art. 3 ust. 1 Ustawy wraz z udzieleniem dotacji celowej na współfinansowanie </w:t>
      </w:r>
      <w:r w:rsidR="009D35C6">
        <w:rPr>
          <w:rStyle w:val="Teksttreci"/>
        </w:rPr>
        <w:t xml:space="preserve">kosztów realizacji </w:t>
      </w:r>
      <w:r>
        <w:rPr>
          <w:rStyle w:val="Teksttreci"/>
        </w:rPr>
        <w:t>Projektu oraz określenie praw i obowiązków Stron Umowy związanych z realizacją Projektu.</w:t>
      </w:r>
    </w:p>
    <w:p w14:paraId="3CBCA616" w14:textId="35C5D10B" w:rsidR="00622DBE" w:rsidRDefault="00000000" w:rsidP="009D35C6">
      <w:pPr>
        <w:pStyle w:val="Teksttreci0"/>
        <w:numPr>
          <w:ilvl w:val="0"/>
          <w:numId w:val="6"/>
        </w:numPr>
        <w:tabs>
          <w:tab w:val="left" w:pos="422"/>
          <w:tab w:val="left" w:pos="4042"/>
          <w:tab w:val="left" w:leader="dot" w:pos="7243"/>
          <w:tab w:val="left" w:leader="dot" w:pos="7951"/>
        </w:tabs>
        <w:spacing w:after="0"/>
        <w:jc w:val="both"/>
      </w:pPr>
      <w:r>
        <w:rPr>
          <w:rStyle w:val="Teksttreci"/>
        </w:rPr>
        <w:t>Całkowita wartość Projektu</w:t>
      </w:r>
      <w:r w:rsidR="009D35C6">
        <w:rPr>
          <w:rStyle w:val="Teksttreci"/>
        </w:rPr>
        <w:t xml:space="preserve"> </w:t>
      </w:r>
      <w:r>
        <w:rPr>
          <w:rStyle w:val="Teksttreci"/>
        </w:rPr>
        <w:t>wynosi</w:t>
      </w:r>
      <w:r w:rsidR="00337CF0">
        <w:rPr>
          <w:rStyle w:val="Teksttreci"/>
          <w:b/>
          <w:bCs/>
        </w:rPr>
        <w:t>:</w:t>
      </w:r>
      <w:r>
        <w:rPr>
          <w:rStyle w:val="Teksttreci"/>
          <w:b/>
          <w:bCs/>
        </w:rPr>
        <w:tab/>
      </w:r>
      <w:r w:rsidR="009D35C6" w:rsidRPr="005726DA">
        <w:rPr>
          <w:rStyle w:val="Teksttreci"/>
          <w:b/>
          <w:bCs/>
          <w:highlight w:val="yellow"/>
        </w:rPr>
        <w:t>…………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zł (słownie:</w:t>
      </w:r>
      <w:r w:rsidR="009D35C6">
        <w:t xml:space="preserve"> </w:t>
      </w:r>
      <w:r>
        <w:rPr>
          <w:rStyle w:val="Teksttreci"/>
        </w:rPr>
        <w:t>).</w:t>
      </w:r>
    </w:p>
    <w:p w14:paraId="2C3C7688" w14:textId="77777777" w:rsidR="00622DBE" w:rsidRDefault="00000000" w:rsidP="00315ED0">
      <w:pPr>
        <w:pStyle w:val="Teksttreci0"/>
        <w:numPr>
          <w:ilvl w:val="0"/>
          <w:numId w:val="6"/>
        </w:numPr>
        <w:tabs>
          <w:tab w:val="left" w:pos="426"/>
          <w:tab w:val="right" w:leader="dot" w:pos="8966"/>
          <w:tab w:val="right" w:leader="dot" w:pos="9731"/>
        </w:tabs>
        <w:spacing w:after="0"/>
        <w:ind w:left="426" w:hanging="426"/>
        <w:jc w:val="both"/>
      </w:pPr>
      <w:r>
        <w:rPr>
          <w:rStyle w:val="Teksttreci"/>
        </w:rPr>
        <w:t xml:space="preserve">Całkowita kwota wydatków kwalifikowalnych Projektu wynosi: </w:t>
      </w:r>
      <w:r w:rsidR="00315ED0" w:rsidRPr="005726DA">
        <w:rPr>
          <w:rStyle w:val="Teksttreci"/>
          <w:b/>
          <w:bCs/>
          <w:highlight w:val="yellow"/>
        </w:rPr>
        <w:t>……………………….</w:t>
      </w:r>
      <w:r w:rsidR="00315ED0">
        <w:rPr>
          <w:rStyle w:val="Teksttreci"/>
          <w:b/>
          <w:bCs/>
        </w:rPr>
        <w:t xml:space="preserve">. zł </w:t>
      </w:r>
      <w:r>
        <w:rPr>
          <w:rStyle w:val="Teksttreci"/>
        </w:rPr>
        <w:t xml:space="preserve">(słownie: </w:t>
      </w:r>
      <w:r>
        <w:rPr>
          <w:rStyle w:val="Teksttreci"/>
        </w:rPr>
        <w:tab/>
      </w:r>
      <w:r w:rsidR="00315ED0" w:rsidRPr="005726DA">
        <w:rPr>
          <w:rStyle w:val="Teksttreci"/>
          <w:highlight w:val="yellow"/>
        </w:rPr>
        <w:t>…………………….</w:t>
      </w:r>
      <w:r w:rsidR="00315ED0">
        <w:rPr>
          <w:rStyle w:val="Teksttreci"/>
        </w:rPr>
        <w:t>.</w:t>
      </w:r>
      <w:r>
        <w:rPr>
          <w:rStyle w:val="Teksttreci"/>
        </w:rPr>
        <w:t>),</w:t>
      </w:r>
      <w:r w:rsidR="00315ED0">
        <w:rPr>
          <w:rStyle w:val="Teksttreci"/>
        </w:rPr>
        <w:t xml:space="preserve"> </w:t>
      </w:r>
      <w:r>
        <w:rPr>
          <w:rStyle w:val="Teksttreci"/>
        </w:rPr>
        <w:t>w tym</w:t>
      </w:r>
      <w:r w:rsidR="00315ED0">
        <w:rPr>
          <w:rStyle w:val="Teksttreci"/>
        </w:rPr>
        <w:t xml:space="preserve"> </w:t>
      </w:r>
      <w:r>
        <w:rPr>
          <w:rStyle w:val="Teksttreci"/>
        </w:rPr>
        <w:t xml:space="preserve">maksymalna kwota wydatków kwalifikujących się do objęcia wsparciem stanowiącym pomoc publiczną zgodną z art. 52 Rozporządzenia KE nr 651/2014 wynosi </w:t>
      </w:r>
      <w:r w:rsidR="00315ED0" w:rsidRPr="005726DA">
        <w:rPr>
          <w:rStyle w:val="Teksttreci"/>
          <w:highlight w:val="yellow"/>
        </w:rPr>
        <w:t>…………………….</w:t>
      </w:r>
      <w:r>
        <w:rPr>
          <w:rStyle w:val="Teksttreci"/>
        </w:rPr>
        <w:t xml:space="preserve"> zł</w:t>
      </w:r>
      <w:r w:rsidR="00315ED0">
        <w:t xml:space="preserve"> </w:t>
      </w:r>
      <w:r>
        <w:rPr>
          <w:rStyle w:val="Teksttreci"/>
        </w:rPr>
        <w:t xml:space="preserve">(słownie: </w:t>
      </w:r>
      <w:bookmarkStart w:id="10" w:name="_Hlk138264335"/>
      <w:r w:rsidR="00315ED0" w:rsidRPr="005726DA">
        <w:rPr>
          <w:rStyle w:val="Teksttreci"/>
          <w:highlight w:val="yellow"/>
        </w:rPr>
        <w:t>………………….</w:t>
      </w:r>
      <w:r w:rsidR="00315ED0">
        <w:rPr>
          <w:rStyle w:val="Teksttreci"/>
        </w:rPr>
        <w:t>.</w:t>
      </w:r>
      <w:bookmarkEnd w:id="10"/>
      <w:r>
        <w:rPr>
          <w:rStyle w:val="Teksttreci"/>
        </w:rPr>
        <w:t>)</w:t>
      </w:r>
      <w:r w:rsidR="00315ED0">
        <w:rPr>
          <w:rStyle w:val="Teksttreci"/>
        </w:rPr>
        <w:t>.</w:t>
      </w:r>
    </w:p>
    <w:p w14:paraId="49A1A42D" w14:textId="370A5BE5" w:rsidR="00A50835" w:rsidRDefault="00315ED0" w:rsidP="00D564C9">
      <w:pPr>
        <w:pStyle w:val="Teksttreci0"/>
        <w:numPr>
          <w:ilvl w:val="0"/>
          <w:numId w:val="6"/>
        </w:numPr>
        <w:tabs>
          <w:tab w:val="left" w:pos="422"/>
          <w:tab w:val="left" w:leader="dot" w:pos="7243"/>
          <w:tab w:val="left" w:leader="dot" w:pos="7951"/>
        </w:tabs>
        <w:spacing w:after="0"/>
        <w:ind w:left="380" w:hanging="380"/>
        <w:jc w:val="both"/>
      </w:pPr>
      <w:r>
        <w:rPr>
          <w:rStyle w:val="Teksttreci"/>
        </w:rPr>
        <w:t xml:space="preserve">Gmina </w:t>
      </w:r>
      <w:r w:rsidR="00717123">
        <w:rPr>
          <w:rStyle w:val="Teksttreci"/>
        </w:rPr>
        <w:t>udziela</w:t>
      </w:r>
      <w:r>
        <w:rPr>
          <w:rStyle w:val="Teksttreci"/>
        </w:rPr>
        <w:t xml:space="preserve"> Beneficjentowi dotacj</w:t>
      </w:r>
      <w:r w:rsidR="00717123">
        <w:rPr>
          <w:rStyle w:val="Teksttreci"/>
        </w:rPr>
        <w:t>i</w:t>
      </w:r>
      <w:r>
        <w:rPr>
          <w:rStyle w:val="Teksttreci"/>
        </w:rPr>
        <w:t xml:space="preserve"> </w:t>
      </w:r>
      <w:r w:rsidR="000E291D">
        <w:rPr>
          <w:rStyle w:val="Teksttreci"/>
        </w:rPr>
        <w:t>celow</w:t>
      </w:r>
      <w:r w:rsidR="00717123">
        <w:rPr>
          <w:rStyle w:val="Teksttreci"/>
        </w:rPr>
        <w:t>ej</w:t>
      </w:r>
      <w:r w:rsidR="000E291D">
        <w:rPr>
          <w:rStyle w:val="Teksttreci"/>
        </w:rPr>
        <w:t xml:space="preserve"> </w:t>
      </w:r>
      <w:r>
        <w:rPr>
          <w:rStyle w:val="Teksttreci"/>
        </w:rPr>
        <w:t>w maksymalnej wysokości</w:t>
      </w:r>
      <w:r w:rsidR="000E291D">
        <w:rPr>
          <w:rStyle w:val="Teksttreci"/>
        </w:rPr>
        <w:t xml:space="preserve"> </w:t>
      </w:r>
      <w:r w:rsidR="000E291D" w:rsidRPr="005726DA">
        <w:rPr>
          <w:rStyle w:val="Teksttreci"/>
          <w:highlight w:val="yellow"/>
        </w:rPr>
        <w:t>………….</w:t>
      </w:r>
      <w:r>
        <w:rPr>
          <w:rStyle w:val="Teksttreci"/>
        </w:rPr>
        <w:t xml:space="preserve"> zł (</w:t>
      </w:r>
      <w:r w:rsidR="00D564C9">
        <w:rPr>
          <w:rStyle w:val="Teksttreci"/>
        </w:rPr>
        <w:t xml:space="preserve"> słownie: </w:t>
      </w:r>
      <w:r w:rsidR="00D564C9" w:rsidRPr="00D564C9">
        <w:rPr>
          <w:highlight w:val="yellow"/>
        </w:rPr>
        <w:t>………………….</w:t>
      </w:r>
      <w:r w:rsidR="00D564C9">
        <w:t xml:space="preserve">), </w:t>
      </w:r>
      <w:r>
        <w:rPr>
          <w:rStyle w:val="Teksttreci"/>
        </w:rPr>
        <w:t>stanowiące</w:t>
      </w:r>
      <w:r w:rsidR="00340668">
        <w:rPr>
          <w:rStyle w:val="Teksttreci"/>
        </w:rPr>
        <w:t>j</w:t>
      </w:r>
      <w:r>
        <w:rPr>
          <w:rStyle w:val="Teksttreci"/>
        </w:rPr>
        <w:t xml:space="preserve"> nie więcej niż </w:t>
      </w:r>
      <w:r w:rsidR="000E291D" w:rsidRPr="00D564C9">
        <w:rPr>
          <w:rStyle w:val="Teksttreci"/>
          <w:highlight w:val="yellow"/>
        </w:rPr>
        <w:t>……</w:t>
      </w:r>
      <w:r w:rsidR="000E291D">
        <w:rPr>
          <w:rStyle w:val="Teksttreci"/>
        </w:rPr>
        <w:t xml:space="preserve"> </w:t>
      </w:r>
      <w:r w:rsidRPr="00D564C9">
        <w:rPr>
          <w:rStyle w:val="Teksttreci"/>
          <w:b/>
          <w:bCs/>
        </w:rPr>
        <w:t xml:space="preserve">% </w:t>
      </w:r>
      <w:r>
        <w:rPr>
          <w:rStyle w:val="Teksttreci"/>
        </w:rPr>
        <w:t>kwoty całkowitych wydatków kwalifikowalnych Projektu.</w:t>
      </w:r>
    </w:p>
    <w:p w14:paraId="59242E0F" w14:textId="1EE29167" w:rsidR="00A50835" w:rsidRDefault="00A50835">
      <w:pPr>
        <w:pStyle w:val="Teksttreci0"/>
        <w:numPr>
          <w:ilvl w:val="0"/>
          <w:numId w:val="6"/>
        </w:numPr>
        <w:tabs>
          <w:tab w:val="left" w:pos="422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 xml:space="preserve">Dotacja celowa, o której mowa w ust. 4, jest udzielana ze środków budżetu gminy, </w:t>
      </w:r>
      <w:r w:rsidRPr="00337CF0">
        <w:rPr>
          <w:rStyle w:val="Teksttreci"/>
        </w:rPr>
        <w:t>w tym</w:t>
      </w:r>
      <w:r>
        <w:rPr>
          <w:rStyle w:val="Teksttreci"/>
        </w:rPr>
        <w:t xml:space="preserve"> w</w:t>
      </w:r>
      <w:r w:rsidR="00340668">
        <w:rPr>
          <w:rStyle w:val="Teksttreci"/>
        </w:rPr>
        <w:t> </w:t>
      </w:r>
      <w:r>
        <w:rPr>
          <w:rStyle w:val="Teksttreci"/>
        </w:rPr>
        <w:t xml:space="preserve">maksymalnej wysokości </w:t>
      </w:r>
      <w:r w:rsidRPr="005726DA">
        <w:rPr>
          <w:rStyle w:val="Teksttreci"/>
          <w:highlight w:val="yellow"/>
        </w:rPr>
        <w:t>…………………..</w:t>
      </w:r>
      <w:r>
        <w:rPr>
          <w:rStyle w:val="Teksttreci"/>
        </w:rPr>
        <w:t xml:space="preserve"> zł (słownie: </w:t>
      </w:r>
      <w:r w:rsidRPr="005726DA">
        <w:rPr>
          <w:rStyle w:val="Teksttreci"/>
          <w:highlight w:val="yellow"/>
        </w:rPr>
        <w:t>…………………….</w:t>
      </w:r>
      <w:r>
        <w:rPr>
          <w:rStyle w:val="Teksttreci"/>
        </w:rPr>
        <w:t xml:space="preserve">) ze środków pozyskanych przez Gminę na podstawie </w:t>
      </w:r>
      <w:bookmarkStart w:id="11" w:name="_Hlk142564521"/>
      <w:r>
        <w:rPr>
          <w:rStyle w:val="Teksttreci"/>
        </w:rPr>
        <w:t>zawartej przez Gminę ze Skarbem Państwa – Ministrem Cyfryzacji umowy dotacji celowej o numerze 1/2022/</w:t>
      </w:r>
      <w:r w:rsidR="00F01318" w:rsidRPr="00AE4597">
        <w:rPr>
          <w:rStyle w:val="Teksttreci"/>
        </w:rPr>
        <w:t>9</w:t>
      </w:r>
      <w:r w:rsidRPr="00AE4597">
        <w:rPr>
          <w:rStyle w:val="Teksttreci"/>
        </w:rPr>
        <w:t>/</w:t>
      </w:r>
      <w:r>
        <w:rPr>
          <w:rStyle w:val="Teksttreci"/>
        </w:rPr>
        <w:t>FS w ramach Funduszu Szerokopasmowego</w:t>
      </w:r>
      <w:bookmarkEnd w:id="11"/>
      <w:r>
        <w:rPr>
          <w:rStyle w:val="Teksttreci"/>
        </w:rPr>
        <w:t>.</w:t>
      </w:r>
    </w:p>
    <w:p w14:paraId="5C07DBE0" w14:textId="5DD4FB96" w:rsidR="00622DBE" w:rsidRDefault="00000000" w:rsidP="00A50835">
      <w:pPr>
        <w:pStyle w:val="Teksttreci0"/>
        <w:numPr>
          <w:ilvl w:val="0"/>
          <w:numId w:val="6"/>
        </w:numPr>
        <w:tabs>
          <w:tab w:val="left" w:pos="422"/>
        </w:tabs>
        <w:ind w:left="380" w:hanging="380"/>
        <w:jc w:val="both"/>
      </w:pPr>
      <w:r>
        <w:rPr>
          <w:rStyle w:val="Teksttreci"/>
        </w:rPr>
        <w:t xml:space="preserve">Kwota dofinansowania, o której mowa w ust. 4, stanowi pomoc publiczną zgodną z art. 52 Rozporządzenia KE nr 651/2014 wynosi </w:t>
      </w:r>
      <w:r w:rsidRPr="005726DA">
        <w:rPr>
          <w:rStyle w:val="Teksttreci"/>
          <w:highlight w:val="yellow"/>
        </w:rPr>
        <w:t>…….</w:t>
      </w:r>
      <w:r w:rsidR="00A50835">
        <w:rPr>
          <w:rStyle w:val="Teksttreci"/>
        </w:rPr>
        <w:t xml:space="preserve"> </w:t>
      </w:r>
      <w:r>
        <w:rPr>
          <w:rStyle w:val="Teksttreci"/>
        </w:rPr>
        <w:t>zł, co stanowi</w:t>
      </w:r>
      <w:r w:rsidR="00A50835">
        <w:rPr>
          <w:rStyle w:val="Teksttreci"/>
        </w:rPr>
        <w:t xml:space="preserve"> </w:t>
      </w:r>
      <w:r w:rsidR="00A50835" w:rsidRPr="005726DA">
        <w:rPr>
          <w:rStyle w:val="Teksttreci"/>
          <w:highlight w:val="yellow"/>
        </w:rPr>
        <w:t>…</w:t>
      </w:r>
      <w:r w:rsidR="00A50835">
        <w:rPr>
          <w:rStyle w:val="Teksttreci"/>
        </w:rPr>
        <w:t xml:space="preserve"> </w:t>
      </w:r>
      <w:r>
        <w:rPr>
          <w:rStyle w:val="Teksttreci"/>
        </w:rPr>
        <w:t>% kwoty, o której mowa w</w:t>
      </w:r>
      <w:r w:rsidR="00340668">
        <w:rPr>
          <w:rStyle w:val="Teksttreci"/>
        </w:rPr>
        <w:t> </w:t>
      </w:r>
      <w:r>
        <w:rPr>
          <w:rStyle w:val="Teksttreci"/>
        </w:rPr>
        <w:t>ust.</w:t>
      </w:r>
      <w:r w:rsidR="00340668">
        <w:rPr>
          <w:rStyle w:val="Teksttreci"/>
        </w:rPr>
        <w:t> </w:t>
      </w:r>
      <w:r>
        <w:rPr>
          <w:rStyle w:val="Teksttreci"/>
        </w:rPr>
        <w:t>3</w:t>
      </w:r>
      <w:r w:rsidR="00A50835">
        <w:rPr>
          <w:rStyle w:val="Teksttreci"/>
        </w:rPr>
        <w:t>.</w:t>
      </w:r>
    </w:p>
    <w:p w14:paraId="348B05D4" w14:textId="2DADCF13" w:rsidR="00622DBE" w:rsidRDefault="00000000">
      <w:pPr>
        <w:pStyle w:val="Teksttreci0"/>
        <w:numPr>
          <w:ilvl w:val="0"/>
          <w:numId w:val="6"/>
        </w:numPr>
        <w:tabs>
          <w:tab w:val="left" w:pos="422"/>
          <w:tab w:val="left" w:leader="dot" w:pos="1766"/>
          <w:tab w:val="left" w:leader="dot" w:pos="5828"/>
        </w:tabs>
        <w:ind w:left="380" w:hanging="380"/>
        <w:jc w:val="both"/>
      </w:pPr>
      <w:r>
        <w:rPr>
          <w:rStyle w:val="Teksttreci"/>
        </w:rPr>
        <w:t>Beneficjent zobowiązuje się wnieść wkład własny w kwocie</w:t>
      </w:r>
      <w:r w:rsidR="00A50835">
        <w:rPr>
          <w:rStyle w:val="Teksttreci"/>
        </w:rPr>
        <w:t xml:space="preserve"> </w:t>
      </w:r>
      <w:r w:rsidR="00D564C9">
        <w:rPr>
          <w:rStyle w:val="Teksttreci"/>
        </w:rPr>
        <w:t xml:space="preserve">co najmniej </w:t>
      </w:r>
      <w:r w:rsidR="00A50835" w:rsidRPr="005726DA">
        <w:rPr>
          <w:rStyle w:val="Teksttreci"/>
          <w:highlight w:val="yellow"/>
        </w:rPr>
        <w:t>…………….</w:t>
      </w:r>
      <w:r w:rsidR="00A50835">
        <w:rPr>
          <w:rStyle w:val="Teksttreci"/>
        </w:rPr>
        <w:t xml:space="preserve"> </w:t>
      </w:r>
      <w:r>
        <w:rPr>
          <w:rStyle w:val="Teksttreci"/>
        </w:rPr>
        <w:t xml:space="preserve">zł (słownie: </w:t>
      </w:r>
      <w:r>
        <w:rPr>
          <w:rStyle w:val="Teksttreci"/>
        </w:rPr>
        <w:tab/>
      </w:r>
      <w:r w:rsidR="00A50835" w:rsidRPr="005726DA">
        <w:rPr>
          <w:rStyle w:val="Teksttreci"/>
          <w:highlight w:val="yellow"/>
        </w:rPr>
        <w:t>…………………</w:t>
      </w:r>
      <w:r>
        <w:rPr>
          <w:rStyle w:val="Teksttreci"/>
        </w:rPr>
        <w:t xml:space="preserve">), co stanowi </w:t>
      </w:r>
      <w:r w:rsidR="00D564C9">
        <w:rPr>
          <w:rStyle w:val="Teksttreci"/>
        </w:rPr>
        <w:t xml:space="preserve">co najmniej </w:t>
      </w:r>
      <w:r w:rsidRPr="005726DA">
        <w:rPr>
          <w:rStyle w:val="Teksttreci"/>
          <w:highlight w:val="yellow"/>
        </w:rPr>
        <w:t>…,…</w:t>
      </w:r>
      <w:r>
        <w:rPr>
          <w:rStyle w:val="Teksttreci"/>
        </w:rPr>
        <w:t xml:space="preserve"> % kwoty całkowitych wydatków kwalifikowalnych Projektu.</w:t>
      </w:r>
      <w:r w:rsidR="001249BF">
        <w:rPr>
          <w:rStyle w:val="Teksttreci"/>
        </w:rPr>
        <w:t xml:space="preserve"> Wkład własny Beneficjenta w Projekcie nie może być sfinansowany ze środków publicznych.</w:t>
      </w:r>
    </w:p>
    <w:p w14:paraId="546B6D9B" w14:textId="4EC48AC0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380" w:hanging="380"/>
        <w:jc w:val="both"/>
      </w:pPr>
      <w:r>
        <w:rPr>
          <w:rStyle w:val="Teksttreci"/>
        </w:rPr>
        <w:t>Beneficjent zobowiązuje się pokryć w pełnym zakresie wszelkie wydatki niekwalifikowalne w</w:t>
      </w:r>
      <w:r w:rsidR="00340668">
        <w:rPr>
          <w:rStyle w:val="Teksttreci"/>
        </w:rPr>
        <w:t> </w:t>
      </w:r>
      <w:r>
        <w:rPr>
          <w:rStyle w:val="Teksttreci"/>
        </w:rPr>
        <w:t>ramach Projektu.</w:t>
      </w:r>
    </w:p>
    <w:p w14:paraId="3858BA1C" w14:textId="650BB8BF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>Wydatki wykraczające poza całkowitą kwotę wydatków kwalifikowalnych określoną w ust. 3, w</w:t>
      </w:r>
      <w:r w:rsidR="00340668">
        <w:rPr>
          <w:rStyle w:val="Teksttreci"/>
        </w:rPr>
        <w:t> </w:t>
      </w:r>
      <w:r>
        <w:rPr>
          <w:rStyle w:val="Teksttreci"/>
        </w:rPr>
        <w:t>tym wydatki wynikające ze wzrostu całkowitego kosztu realizacji Projektu po podpisaniu Umowy, są wydatkami niekwalifikowalnymi.</w:t>
      </w:r>
    </w:p>
    <w:p w14:paraId="3EE8A61B" w14:textId="3BBDA013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W przypadku zmiany całkowitej wartości Projektu lub zmniejszenia wydatków kwalifikowalnych Projektu, kwota przyznanego dofinansowania może ulec zmianie w sposób określony </w:t>
      </w:r>
      <w:r w:rsidRPr="00DF04AB">
        <w:rPr>
          <w:rStyle w:val="Teksttreci"/>
        </w:rPr>
        <w:t>w §</w:t>
      </w:r>
      <w:r w:rsidR="00340668">
        <w:rPr>
          <w:rStyle w:val="Teksttreci"/>
        </w:rPr>
        <w:t> </w:t>
      </w:r>
      <w:r w:rsidRPr="00DF04AB">
        <w:rPr>
          <w:rStyle w:val="Teksttreci"/>
        </w:rPr>
        <w:t>20 ust.</w:t>
      </w:r>
      <w:r w:rsidR="00340668">
        <w:rPr>
          <w:rStyle w:val="Teksttreci"/>
        </w:rPr>
        <w:t> </w:t>
      </w:r>
      <w:r w:rsidR="00DF04AB">
        <w:rPr>
          <w:rStyle w:val="Teksttreci"/>
        </w:rPr>
        <w:t>4</w:t>
      </w:r>
      <w:r>
        <w:rPr>
          <w:rStyle w:val="Teksttreci"/>
        </w:rPr>
        <w:t>.</w:t>
      </w:r>
      <w:r w:rsidR="00FF246E">
        <w:rPr>
          <w:rStyle w:val="Teksttreci"/>
        </w:rPr>
        <w:t xml:space="preserve"> W szczególności na wezwanie Gminy Beneficjent zobowiązany jest do zawarcia aneksu zmniejszającego kwotę dofinansowania odpowiednio do zmniejszenia wydatków kwalifikowalnych.</w:t>
      </w:r>
    </w:p>
    <w:p w14:paraId="7E391CCB" w14:textId="77777777" w:rsidR="00622DBE" w:rsidRPr="00337CF0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 w:rsidRPr="00337CF0">
        <w:rPr>
          <w:rStyle w:val="Teksttreci"/>
        </w:rPr>
        <w:t>Ewentualna zmiana kwoty dofinansowania nie może spowodować przekroczenia dopuszczalnego, maksymalnego poziomu intensywności wsparcia określonego</w:t>
      </w:r>
      <w:r w:rsidR="00A50835" w:rsidRPr="00337CF0">
        <w:rPr>
          <w:rStyle w:val="Teksttreci"/>
        </w:rPr>
        <w:t xml:space="preserve"> w regulaminie konkursu</w:t>
      </w:r>
      <w:r w:rsidRPr="00337CF0">
        <w:rPr>
          <w:rStyle w:val="Teksttreci"/>
        </w:rPr>
        <w:t>.</w:t>
      </w:r>
    </w:p>
    <w:p w14:paraId="7012806B" w14:textId="1CEE03A0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>Dofinansowanie zostanie przeznaczone na realizację Projektu przez Beneficjenta zgodnie z</w:t>
      </w:r>
      <w:r w:rsidR="00340668">
        <w:rPr>
          <w:rStyle w:val="Teksttreci"/>
        </w:rPr>
        <w:t> </w:t>
      </w:r>
      <w:r>
        <w:rPr>
          <w:rStyle w:val="Teksttreci"/>
        </w:rPr>
        <w:t>wnioskiem o dofinansowanie.</w:t>
      </w:r>
    </w:p>
    <w:p w14:paraId="10D57FA3" w14:textId="77777777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jc w:val="both"/>
      </w:pPr>
      <w:r>
        <w:rPr>
          <w:rStyle w:val="Teksttreci"/>
        </w:rPr>
        <w:t>Beneficjent zobowiązuje się do zapewnienia finansowania Projektu.</w:t>
      </w:r>
    </w:p>
    <w:p w14:paraId="698E3FF1" w14:textId="720DD66E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Dofinansowanie, o którym mowa w ust. 4, jest przekazywane i rozliczane zgodnie z Umową </w:t>
      </w:r>
      <w:r>
        <w:rPr>
          <w:rStyle w:val="Teksttreci"/>
        </w:rPr>
        <w:lastRenderedPageBreak/>
        <w:t>oraz</w:t>
      </w:r>
      <w:r w:rsidR="00340668">
        <w:rPr>
          <w:rStyle w:val="Teksttreci"/>
        </w:rPr>
        <w:t> </w:t>
      </w:r>
      <w:r>
        <w:rPr>
          <w:rStyle w:val="Teksttreci"/>
        </w:rPr>
        <w:t>przepisami prawa.</w:t>
      </w:r>
    </w:p>
    <w:p w14:paraId="1137F571" w14:textId="40F17937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zobowiązuje się do realizacji Projektu zgodnie </w:t>
      </w:r>
      <w:r w:rsidR="00A520EA">
        <w:rPr>
          <w:rStyle w:val="Teksttreci"/>
        </w:rPr>
        <w:t>z przepisami prawa i</w:t>
      </w:r>
      <w:r w:rsidR="00340668">
        <w:rPr>
          <w:rStyle w:val="Teksttreci"/>
        </w:rPr>
        <w:t> </w:t>
      </w:r>
      <w:r w:rsidR="00A520EA">
        <w:rPr>
          <w:rStyle w:val="Teksttreci"/>
        </w:rPr>
        <w:t xml:space="preserve">postanowieniami </w:t>
      </w:r>
      <w:r w:rsidR="005726DA">
        <w:rPr>
          <w:rStyle w:val="Teksttreci"/>
        </w:rPr>
        <w:t>U</w:t>
      </w:r>
      <w:r w:rsidR="00A520EA">
        <w:rPr>
          <w:rStyle w:val="Teksttreci"/>
        </w:rPr>
        <w:t>mowy, w szczególności zgodnie z</w:t>
      </w:r>
      <w:r>
        <w:rPr>
          <w:rStyle w:val="Teksttreci"/>
        </w:rPr>
        <w:t xml:space="preserve"> wniosk</w:t>
      </w:r>
      <w:r w:rsidR="00A520EA">
        <w:rPr>
          <w:rStyle w:val="Teksttreci"/>
        </w:rPr>
        <w:t>iem</w:t>
      </w:r>
      <w:r>
        <w:rPr>
          <w:rStyle w:val="Teksttreci"/>
        </w:rPr>
        <w:t xml:space="preserve"> o dofinansowanie, </w:t>
      </w:r>
      <w:r w:rsidR="00A520EA">
        <w:rPr>
          <w:rStyle w:val="Teksttreci"/>
        </w:rPr>
        <w:t xml:space="preserve">w tym studium wykonalności, </w:t>
      </w:r>
      <w:r>
        <w:rPr>
          <w:rStyle w:val="Teksttreci"/>
        </w:rPr>
        <w:t>Harmonogram</w:t>
      </w:r>
      <w:r w:rsidR="00A520EA">
        <w:rPr>
          <w:rStyle w:val="Teksttreci"/>
        </w:rPr>
        <w:t>em</w:t>
      </w:r>
      <w:r>
        <w:rPr>
          <w:rStyle w:val="Teksttreci"/>
        </w:rPr>
        <w:t xml:space="preserve"> </w:t>
      </w:r>
      <w:r w:rsidR="00613BCE">
        <w:rPr>
          <w:rStyle w:val="Teksttreci"/>
        </w:rPr>
        <w:t>R</w:t>
      </w:r>
      <w:r>
        <w:rPr>
          <w:rStyle w:val="Teksttreci"/>
        </w:rPr>
        <w:t>zeczowo-</w:t>
      </w:r>
      <w:r w:rsidR="00613BCE">
        <w:rPr>
          <w:rStyle w:val="Teksttreci"/>
        </w:rPr>
        <w:t>F</w:t>
      </w:r>
      <w:r>
        <w:rPr>
          <w:rStyle w:val="Teksttreci"/>
        </w:rPr>
        <w:t>inansowy</w:t>
      </w:r>
      <w:r w:rsidR="00A520EA">
        <w:rPr>
          <w:rStyle w:val="Teksttreci"/>
        </w:rPr>
        <w:t>m</w:t>
      </w:r>
      <w:r>
        <w:rPr>
          <w:rStyle w:val="Teksttreci"/>
        </w:rPr>
        <w:t xml:space="preserve"> realizacji Projektu oraz</w:t>
      </w:r>
      <w:r w:rsidR="00340668">
        <w:rPr>
          <w:rStyle w:val="Teksttreci"/>
        </w:rPr>
        <w:t> </w:t>
      </w:r>
      <w:r w:rsidR="00A520EA">
        <w:rPr>
          <w:rStyle w:val="Teksttreci"/>
        </w:rPr>
        <w:t xml:space="preserve">określonymi w nim </w:t>
      </w:r>
      <w:r>
        <w:rPr>
          <w:rStyle w:val="Teksttreci"/>
        </w:rPr>
        <w:t>kamieni</w:t>
      </w:r>
      <w:r w:rsidR="00A520EA">
        <w:rPr>
          <w:rStyle w:val="Teksttreci"/>
        </w:rPr>
        <w:t>ami</w:t>
      </w:r>
      <w:r>
        <w:rPr>
          <w:rStyle w:val="Teksttreci"/>
        </w:rPr>
        <w:t xml:space="preserve"> milow</w:t>
      </w:r>
      <w:r w:rsidR="00A520EA">
        <w:rPr>
          <w:rStyle w:val="Teksttreci"/>
        </w:rPr>
        <w:t xml:space="preserve">ymi, jak również zgodnie z postanowieniami załączników nr 5, </w:t>
      </w:r>
      <w:r w:rsidR="002F6C73">
        <w:rPr>
          <w:rStyle w:val="Teksttreci"/>
        </w:rPr>
        <w:t xml:space="preserve">6, </w:t>
      </w:r>
      <w:r w:rsidR="00A520EA">
        <w:rPr>
          <w:rStyle w:val="Teksttreci"/>
        </w:rPr>
        <w:t>7 i 8 do regulaminu konkursu</w:t>
      </w:r>
      <w:r>
        <w:rPr>
          <w:rStyle w:val="Teksttreci"/>
        </w:rPr>
        <w:t xml:space="preserve">. Harmonogram </w:t>
      </w:r>
      <w:r w:rsidR="00613BCE">
        <w:rPr>
          <w:rStyle w:val="Teksttreci"/>
        </w:rPr>
        <w:t>R</w:t>
      </w:r>
      <w:r>
        <w:rPr>
          <w:rStyle w:val="Teksttreci"/>
        </w:rPr>
        <w:t>zeczowo-</w:t>
      </w:r>
      <w:r w:rsidR="00613BCE">
        <w:rPr>
          <w:rStyle w:val="Teksttreci"/>
        </w:rPr>
        <w:t>F</w:t>
      </w:r>
      <w:r>
        <w:rPr>
          <w:rStyle w:val="Teksttreci"/>
        </w:rPr>
        <w:t xml:space="preserve">inansowy realizacji Projektu, opracowany jest przez Beneficjenta na podstawie wniosku o dofinansowanie i stanowi załącznik nr </w:t>
      </w:r>
      <w:r w:rsidR="00A520EA">
        <w:rPr>
          <w:rStyle w:val="Teksttreci"/>
        </w:rPr>
        <w:t>3</w:t>
      </w:r>
      <w:r>
        <w:rPr>
          <w:rStyle w:val="Teksttreci"/>
        </w:rPr>
        <w:t xml:space="preserve"> do Umowy. Wymagania dla podłączenia gospodarstw domowych</w:t>
      </w:r>
      <w:r w:rsidR="00A50835">
        <w:rPr>
          <w:rStyle w:val="Teksttreci"/>
        </w:rPr>
        <w:t xml:space="preserve"> i podmiotów wspierających rozwój społeczno-gospodarczy</w:t>
      </w:r>
      <w:r>
        <w:rPr>
          <w:rStyle w:val="Teksttreci"/>
        </w:rPr>
        <w:t xml:space="preserve"> stanowią </w:t>
      </w:r>
      <w:bookmarkStart w:id="12" w:name="_Hlk134101015"/>
      <w:r w:rsidRPr="00A520EA">
        <w:rPr>
          <w:rStyle w:val="Teksttreci"/>
        </w:rPr>
        <w:t xml:space="preserve">załącznik nr </w:t>
      </w:r>
      <w:r w:rsidR="00A520EA">
        <w:rPr>
          <w:rStyle w:val="Teksttreci"/>
        </w:rPr>
        <w:t>7</w:t>
      </w:r>
      <w:r>
        <w:rPr>
          <w:rStyle w:val="Teksttreci"/>
        </w:rPr>
        <w:t xml:space="preserve"> do </w:t>
      </w:r>
      <w:bookmarkEnd w:id="12"/>
      <w:r w:rsidR="00A520EA">
        <w:rPr>
          <w:rStyle w:val="Teksttreci"/>
        </w:rPr>
        <w:t>regulaminu konkursu</w:t>
      </w:r>
      <w:r>
        <w:rPr>
          <w:rStyle w:val="Teksttreci"/>
        </w:rPr>
        <w:t>.</w:t>
      </w:r>
    </w:p>
    <w:p w14:paraId="2ACFB151" w14:textId="418EB428" w:rsidR="00622DBE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zobowiązuje się zapewnić hurtowy dostęp </w:t>
      </w:r>
      <w:r w:rsidR="00A850EF">
        <w:rPr>
          <w:rStyle w:val="Teksttreci"/>
        </w:rPr>
        <w:t xml:space="preserve">zgodnie z </w:t>
      </w:r>
      <w:r w:rsidR="00FF246E">
        <w:rPr>
          <w:rStyle w:val="Teksttreci"/>
        </w:rPr>
        <w:t>art</w:t>
      </w:r>
      <w:r w:rsidR="00A850EF">
        <w:rPr>
          <w:rStyle w:val="Teksttreci"/>
        </w:rPr>
        <w:t>. 52 Rozporządzenia KE nr</w:t>
      </w:r>
      <w:r w:rsidR="00340668">
        <w:rPr>
          <w:rStyle w:val="Teksttreci"/>
        </w:rPr>
        <w:t> </w:t>
      </w:r>
      <w:r w:rsidR="00A850EF">
        <w:rPr>
          <w:rStyle w:val="Teksttreci"/>
        </w:rPr>
        <w:t xml:space="preserve">651/2014 </w:t>
      </w:r>
      <w:r>
        <w:rPr>
          <w:rStyle w:val="Teksttreci"/>
        </w:rPr>
        <w:t xml:space="preserve">przez okres </w:t>
      </w:r>
      <w:r w:rsidR="00A850EF">
        <w:rPr>
          <w:rStyle w:val="Teksttreci"/>
        </w:rPr>
        <w:t xml:space="preserve">co najmniej </w:t>
      </w:r>
      <w:r w:rsidR="00A50835" w:rsidRPr="00A850EF">
        <w:rPr>
          <w:rStyle w:val="Teksttreci"/>
        </w:rPr>
        <w:t>10</w:t>
      </w:r>
      <w:r>
        <w:rPr>
          <w:rStyle w:val="Teksttreci"/>
        </w:rPr>
        <w:t xml:space="preserve"> lat </w:t>
      </w:r>
      <w:r w:rsidR="00A850EF">
        <w:rPr>
          <w:rStyle w:val="Teksttreci"/>
        </w:rPr>
        <w:t xml:space="preserve">liczony </w:t>
      </w:r>
      <w:r>
        <w:rPr>
          <w:rStyle w:val="Teksttreci"/>
        </w:rPr>
        <w:t>od dnia zakończenia realizacji Projektu, z</w:t>
      </w:r>
      <w:r w:rsidR="00340668">
        <w:rPr>
          <w:rStyle w:val="Teksttreci"/>
        </w:rPr>
        <w:t> </w:t>
      </w:r>
      <w:r>
        <w:rPr>
          <w:rStyle w:val="Teksttreci"/>
        </w:rPr>
        <w:t xml:space="preserve">zastrzeżeniem </w:t>
      </w:r>
      <w:r w:rsidR="00A850EF">
        <w:rPr>
          <w:rStyle w:val="Teksttreci"/>
        </w:rPr>
        <w:t xml:space="preserve">obowiązku zapewnienia </w:t>
      </w:r>
      <w:r>
        <w:rPr>
          <w:rStyle w:val="Teksttreci"/>
        </w:rPr>
        <w:t xml:space="preserve">nieograniczonego w czasie dostępu do </w:t>
      </w:r>
      <w:r w:rsidR="00A850EF">
        <w:rPr>
          <w:rStyle w:val="Teksttreci"/>
        </w:rPr>
        <w:t xml:space="preserve">infrastruktury fizycznej, w tym </w:t>
      </w:r>
      <w:r>
        <w:rPr>
          <w:rStyle w:val="Teksttreci"/>
        </w:rPr>
        <w:t xml:space="preserve">kanalizacji kablowej, podbudowy słupowej, wolno stojących wież i masztów antenowych, </w:t>
      </w:r>
      <w:r w:rsidR="00A850EF">
        <w:rPr>
          <w:rStyle w:val="Teksttreci"/>
        </w:rPr>
        <w:t>kabli, ciemnych włókien</w:t>
      </w:r>
      <w:r>
        <w:rPr>
          <w:rStyle w:val="Teksttreci"/>
        </w:rPr>
        <w:t>.</w:t>
      </w:r>
      <w:r w:rsidR="00A850EF">
        <w:rPr>
          <w:rStyle w:val="Teksttreci"/>
        </w:rPr>
        <w:t xml:space="preserve"> Naruszenie obowiązku zapewnienia hurtowego dostępu </w:t>
      </w:r>
      <w:r w:rsidR="00A850EF" w:rsidRPr="00A850EF">
        <w:t>może skutkować obowiązkiem zwrotu całości lub części dofinansowania, zgodnie z przepisami ustawy o finansach publicznych</w:t>
      </w:r>
      <w:r w:rsidR="00A850EF">
        <w:t>.</w:t>
      </w:r>
    </w:p>
    <w:p w14:paraId="7CD22BEA" w14:textId="3472C186" w:rsidR="00622DBE" w:rsidRPr="00A850EF" w:rsidRDefault="00000000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 w:rsidRPr="00A850EF">
        <w:rPr>
          <w:rStyle w:val="Teksttreci"/>
        </w:rPr>
        <w:t>Beneficjent zobowiązuje się do osiągnięcia wartości docelowych wskaźników produktu i</w:t>
      </w:r>
      <w:r w:rsidR="00340668">
        <w:rPr>
          <w:rStyle w:val="Teksttreci"/>
        </w:rPr>
        <w:t> </w:t>
      </w:r>
      <w:r w:rsidRPr="00A850EF">
        <w:rPr>
          <w:rStyle w:val="Teksttreci"/>
        </w:rPr>
        <w:t xml:space="preserve">rezultatu Projektu, </w:t>
      </w:r>
      <w:r w:rsidR="0064042F">
        <w:rPr>
          <w:rStyle w:val="Teksttreci"/>
        </w:rPr>
        <w:t xml:space="preserve">określonych we wniosku o dofinansowanie, a </w:t>
      </w:r>
      <w:r w:rsidRPr="00A850EF">
        <w:rPr>
          <w:rStyle w:val="Teksttreci"/>
        </w:rPr>
        <w:t>ich nieosiągnięcie lub</w:t>
      </w:r>
      <w:r w:rsidR="00340668">
        <w:rPr>
          <w:rStyle w:val="Teksttreci"/>
        </w:rPr>
        <w:t> </w:t>
      </w:r>
      <w:r w:rsidRPr="00A850EF">
        <w:rPr>
          <w:rStyle w:val="Teksttreci"/>
        </w:rPr>
        <w:t xml:space="preserve">niezachowanie </w:t>
      </w:r>
      <w:bookmarkStart w:id="13" w:name="_Hlk137129215"/>
      <w:r w:rsidRPr="00A850EF">
        <w:rPr>
          <w:rStyle w:val="Teksttreci"/>
        </w:rPr>
        <w:t>może</w:t>
      </w:r>
      <w:r w:rsidR="00A850EF" w:rsidRPr="00A850EF">
        <w:rPr>
          <w:rStyle w:val="Teksttreci"/>
        </w:rPr>
        <w:t xml:space="preserve"> skutkować obowiązkiem zwrotu całości lub części dofinansowania, zgodnie z przepisami ustawy o finansach publicznych</w:t>
      </w:r>
      <w:bookmarkEnd w:id="13"/>
      <w:r w:rsidRPr="00A850EF">
        <w:rPr>
          <w:rStyle w:val="Teksttreci"/>
        </w:rPr>
        <w:t>.</w:t>
      </w:r>
      <w:r w:rsidR="00007520">
        <w:rPr>
          <w:rStyle w:val="Teksttreci"/>
        </w:rPr>
        <w:t xml:space="preserve"> W szczególności Beneficjent </w:t>
      </w:r>
      <w:r w:rsidR="00007520" w:rsidRPr="00007520">
        <w:t xml:space="preserve">jest zobowiązany do objęcia zasięgiem </w:t>
      </w:r>
      <w:r w:rsidR="00007520">
        <w:t xml:space="preserve">zadeklarowanej we wniosku o dofinansowanie liczby gospodarstw domowych i </w:t>
      </w:r>
      <w:r w:rsidR="00007520" w:rsidRPr="00007520">
        <w:t>podmiotów stymulujących rozwój społeczno-gospodarczy, wskazanych w wykazie białych adresów (załącznik nr 8 do regulaminu)</w:t>
      </w:r>
      <w:r w:rsidR="00EB7D8D">
        <w:t xml:space="preserve">, w tym wszystkich </w:t>
      </w:r>
      <w:r w:rsidR="00AE4597">
        <w:t>trzech</w:t>
      </w:r>
      <w:r w:rsidR="00EB7D8D">
        <w:t xml:space="preserve"> (</w:t>
      </w:r>
      <w:r w:rsidR="00AE4597">
        <w:t>3</w:t>
      </w:r>
      <w:r w:rsidR="00EB7D8D">
        <w:t>) podmiotów stymulujących rozwój społeczno-gospodarczy</w:t>
      </w:r>
      <w:r w:rsidR="00007520" w:rsidRPr="00007520">
        <w:t>.</w:t>
      </w:r>
    </w:p>
    <w:p w14:paraId="7F75C3F8" w14:textId="697FE0C4" w:rsidR="000E3503" w:rsidRDefault="00692187">
      <w:pPr>
        <w:pStyle w:val="Teksttreci0"/>
        <w:numPr>
          <w:ilvl w:val="0"/>
          <w:numId w:val="6"/>
        </w:numPr>
        <w:tabs>
          <w:tab w:val="left" w:pos="422"/>
        </w:tabs>
        <w:ind w:left="440" w:hanging="440"/>
        <w:jc w:val="both"/>
      </w:pPr>
      <w:r w:rsidRPr="00692187">
        <w:t xml:space="preserve">W ramach obowiązku do zachowania trwałości Projektu </w:t>
      </w:r>
      <w:r w:rsidR="000E3503" w:rsidRPr="00692187">
        <w:t xml:space="preserve">Beneficjent zobowiązuje się </w:t>
      </w:r>
      <w:r w:rsidRPr="00692187">
        <w:t>w</w:t>
      </w:r>
      <w:r w:rsidR="00340668">
        <w:t> </w:t>
      </w:r>
      <w:r w:rsidRPr="00692187">
        <w:t xml:space="preserve">szczególności </w:t>
      </w:r>
      <w:r w:rsidR="000E3503" w:rsidRPr="00692187">
        <w:t>do niezbywania praw majątkowych i rzeczy zakupionych w związku z realizacją Umowy ze środków pochodzących z dotacji celowej przez okres 5 lat od dnia dokonania ich</w:t>
      </w:r>
      <w:r w:rsidR="00340668">
        <w:t> </w:t>
      </w:r>
      <w:r w:rsidR="000E3503" w:rsidRPr="00692187">
        <w:t>zakupu, jednak nie krócej niż do końca okresu trwałości</w:t>
      </w:r>
      <w:r w:rsidR="00934FD4">
        <w:t xml:space="preserve">, a </w:t>
      </w:r>
      <w:bookmarkStart w:id="14" w:name="_Hlk138270375"/>
      <w:r w:rsidR="00934FD4">
        <w:t>po upływie tego okresu zbycie infrastruktury objętej dofinansowaniem w ramach Projektu wymaga zgody Gminy i jednoczesnego przeniesienia na nabywcę całokształtu praw i obowiązków z Umowy</w:t>
      </w:r>
      <w:bookmarkEnd w:id="14"/>
      <w:r w:rsidR="000E3503" w:rsidRPr="00692187">
        <w:t xml:space="preserve">. </w:t>
      </w:r>
    </w:p>
    <w:p w14:paraId="32580828" w14:textId="77777777" w:rsidR="00613BCE" w:rsidRPr="00692187" w:rsidRDefault="00613BCE" w:rsidP="00D564C9">
      <w:pPr>
        <w:pStyle w:val="Teksttreci0"/>
        <w:tabs>
          <w:tab w:val="left" w:pos="422"/>
        </w:tabs>
        <w:ind w:left="440"/>
        <w:jc w:val="both"/>
      </w:pPr>
    </w:p>
    <w:p w14:paraId="5F1B8A9F" w14:textId="77777777" w:rsidR="00622DBE" w:rsidRDefault="00622DBE">
      <w:pPr>
        <w:pStyle w:val="Nagwek10"/>
        <w:keepNext/>
        <w:keepLines/>
        <w:numPr>
          <w:ilvl w:val="0"/>
          <w:numId w:val="2"/>
        </w:numPr>
      </w:pPr>
      <w:bookmarkStart w:id="15" w:name="bookmark8"/>
      <w:bookmarkEnd w:id="15"/>
    </w:p>
    <w:p w14:paraId="3EA1CCAE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Okres realizacji Projektu i okres obowiązywania Umowy</w:t>
      </w:r>
    </w:p>
    <w:p w14:paraId="6035FDA9" w14:textId="7C066753" w:rsidR="00622DBE" w:rsidRDefault="00A4469A">
      <w:pPr>
        <w:pStyle w:val="Teksttreci0"/>
        <w:numPr>
          <w:ilvl w:val="0"/>
          <w:numId w:val="9"/>
        </w:numPr>
        <w:tabs>
          <w:tab w:val="left" w:pos="422"/>
        </w:tabs>
        <w:ind w:left="440" w:hanging="440"/>
        <w:jc w:val="both"/>
      </w:pPr>
      <w:r>
        <w:t>Gmina powierza Beneficjentowi wykonywanie działalności</w:t>
      </w:r>
      <w:r w:rsidR="003C0ED2" w:rsidRPr="003C0ED2">
        <w:t>, o której mowa</w:t>
      </w:r>
      <w:r w:rsidR="00FF246E">
        <w:t xml:space="preserve"> w </w:t>
      </w:r>
      <w:r>
        <w:t xml:space="preserve">art. 3 </w:t>
      </w:r>
      <w:r w:rsidR="003C0ED2" w:rsidRPr="003C0ED2">
        <w:t>ust. 1</w:t>
      </w:r>
      <w:r>
        <w:t xml:space="preserve"> Ustawy</w:t>
      </w:r>
      <w:r w:rsidR="003C0ED2" w:rsidRPr="003C0ED2">
        <w:t xml:space="preserve">, </w:t>
      </w:r>
      <w:r>
        <w:t xml:space="preserve">w zakresie </w:t>
      </w:r>
      <w:r w:rsidR="003C0ED2" w:rsidRPr="003C0ED2">
        <w:t>określony</w:t>
      </w:r>
      <w:r>
        <w:t>m</w:t>
      </w:r>
      <w:r w:rsidR="003C0ED2" w:rsidRPr="003C0ED2">
        <w:t xml:space="preserve"> w uchwale nr</w:t>
      </w:r>
      <w:r w:rsidR="00D91C51">
        <w:t xml:space="preserve"> </w:t>
      </w:r>
      <w:r w:rsidR="00F01318" w:rsidRPr="00F01318">
        <w:rPr>
          <w:highlight w:val="yellow"/>
        </w:rPr>
        <w:t>……………</w:t>
      </w:r>
      <w:r w:rsidR="00F01318">
        <w:t xml:space="preserve"> </w:t>
      </w:r>
      <w:r w:rsidR="003C0ED2" w:rsidRPr="003C0ED2">
        <w:t xml:space="preserve">Rady </w:t>
      </w:r>
      <w:r w:rsidR="00F01318">
        <w:t>Gminy Miedzichowo</w:t>
      </w:r>
      <w:r w:rsidR="003C0ED2" w:rsidRPr="003C0ED2">
        <w:t xml:space="preserve"> z dnia </w:t>
      </w:r>
      <w:r w:rsidR="00F01318" w:rsidRPr="00F01318">
        <w:rPr>
          <w:highlight w:val="yellow"/>
        </w:rPr>
        <w:t>…………….</w:t>
      </w:r>
      <w:r w:rsidR="00F01318">
        <w:t xml:space="preserve"> </w:t>
      </w:r>
      <w:r w:rsidR="00D564C9">
        <w:t>2023 r.</w:t>
      </w:r>
      <w:r w:rsidR="003C0ED2" w:rsidRPr="003C0ED2">
        <w:t xml:space="preserve"> w sprawie wyrażenia zgody na </w:t>
      </w:r>
      <w:r w:rsidR="00D91C51">
        <w:t xml:space="preserve">powierzenie przedsiębiorcy telekomunikacyjnemu części </w:t>
      </w:r>
      <w:r w:rsidR="003C0ED2" w:rsidRPr="003C0ED2">
        <w:t>działalnoś</w:t>
      </w:r>
      <w:r w:rsidR="00D91C51">
        <w:t>ci</w:t>
      </w:r>
      <w:r w:rsidR="003C0ED2" w:rsidRPr="003C0ED2">
        <w:t xml:space="preserve"> Gminy w zakresie telekomunikacji,</w:t>
      </w:r>
      <w:r>
        <w:t xml:space="preserve"> tj. </w:t>
      </w:r>
      <w:r w:rsidR="003C0ED2" w:rsidRPr="003C0ED2">
        <w:t>powierz</w:t>
      </w:r>
      <w:r>
        <w:t xml:space="preserve">a </w:t>
      </w:r>
      <w:r w:rsidR="003C0ED2" w:rsidRPr="003C0ED2">
        <w:t xml:space="preserve"> </w:t>
      </w:r>
      <w:r>
        <w:t xml:space="preserve">działalność polegającą na </w:t>
      </w:r>
      <w:r w:rsidR="003C0ED2" w:rsidRPr="003C0ED2">
        <w:t>budow</w:t>
      </w:r>
      <w:r>
        <w:t>ie</w:t>
      </w:r>
      <w:r w:rsidR="003C0ED2" w:rsidRPr="003C0ED2">
        <w:t xml:space="preserve"> szybkiej sieci telekomunikacyjnej w celu świadczenia usług telekomunikacyjnych użytkownikom końcowym oraz </w:t>
      </w:r>
      <w:r>
        <w:t xml:space="preserve">świadczenia usług </w:t>
      </w:r>
      <w:r w:rsidR="003C0ED2" w:rsidRPr="003C0ED2">
        <w:t>innym przedsiębiorcom telekomunikacyjnym w wykonaniu obowiązku zapewnienia hurtowego dostępu</w:t>
      </w:r>
      <w:r>
        <w:t>, w ramach realizowanego Projektu, zgodnie z niniejszą Umową, w tym wnioskiem o dofinansowanie, wymaganiami technicznymi stanowiącymi załącznik nr 7 do regulaminu konkursu oraz</w:t>
      </w:r>
      <w:r w:rsidR="00340668">
        <w:t> </w:t>
      </w:r>
      <w:r>
        <w:t>na</w:t>
      </w:r>
      <w:r w:rsidR="00340668">
        <w:t> </w:t>
      </w:r>
      <w:r>
        <w:t>obszarach białych adresów wskazanych na wykazie stanowiącym załącznik nr 8 do</w:t>
      </w:r>
      <w:r w:rsidR="00340668">
        <w:t> </w:t>
      </w:r>
      <w:r>
        <w:t>regulaminu konkursu</w:t>
      </w:r>
      <w:r w:rsidR="003C0ED2" w:rsidRPr="003C0ED2">
        <w:t xml:space="preserve">. </w:t>
      </w:r>
      <w:r>
        <w:rPr>
          <w:rStyle w:val="Teksttreci"/>
        </w:rPr>
        <w:t xml:space="preserve">Beneficjent zobowiązuje się zrealizować Projekt w zakresie rzeczowym </w:t>
      </w:r>
      <w:r w:rsidR="00717123">
        <w:rPr>
          <w:rStyle w:val="Teksttreci"/>
        </w:rPr>
        <w:t xml:space="preserve">i finansowym </w:t>
      </w:r>
      <w:r>
        <w:rPr>
          <w:rStyle w:val="Teksttreci"/>
        </w:rPr>
        <w:t xml:space="preserve">zgodnie z wnioskiem o dofinansowanie w okresie od dnia </w:t>
      </w:r>
      <w:r w:rsidR="00717123">
        <w:rPr>
          <w:rStyle w:val="Teksttreci"/>
        </w:rPr>
        <w:t>zawarcia Umowy</w:t>
      </w:r>
      <w:r>
        <w:rPr>
          <w:rStyle w:val="Teksttreci"/>
        </w:rPr>
        <w:t xml:space="preserve"> do dnia </w:t>
      </w:r>
      <w:r w:rsidR="00717123">
        <w:rPr>
          <w:rStyle w:val="Odwoanieprzypisudolnego"/>
        </w:rPr>
        <w:footnoteReference w:id="4"/>
      </w:r>
      <w:r>
        <w:rPr>
          <w:rStyle w:val="Teksttreci"/>
        </w:rPr>
        <w:t xml:space="preserve">. </w:t>
      </w:r>
      <w:bookmarkStart w:id="16" w:name="_Hlk138775120"/>
      <w:r>
        <w:rPr>
          <w:rStyle w:val="Teksttreci"/>
        </w:rPr>
        <w:t xml:space="preserve">Szybka sieć telekomunikacyjna </w:t>
      </w:r>
      <w:r>
        <w:rPr>
          <w:rStyle w:val="Teksttreci"/>
        </w:rPr>
        <w:lastRenderedPageBreak/>
        <w:t xml:space="preserve">wybudowana w ramach Projektu pozostaje własnością Beneficjenta, a Gmina nie </w:t>
      </w:r>
      <w:r w:rsidRPr="00A4469A">
        <w:t>naby</w:t>
      </w:r>
      <w:r>
        <w:t>wa</w:t>
      </w:r>
      <w:r w:rsidRPr="00A4469A">
        <w:t xml:space="preserve"> od </w:t>
      </w:r>
      <w:r>
        <w:t>Beneficjenta</w:t>
      </w:r>
      <w:r w:rsidRPr="00A4469A">
        <w:t xml:space="preserve"> robót budowlanych, dostaw</w:t>
      </w:r>
      <w:r>
        <w:t>, ani</w:t>
      </w:r>
      <w:r w:rsidRPr="00A4469A">
        <w:t xml:space="preserve"> usług</w:t>
      </w:r>
      <w:bookmarkEnd w:id="16"/>
      <w:r>
        <w:t>.</w:t>
      </w:r>
    </w:p>
    <w:p w14:paraId="12511D0E" w14:textId="6F744FAB" w:rsidR="00622DBE" w:rsidRDefault="00000000">
      <w:pPr>
        <w:pStyle w:val="Teksttreci0"/>
        <w:numPr>
          <w:ilvl w:val="0"/>
          <w:numId w:val="9"/>
        </w:numPr>
        <w:tabs>
          <w:tab w:val="left" w:pos="422"/>
          <w:tab w:val="left" w:leader="dot" w:pos="8702"/>
        </w:tabs>
        <w:spacing w:after="0"/>
        <w:jc w:val="both"/>
      </w:pPr>
      <w:r>
        <w:rPr>
          <w:rStyle w:val="Teksttreci"/>
        </w:rPr>
        <w:t xml:space="preserve">Okres kwalifikowalności wydatków dla Projektu rozpoczyna się w dniu </w:t>
      </w:r>
      <w:r w:rsidR="00717123">
        <w:rPr>
          <w:rStyle w:val="Teksttreci"/>
        </w:rPr>
        <w:t>zawarcia Umowy</w:t>
      </w:r>
      <w:r>
        <w:rPr>
          <w:rStyle w:val="Teksttreci"/>
        </w:rPr>
        <w:t xml:space="preserve"> i kończy</w:t>
      </w:r>
    </w:p>
    <w:p w14:paraId="4CD461B3" w14:textId="5E89B9F7" w:rsidR="00622DBE" w:rsidRDefault="00000000" w:rsidP="00A412A4">
      <w:pPr>
        <w:pStyle w:val="Teksttreci0"/>
        <w:tabs>
          <w:tab w:val="left" w:leader="dot" w:pos="2917"/>
        </w:tabs>
        <w:spacing w:after="0"/>
        <w:ind w:left="440"/>
        <w:jc w:val="both"/>
      </w:pPr>
      <w:r>
        <w:rPr>
          <w:rStyle w:val="Teksttreci"/>
        </w:rPr>
        <w:t xml:space="preserve">się w dniu </w:t>
      </w:r>
      <w:r w:rsidR="004F77B6" w:rsidRPr="004F77B6">
        <w:rPr>
          <w:rStyle w:val="Teksttreci"/>
          <w:highlight w:val="yellow"/>
        </w:rPr>
        <w:t>……………….</w:t>
      </w:r>
      <w:r w:rsidR="004F77B6">
        <w:rPr>
          <w:rStyle w:val="Teksttreci"/>
        </w:rPr>
        <w:t xml:space="preserve"> </w:t>
      </w:r>
      <w:r w:rsidR="00717123">
        <w:rPr>
          <w:rStyle w:val="Odwoanieprzypisudolnego"/>
        </w:rPr>
        <w:footnoteReference w:id="5"/>
      </w:r>
      <w:r>
        <w:rPr>
          <w:rStyle w:val="Teksttreci"/>
        </w:rPr>
        <w:t>. Wydatki poniesione przed rozpoczęciem i po zakończeniu okresu</w:t>
      </w:r>
      <w:r w:rsidR="00A412A4">
        <w:t xml:space="preserve"> </w:t>
      </w:r>
      <w:r>
        <w:rPr>
          <w:rStyle w:val="Teksttreci"/>
        </w:rPr>
        <w:t>kwalifikowalności wydatków dla Projektu będą uznane za niekwalifikowalne.</w:t>
      </w:r>
    </w:p>
    <w:p w14:paraId="0AB4F20A" w14:textId="5BD8708E" w:rsidR="00622DBE" w:rsidRDefault="00000000">
      <w:pPr>
        <w:pStyle w:val="Teksttreci0"/>
        <w:numPr>
          <w:ilvl w:val="0"/>
          <w:numId w:val="9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Rozpoczęcie prac przed </w:t>
      </w:r>
      <w:r w:rsidRPr="0064042F">
        <w:rPr>
          <w:rStyle w:val="Teksttreci"/>
        </w:rPr>
        <w:t>z</w:t>
      </w:r>
      <w:r w:rsidR="0064042F">
        <w:rPr>
          <w:rStyle w:val="Teksttreci"/>
        </w:rPr>
        <w:t xml:space="preserve">awarciem </w:t>
      </w:r>
      <w:r w:rsidR="005726DA">
        <w:rPr>
          <w:rStyle w:val="Teksttreci"/>
        </w:rPr>
        <w:t>U</w:t>
      </w:r>
      <w:r w:rsidR="0064042F">
        <w:rPr>
          <w:rStyle w:val="Teksttreci"/>
        </w:rPr>
        <w:t>mow</w:t>
      </w:r>
      <w:r w:rsidR="005726DA">
        <w:rPr>
          <w:rStyle w:val="Teksttreci"/>
        </w:rPr>
        <w:t>y</w:t>
      </w:r>
      <w:r>
        <w:rPr>
          <w:rStyle w:val="Teksttreci"/>
        </w:rPr>
        <w:t xml:space="preserve"> równoznaczne </w:t>
      </w:r>
      <w:r w:rsidR="00FF246E">
        <w:rPr>
          <w:rStyle w:val="Teksttreci"/>
        </w:rPr>
        <w:t xml:space="preserve">jest z </w:t>
      </w:r>
      <w:proofErr w:type="spellStart"/>
      <w:r w:rsidR="00FF246E">
        <w:rPr>
          <w:rStyle w:val="Teksttreci"/>
        </w:rPr>
        <w:t>niekwalifikowalnością</w:t>
      </w:r>
      <w:proofErr w:type="spellEnd"/>
      <w:r w:rsidR="00FF246E">
        <w:rPr>
          <w:rStyle w:val="Teksttreci"/>
        </w:rPr>
        <w:t xml:space="preserve"> </w:t>
      </w:r>
      <w:r w:rsidR="0064042F">
        <w:rPr>
          <w:rStyle w:val="Teksttreci"/>
        </w:rPr>
        <w:t xml:space="preserve">wszystkich wydatków w </w:t>
      </w:r>
      <w:r>
        <w:rPr>
          <w:rStyle w:val="Teksttreci"/>
        </w:rPr>
        <w:t>Projek</w:t>
      </w:r>
      <w:r w:rsidR="0064042F">
        <w:rPr>
          <w:rStyle w:val="Teksttreci"/>
        </w:rPr>
        <w:t>cie, ze względu na brak efektu zachęty w rozumieniu Rozporządzenia KE nr 651/2014 oraz ograniczenie z ustawy o finansach publicznych możliwości finansowania z dotacji celowej wyłącznie zadań rozpoczętych po udzieleniu dotacji</w:t>
      </w:r>
      <w:r>
        <w:rPr>
          <w:rStyle w:val="Teksttreci"/>
        </w:rPr>
        <w:t>.</w:t>
      </w:r>
    </w:p>
    <w:p w14:paraId="5AB60D39" w14:textId="4598C4C9" w:rsidR="00622DBE" w:rsidRDefault="00000000">
      <w:pPr>
        <w:pStyle w:val="Teksttreci0"/>
        <w:numPr>
          <w:ilvl w:val="0"/>
          <w:numId w:val="9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Stwierdzenie rozpoczęcia prac przed </w:t>
      </w:r>
      <w:r w:rsidR="0064042F">
        <w:rPr>
          <w:rStyle w:val="Teksttreci"/>
        </w:rPr>
        <w:t xml:space="preserve">zawarciem </w:t>
      </w:r>
      <w:r w:rsidR="005726DA">
        <w:rPr>
          <w:rStyle w:val="Teksttreci"/>
        </w:rPr>
        <w:t>U</w:t>
      </w:r>
      <w:r w:rsidR="0064042F">
        <w:rPr>
          <w:rStyle w:val="Teksttreci"/>
        </w:rPr>
        <w:t>mowy</w:t>
      </w:r>
      <w:r>
        <w:rPr>
          <w:rStyle w:val="Teksttreci"/>
        </w:rPr>
        <w:t xml:space="preserve"> jest przesłanką do rozwiązania </w:t>
      </w:r>
      <w:r w:rsidR="005726DA">
        <w:rPr>
          <w:rStyle w:val="Teksttreci"/>
        </w:rPr>
        <w:t>U</w:t>
      </w:r>
      <w:r>
        <w:rPr>
          <w:rStyle w:val="Teksttreci"/>
        </w:rPr>
        <w:t>mowy ze skutkiem natychmiastowym.</w:t>
      </w:r>
    </w:p>
    <w:p w14:paraId="15262844" w14:textId="5F5B979E" w:rsidR="00622DBE" w:rsidRDefault="00000000">
      <w:pPr>
        <w:pStyle w:val="Teksttreci0"/>
        <w:numPr>
          <w:ilvl w:val="0"/>
          <w:numId w:val="9"/>
        </w:numPr>
        <w:tabs>
          <w:tab w:val="left" w:pos="422"/>
        </w:tabs>
        <w:spacing w:after="520"/>
        <w:ind w:left="440" w:hanging="440"/>
        <w:jc w:val="both"/>
      </w:pPr>
      <w:r>
        <w:rPr>
          <w:rStyle w:val="Teksttreci"/>
        </w:rPr>
        <w:t>Okres obowiązywania Umowy trwa od dnia jej zawarcia do dnia wykonania przez obie Strony Umowy wszystkich obowiązków z niej wynikających, w tym związanych z zachowaniem zasady trwałości Projektu</w:t>
      </w:r>
      <w:r w:rsidR="0064042F">
        <w:rPr>
          <w:rStyle w:val="Teksttreci"/>
        </w:rPr>
        <w:t xml:space="preserve">, </w:t>
      </w:r>
      <w:r>
        <w:rPr>
          <w:rStyle w:val="Teksttreci"/>
        </w:rPr>
        <w:t>zapewnieniem hurtowego dostępu oraz poddawaniem się kontroli</w:t>
      </w:r>
      <w:r w:rsidR="0064042F">
        <w:rPr>
          <w:rStyle w:val="Teksttreci"/>
        </w:rPr>
        <w:t>.</w:t>
      </w:r>
    </w:p>
    <w:p w14:paraId="73E36309" w14:textId="77777777" w:rsidR="00622DBE" w:rsidRDefault="00622DBE">
      <w:pPr>
        <w:pStyle w:val="Nagwek10"/>
        <w:keepNext/>
        <w:keepLines/>
        <w:numPr>
          <w:ilvl w:val="0"/>
          <w:numId w:val="2"/>
        </w:numPr>
      </w:pPr>
      <w:bookmarkStart w:id="17" w:name="bookmark11"/>
      <w:bookmarkEnd w:id="17"/>
    </w:p>
    <w:p w14:paraId="755B4228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Odpowiedzialność Beneficjenta</w:t>
      </w:r>
    </w:p>
    <w:p w14:paraId="4905FC54" w14:textId="5389D848" w:rsidR="00622DBE" w:rsidRDefault="00000000">
      <w:pPr>
        <w:pStyle w:val="Teksttreci0"/>
        <w:numPr>
          <w:ilvl w:val="0"/>
          <w:numId w:val="10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>Beneficjent ponosi odpowiedzialność wobec osób trzecich za szkody powstałe w związku z</w:t>
      </w:r>
      <w:r w:rsidR="004D0DDA">
        <w:rPr>
          <w:rStyle w:val="Teksttreci"/>
        </w:rPr>
        <w:t> </w:t>
      </w:r>
      <w:r>
        <w:rPr>
          <w:rStyle w:val="Teksttreci"/>
        </w:rPr>
        <w:t>realizacją Projektu</w:t>
      </w:r>
      <w:r w:rsidR="0064042F">
        <w:rPr>
          <w:rStyle w:val="Teksttreci"/>
        </w:rPr>
        <w:t xml:space="preserve"> </w:t>
      </w:r>
      <w:r>
        <w:rPr>
          <w:rStyle w:val="Teksttreci"/>
        </w:rPr>
        <w:t xml:space="preserve">i niniejszym zwalnia </w:t>
      </w:r>
      <w:r w:rsidR="00A412A4">
        <w:rPr>
          <w:rStyle w:val="Teksttreci"/>
        </w:rPr>
        <w:t xml:space="preserve">Gminę </w:t>
      </w:r>
      <w:r>
        <w:rPr>
          <w:rStyle w:val="Teksttreci"/>
        </w:rPr>
        <w:t>z odpowiedzialności w przypadku roszczeń osób trzecich powstałych w związku z realizacją Projektu.</w:t>
      </w:r>
    </w:p>
    <w:p w14:paraId="05AE0FD7" w14:textId="6A3B2E47" w:rsidR="00622DBE" w:rsidRDefault="00000000">
      <w:pPr>
        <w:pStyle w:val="Teksttreci0"/>
        <w:numPr>
          <w:ilvl w:val="0"/>
          <w:numId w:val="10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>Prawa</w:t>
      </w:r>
      <w:r w:rsidR="0064042F">
        <w:rPr>
          <w:rStyle w:val="Teksttreci"/>
        </w:rPr>
        <w:t xml:space="preserve"> ani</w:t>
      </w:r>
      <w:r>
        <w:rPr>
          <w:rStyle w:val="Teksttreci"/>
        </w:rPr>
        <w:t xml:space="preserve"> obowiązki Beneficjenta wynikające z Umowy nie mogą być przenoszone na osoby trzecie bez zgody </w:t>
      </w:r>
      <w:r w:rsidR="00A412A4">
        <w:rPr>
          <w:rStyle w:val="Teksttreci"/>
        </w:rPr>
        <w:t>Gminy</w:t>
      </w:r>
      <w:r>
        <w:rPr>
          <w:rStyle w:val="Teksttreci"/>
        </w:rPr>
        <w:t>.</w:t>
      </w:r>
    </w:p>
    <w:p w14:paraId="01A25F1C" w14:textId="5B46B869" w:rsidR="00622DBE" w:rsidRDefault="00000000">
      <w:pPr>
        <w:pStyle w:val="Teksttreci0"/>
        <w:numPr>
          <w:ilvl w:val="0"/>
          <w:numId w:val="10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>Beneficjent zobowiązuje się do realizacji Projektu w pełnym zakresie, w terminie wskazanym w § 3 ust. 1,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oraz w sposób, który zapewni prawidłową i</w:t>
      </w:r>
      <w:r w:rsidR="004D0DDA">
        <w:rPr>
          <w:rStyle w:val="Teksttreci"/>
        </w:rPr>
        <w:t> </w:t>
      </w:r>
      <w:r>
        <w:rPr>
          <w:rStyle w:val="Teksttreci"/>
        </w:rPr>
        <w:t>terminową realizację Projektu</w:t>
      </w:r>
      <w:r w:rsidR="0064042F">
        <w:rPr>
          <w:rStyle w:val="Teksttreci"/>
        </w:rPr>
        <w:t xml:space="preserve">, a także </w:t>
      </w:r>
      <w:r>
        <w:rPr>
          <w:rStyle w:val="Teksttreci"/>
        </w:rPr>
        <w:t>osiągnięcie celów (</w:t>
      </w:r>
      <w:r w:rsidR="0064042F">
        <w:rPr>
          <w:rStyle w:val="Teksttreci"/>
        </w:rPr>
        <w:t>zwłaszcza wskaźnikó</w:t>
      </w:r>
      <w:r w:rsidR="0064042F">
        <w:rPr>
          <w:rStyle w:val="Teksttreci"/>
        </w:rPr>
        <w:fldChar w:fldCharType="begin"/>
      </w:r>
      <w:r w:rsidR="0064042F">
        <w:rPr>
          <w:rStyle w:val="Teksttreci"/>
        </w:rPr>
        <w:instrText xml:space="preserve"> LISTNUM </w:instrText>
      </w:r>
      <w:r w:rsidR="0064042F">
        <w:rPr>
          <w:rStyle w:val="Teksttreci"/>
        </w:rPr>
        <w:fldChar w:fldCharType="end"/>
      </w:r>
      <w:r w:rsidR="0064042F">
        <w:rPr>
          <w:rStyle w:val="Teksttreci"/>
        </w:rPr>
        <w:t xml:space="preserve">w </w:t>
      </w:r>
      <w:r>
        <w:rPr>
          <w:rStyle w:val="Teksttreci"/>
        </w:rPr>
        <w:t>produkt</w:t>
      </w:r>
      <w:r w:rsidR="0064042F">
        <w:rPr>
          <w:rStyle w:val="Teksttreci"/>
        </w:rPr>
        <w:t>u</w:t>
      </w:r>
      <w:r>
        <w:rPr>
          <w:rStyle w:val="Teksttreci"/>
        </w:rPr>
        <w:t xml:space="preserve"> i</w:t>
      </w:r>
      <w:r w:rsidR="004D0DDA">
        <w:rPr>
          <w:rStyle w:val="Teksttreci"/>
        </w:rPr>
        <w:t> </w:t>
      </w:r>
      <w:r>
        <w:rPr>
          <w:rStyle w:val="Teksttreci"/>
        </w:rPr>
        <w:t>rezultat</w:t>
      </w:r>
      <w:r w:rsidR="005726DA">
        <w:rPr>
          <w:rStyle w:val="Teksttreci"/>
        </w:rPr>
        <w:t>u</w:t>
      </w:r>
      <w:r>
        <w:rPr>
          <w:rStyle w:val="Teksttreci"/>
        </w:rPr>
        <w:t>) zakładanych we wniosku o dofinansowanie.</w:t>
      </w:r>
    </w:p>
    <w:p w14:paraId="4D276AE5" w14:textId="54B45324" w:rsidR="00622DBE" w:rsidRDefault="00000000" w:rsidP="00A412A4">
      <w:pPr>
        <w:pStyle w:val="Teksttreci0"/>
        <w:numPr>
          <w:ilvl w:val="0"/>
          <w:numId w:val="10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ponosi odpowiedzialność za utrzymanie celów Projektu </w:t>
      </w:r>
      <w:r w:rsidR="005726DA">
        <w:rPr>
          <w:rStyle w:val="Teksttreci"/>
        </w:rPr>
        <w:t>(zwłaszcza wskaźnikó</w:t>
      </w:r>
      <w:r w:rsidR="005726DA">
        <w:rPr>
          <w:rStyle w:val="Teksttreci"/>
        </w:rPr>
        <w:fldChar w:fldCharType="begin"/>
      </w:r>
      <w:r w:rsidR="005726DA">
        <w:rPr>
          <w:rStyle w:val="Teksttreci"/>
        </w:rPr>
        <w:instrText xml:space="preserve"> LISTNUM </w:instrText>
      </w:r>
      <w:r w:rsidR="005726DA">
        <w:rPr>
          <w:rStyle w:val="Teksttreci"/>
        </w:rPr>
        <w:fldChar w:fldCharType="end"/>
      </w:r>
      <w:r w:rsidR="005726DA">
        <w:rPr>
          <w:rStyle w:val="Teksttreci"/>
        </w:rPr>
        <w:t xml:space="preserve">w produktu i rezultatu) </w:t>
      </w:r>
      <w:r>
        <w:rPr>
          <w:rStyle w:val="Teksttreci"/>
        </w:rPr>
        <w:t>oraz terminową realizację</w:t>
      </w:r>
      <w:r w:rsidR="00A412A4">
        <w:rPr>
          <w:rStyle w:val="Teksttreci"/>
        </w:rPr>
        <w:t xml:space="preserve"> </w:t>
      </w:r>
      <w:r>
        <w:rPr>
          <w:rStyle w:val="Teksttreci"/>
        </w:rPr>
        <w:t>zadań, w tym za terminowe, zgodne z</w:t>
      </w:r>
      <w:r w:rsidR="004D0DDA">
        <w:rPr>
          <w:rStyle w:val="Teksttreci"/>
        </w:rPr>
        <w:t> </w:t>
      </w:r>
      <w:r>
        <w:rPr>
          <w:rStyle w:val="Teksttreci"/>
        </w:rPr>
        <w:t xml:space="preserve">Harmonogramem </w:t>
      </w:r>
      <w:r w:rsidR="00613BCE">
        <w:rPr>
          <w:rStyle w:val="Teksttreci"/>
        </w:rPr>
        <w:t>R</w:t>
      </w:r>
      <w:r>
        <w:rPr>
          <w:rStyle w:val="Teksttreci"/>
        </w:rPr>
        <w:t>zeczowo-</w:t>
      </w:r>
      <w:r w:rsidR="00613BCE">
        <w:rPr>
          <w:rStyle w:val="Teksttreci"/>
        </w:rPr>
        <w:t>F</w:t>
      </w:r>
      <w:r>
        <w:rPr>
          <w:rStyle w:val="Teksttreci"/>
        </w:rPr>
        <w:t>inansowym realizacji</w:t>
      </w:r>
      <w:r w:rsidR="00A412A4">
        <w:t xml:space="preserve"> </w:t>
      </w:r>
      <w:r>
        <w:rPr>
          <w:rStyle w:val="Teksttreci"/>
        </w:rPr>
        <w:t xml:space="preserve">Projektu </w:t>
      </w:r>
      <w:r w:rsidR="005726DA">
        <w:rPr>
          <w:rStyle w:val="Teksttreci"/>
        </w:rPr>
        <w:t xml:space="preserve">realizowanie i </w:t>
      </w:r>
      <w:r>
        <w:rPr>
          <w:rStyle w:val="Teksttreci"/>
        </w:rPr>
        <w:t>rozliczanie Projektu.</w:t>
      </w:r>
    </w:p>
    <w:p w14:paraId="7C3CB618" w14:textId="3A6ED15F" w:rsidR="00622DBE" w:rsidRDefault="00000000" w:rsidP="00C1574B">
      <w:pPr>
        <w:pStyle w:val="Teksttreci0"/>
        <w:numPr>
          <w:ilvl w:val="0"/>
          <w:numId w:val="10"/>
        </w:numPr>
        <w:tabs>
          <w:tab w:val="left" w:pos="422"/>
        </w:tabs>
        <w:ind w:left="442" w:hanging="442"/>
        <w:jc w:val="both"/>
        <w:rPr>
          <w:rStyle w:val="Teksttreci"/>
        </w:rPr>
      </w:pPr>
      <w:r>
        <w:rPr>
          <w:rStyle w:val="Teksttreci"/>
        </w:rPr>
        <w:t>Beneficjent na podstawie Umowy otrzymuje pomoc publiczną zgodną ze wspólnym rynkiem i</w:t>
      </w:r>
      <w:r w:rsidR="004D0DDA">
        <w:rPr>
          <w:rStyle w:val="Teksttreci"/>
        </w:rPr>
        <w:t> </w:t>
      </w:r>
      <w:r>
        <w:rPr>
          <w:rStyle w:val="Teksttreci"/>
        </w:rPr>
        <w:t>wyłączoną z obowiązku zgłoszenia, na warunkach określonych w Rozporządzeniu KE nr</w:t>
      </w:r>
      <w:r w:rsidR="004D0DDA">
        <w:rPr>
          <w:rStyle w:val="Teksttreci"/>
        </w:rPr>
        <w:t> </w:t>
      </w:r>
      <w:r>
        <w:rPr>
          <w:rStyle w:val="Teksttreci"/>
        </w:rPr>
        <w:t>651/2014. W związku z powyższym budowa sieci szerokopasmowych w ramach Projek</w:t>
      </w:r>
      <w:r w:rsidR="00A412A4">
        <w:rPr>
          <w:rStyle w:val="Teksttreci"/>
        </w:rPr>
        <w:t>tu</w:t>
      </w:r>
      <w:r>
        <w:rPr>
          <w:rStyle w:val="Teksttreci"/>
        </w:rPr>
        <w:t xml:space="preserve"> i jej wykorzystanie powinno bezwzględnie odpowiadać warunkom i zasadom określonym w </w:t>
      </w:r>
      <w:r w:rsidR="005726DA">
        <w:rPr>
          <w:rStyle w:val="Teksttreci"/>
        </w:rPr>
        <w:t>U</w:t>
      </w:r>
      <w:r>
        <w:rPr>
          <w:rStyle w:val="Teksttreci"/>
        </w:rPr>
        <w:t>mowie, jej załącznikach oraz aktach normatywnych wymienionych w Umowie i jej załącznikach. Pomoc publiczna niezgodna z zasadami wspólnego rynku lub wykorzystana niezgodnie z</w:t>
      </w:r>
      <w:r w:rsidR="004D0DDA">
        <w:rPr>
          <w:rStyle w:val="Teksttreci"/>
        </w:rPr>
        <w:t> </w:t>
      </w:r>
      <w:r>
        <w:rPr>
          <w:rStyle w:val="Teksttreci"/>
        </w:rPr>
        <w:t>przeznaczeniem podlega wstrzymaniu, a udzielona podlega zwrotowi</w:t>
      </w:r>
      <w:r w:rsidR="005726DA">
        <w:rPr>
          <w:rStyle w:val="Teksttreci"/>
        </w:rPr>
        <w:t>, zgodnie z przepisami ustawy o finansach publicznych</w:t>
      </w:r>
      <w:r>
        <w:rPr>
          <w:rStyle w:val="Teksttreci"/>
        </w:rPr>
        <w:t>.</w:t>
      </w:r>
    </w:p>
    <w:p w14:paraId="28B80022" w14:textId="38BED244" w:rsidR="00BD7A76" w:rsidRDefault="00BD7A76" w:rsidP="002D16AA">
      <w:pPr>
        <w:pStyle w:val="Teksttreci0"/>
        <w:numPr>
          <w:ilvl w:val="0"/>
          <w:numId w:val="10"/>
        </w:numPr>
        <w:tabs>
          <w:tab w:val="left" w:pos="422"/>
        </w:tabs>
        <w:spacing w:after="0"/>
        <w:ind w:left="442" w:hanging="442"/>
        <w:jc w:val="both"/>
      </w:pPr>
      <w:r>
        <w:t>Beneficjent ponosi pełną odpowiedzialność wobec Gminy za nieprawidłowe wykonywanie Umowy.</w:t>
      </w:r>
    </w:p>
    <w:p w14:paraId="29E352D7" w14:textId="16D44A71" w:rsidR="00613BCE" w:rsidRDefault="002D16AA" w:rsidP="003B16F7">
      <w:pPr>
        <w:pStyle w:val="Teksttreci0"/>
        <w:numPr>
          <w:ilvl w:val="0"/>
          <w:numId w:val="10"/>
        </w:numPr>
        <w:tabs>
          <w:tab w:val="left" w:pos="422"/>
        </w:tabs>
        <w:spacing w:after="0"/>
        <w:ind w:left="442" w:hanging="442"/>
        <w:jc w:val="both"/>
      </w:pPr>
      <w:r>
        <w:rPr>
          <w:rStyle w:val="Teksttreci"/>
        </w:rPr>
        <w:lastRenderedPageBreak/>
        <w:t>Niezależnie od obowiązku zwrotu całości lub części otrzymanej dotacji, w przypadkach przewidzianych w Umowie i ustawie o finansach publicznych, Beneficjent ponosi wobec Gminy odpowiedzialność odszkodowawczą w razie niewykonywania lub nienależytego wykonywania powierzonej działalności</w:t>
      </w:r>
      <w:r w:rsidR="00B441FC">
        <w:rPr>
          <w:rStyle w:val="Teksttreci"/>
        </w:rPr>
        <w:t>, co obejmuje w szczególności koszty zawarcia i wykonywania Umowy, w tym koszty organizacji i przeprowadzenia konkursu</w:t>
      </w:r>
      <w:r>
        <w:rPr>
          <w:rStyle w:val="Teksttreci"/>
        </w:rPr>
        <w:t xml:space="preserve">. </w:t>
      </w:r>
    </w:p>
    <w:p w14:paraId="4022B965" w14:textId="77777777" w:rsidR="00622DBE" w:rsidRDefault="00622DBE">
      <w:pPr>
        <w:pStyle w:val="Nagwek10"/>
        <w:keepNext/>
        <w:keepLines/>
        <w:numPr>
          <w:ilvl w:val="0"/>
          <w:numId w:val="2"/>
        </w:numPr>
      </w:pPr>
      <w:bookmarkStart w:id="18" w:name="bookmark14"/>
      <w:bookmarkEnd w:id="18"/>
    </w:p>
    <w:p w14:paraId="0F2F2924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Rozliczanie</w:t>
      </w:r>
    </w:p>
    <w:p w14:paraId="1F4A0E91" w14:textId="77777777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jc w:val="both"/>
      </w:pPr>
      <w:r>
        <w:rPr>
          <w:rStyle w:val="Teksttreci"/>
        </w:rPr>
        <w:t>Dofinansowanie może zostać przekazane Beneficjentowi w formie:</w:t>
      </w:r>
    </w:p>
    <w:p w14:paraId="42805C8C" w14:textId="425243B7" w:rsidR="00622DBE" w:rsidRDefault="00000000">
      <w:pPr>
        <w:pStyle w:val="Teksttreci0"/>
        <w:numPr>
          <w:ilvl w:val="0"/>
          <w:numId w:val="12"/>
        </w:numPr>
        <w:tabs>
          <w:tab w:val="left" w:pos="759"/>
        </w:tabs>
        <w:ind w:firstLine="440"/>
        <w:jc w:val="both"/>
      </w:pPr>
      <w:r>
        <w:rPr>
          <w:rStyle w:val="Teksttreci"/>
        </w:rPr>
        <w:t>refundacji nie będącej płatnością końcową</w:t>
      </w:r>
      <w:r w:rsidR="005726DA">
        <w:rPr>
          <w:rStyle w:val="Teksttreci"/>
        </w:rPr>
        <w:t>,</w:t>
      </w:r>
    </w:p>
    <w:p w14:paraId="516B3D67" w14:textId="77777777" w:rsidR="00622DBE" w:rsidRDefault="00000000">
      <w:pPr>
        <w:pStyle w:val="Teksttreci0"/>
        <w:numPr>
          <w:ilvl w:val="0"/>
          <w:numId w:val="12"/>
        </w:numPr>
        <w:tabs>
          <w:tab w:val="left" w:pos="754"/>
        </w:tabs>
        <w:ind w:firstLine="440"/>
        <w:jc w:val="both"/>
      </w:pPr>
      <w:r>
        <w:rPr>
          <w:rStyle w:val="Teksttreci"/>
        </w:rPr>
        <w:t>refundacji przekazywanej jako płatność końcowa.</w:t>
      </w:r>
    </w:p>
    <w:p w14:paraId="1A1F6A64" w14:textId="77777777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Dofinansowanie, o którym mowa w ust. 1, będzie przekazywane na wskazany przez Beneficjenta wyodrębniony rachunek bankowy o numerze </w:t>
      </w:r>
      <w:r w:rsidRPr="005726DA">
        <w:rPr>
          <w:rStyle w:val="Teksttreci"/>
          <w:highlight w:val="yellow"/>
        </w:rPr>
        <w:t>……………………………………….</w:t>
      </w:r>
      <w:r>
        <w:rPr>
          <w:rStyle w:val="Teksttreci"/>
        </w:rPr>
        <w:t>, który będzie służył wyłącznie do prowadzenia operacji wynikających z realizacji Projektu.</w:t>
      </w:r>
    </w:p>
    <w:p w14:paraId="42414D3A" w14:textId="67D12CA5" w:rsidR="00622DBE" w:rsidRDefault="0062762F">
      <w:pPr>
        <w:pStyle w:val="Teksttreci0"/>
        <w:numPr>
          <w:ilvl w:val="0"/>
          <w:numId w:val="11"/>
        </w:numPr>
        <w:tabs>
          <w:tab w:val="left" w:pos="422"/>
        </w:tabs>
        <w:ind w:left="440" w:hanging="440"/>
        <w:jc w:val="both"/>
      </w:pPr>
      <w:r w:rsidRPr="0062762F">
        <w:t xml:space="preserve">Wnioskiem o płatność końcową musi być objęte co najmniej </w:t>
      </w:r>
      <w:r>
        <w:t>10</w:t>
      </w:r>
      <w:r w:rsidRPr="0062762F">
        <w:t>% kwoty dofinansowania</w:t>
      </w:r>
      <w:r>
        <w:rPr>
          <w:rStyle w:val="Teksttreci"/>
        </w:rPr>
        <w:t>.</w:t>
      </w:r>
    </w:p>
    <w:p w14:paraId="1C5BDDC4" w14:textId="1ADD55DA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 xml:space="preserve">Dofinansowanie będzie przekazywane na wskazany przez Beneficjenta odpowiedni rachunek bankowy, o którym mowa w ust. 2, w terminie nie dłuższym niż </w:t>
      </w:r>
      <w:r w:rsidRPr="00B805D1">
        <w:rPr>
          <w:rStyle w:val="Teksttreci"/>
        </w:rPr>
        <w:t>21</w:t>
      </w:r>
      <w:r>
        <w:rPr>
          <w:rStyle w:val="Teksttreci"/>
        </w:rPr>
        <w:t xml:space="preserve"> dni, licząc od dnia zatwierdzenia wniosku o płatność przez </w:t>
      </w:r>
      <w:r w:rsidR="00717123">
        <w:rPr>
          <w:rStyle w:val="Teksttreci"/>
        </w:rPr>
        <w:t>Gminę</w:t>
      </w:r>
      <w:r>
        <w:rPr>
          <w:rStyle w:val="Teksttreci"/>
        </w:rPr>
        <w:t>, pod warunkiem dostępności środków</w:t>
      </w:r>
      <w:r w:rsidR="00B805D1">
        <w:rPr>
          <w:rStyle w:val="Teksttreci"/>
        </w:rPr>
        <w:t>, w</w:t>
      </w:r>
      <w:r w:rsidR="004D0DDA">
        <w:rPr>
          <w:rStyle w:val="Teksttreci"/>
        </w:rPr>
        <w:t> </w:t>
      </w:r>
      <w:r w:rsidR="00B805D1">
        <w:rPr>
          <w:rStyle w:val="Teksttreci"/>
        </w:rPr>
        <w:t>szczególności braku wstrzymania wypłaty dotacji celowej na rzecz Gminy z</w:t>
      </w:r>
      <w:r w:rsidRPr="00B805D1">
        <w:rPr>
          <w:rStyle w:val="Teksttreci"/>
        </w:rPr>
        <w:t xml:space="preserve"> </w:t>
      </w:r>
      <w:r w:rsidR="00A412A4" w:rsidRPr="00B805D1">
        <w:rPr>
          <w:rStyle w:val="Teksttreci"/>
        </w:rPr>
        <w:t>Funduszu Szerokopasmowego</w:t>
      </w:r>
      <w:r>
        <w:rPr>
          <w:rStyle w:val="Teksttreci"/>
        </w:rPr>
        <w:t>.</w:t>
      </w:r>
    </w:p>
    <w:p w14:paraId="18E1DEFC" w14:textId="3833436B" w:rsidR="00497D3E" w:rsidRDefault="00000000" w:rsidP="00497D3E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  <w:rPr>
          <w:rStyle w:val="Teksttreci"/>
        </w:rPr>
      </w:pPr>
      <w:r>
        <w:rPr>
          <w:rStyle w:val="Teksttreci"/>
        </w:rPr>
        <w:t xml:space="preserve">W sytuacji, gdy </w:t>
      </w:r>
      <w:r w:rsidR="00A412A4">
        <w:rPr>
          <w:rStyle w:val="Teksttreci"/>
        </w:rPr>
        <w:t>Gmina</w:t>
      </w:r>
      <w:r>
        <w:rPr>
          <w:rStyle w:val="Teksttreci"/>
        </w:rPr>
        <w:t xml:space="preserve"> w wyniku analizy pozyskanych informacji i danych, stwierdzi, że istnieje wysokie ryzyko </w:t>
      </w:r>
      <w:r w:rsidR="00B805D1">
        <w:rPr>
          <w:rStyle w:val="Teksttreci"/>
        </w:rPr>
        <w:t>naruszenia Umowy lub przepisów prawa</w:t>
      </w:r>
      <w:r>
        <w:rPr>
          <w:rStyle w:val="Teksttreci"/>
        </w:rPr>
        <w:t xml:space="preserve"> w związku z realizacją Projektu, </w:t>
      </w:r>
      <w:r w:rsidR="00497D3E" w:rsidRPr="00497D3E">
        <w:t>wynikające w szczególności z faktu prowadzenia w tym przedmiocie przez właściwe organy lub</w:t>
      </w:r>
      <w:r w:rsidR="00692172">
        <w:t> </w:t>
      </w:r>
      <w:r w:rsidR="00497D3E" w:rsidRPr="00497D3E">
        <w:t>podmioty postępowań wyjaśniających, sprawdzających, przygotowawczych lub sądowych</w:t>
      </w:r>
      <w:r w:rsidR="00497D3E">
        <w:t xml:space="preserve">, </w:t>
      </w:r>
      <w:r>
        <w:rPr>
          <w:rStyle w:val="Teksttreci"/>
        </w:rPr>
        <w:t xml:space="preserve">może </w:t>
      </w:r>
      <w:r w:rsidR="00497D3E">
        <w:rPr>
          <w:rStyle w:val="Teksttreci"/>
        </w:rPr>
        <w:t>wstrzymać termin</w:t>
      </w:r>
      <w:r>
        <w:rPr>
          <w:rStyle w:val="Teksttreci"/>
        </w:rPr>
        <w:t xml:space="preserve"> wypłacania </w:t>
      </w:r>
      <w:r w:rsidR="00497D3E">
        <w:rPr>
          <w:rStyle w:val="Teksttreci"/>
        </w:rPr>
        <w:t>dotacji celowej.</w:t>
      </w:r>
    </w:p>
    <w:p w14:paraId="2DE19E4E" w14:textId="7CEE03F7" w:rsidR="00622DBE" w:rsidRDefault="005F68F3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>Gmina nie ponosi odpowiedzialności za szkodę wynikającą z opóźnienia lub niedokonania wypłaty dofinansowania, będącą rezultatem w szczególności:</w:t>
      </w:r>
    </w:p>
    <w:p w14:paraId="39461EDE" w14:textId="77777777" w:rsidR="00BF3A8D" w:rsidRDefault="00000000" w:rsidP="00BF3A8D">
      <w:pPr>
        <w:pStyle w:val="Teksttreci0"/>
        <w:numPr>
          <w:ilvl w:val="0"/>
          <w:numId w:val="15"/>
        </w:numPr>
        <w:ind w:left="851" w:hanging="425"/>
        <w:jc w:val="both"/>
      </w:pPr>
      <w:r>
        <w:rPr>
          <w:rStyle w:val="Teksttreci"/>
        </w:rPr>
        <w:t>braku dostępności środków do wypłaty;</w:t>
      </w:r>
    </w:p>
    <w:p w14:paraId="0D2B8F3A" w14:textId="21AE34B1" w:rsidR="00622DBE" w:rsidRDefault="00000000" w:rsidP="00BF3A8D">
      <w:pPr>
        <w:pStyle w:val="Teksttreci0"/>
        <w:numPr>
          <w:ilvl w:val="0"/>
          <w:numId w:val="15"/>
        </w:numPr>
        <w:ind w:left="851" w:hanging="425"/>
        <w:jc w:val="both"/>
      </w:pPr>
      <w:r>
        <w:rPr>
          <w:rStyle w:val="Teksttreci"/>
        </w:rPr>
        <w:t>niewykonania lub nienależytego wykonania przez Beneficjenta obowiązków wynikających z</w:t>
      </w:r>
      <w:r w:rsidR="00692172">
        <w:rPr>
          <w:rStyle w:val="Teksttreci"/>
        </w:rPr>
        <w:t> </w:t>
      </w:r>
      <w:r>
        <w:rPr>
          <w:rStyle w:val="Teksttreci"/>
        </w:rPr>
        <w:t>Umowy;</w:t>
      </w:r>
    </w:p>
    <w:p w14:paraId="5B225F1D" w14:textId="2F9E1712" w:rsidR="00622DBE" w:rsidRDefault="00000000" w:rsidP="00BF3A8D">
      <w:pPr>
        <w:pStyle w:val="Teksttreci0"/>
        <w:numPr>
          <w:ilvl w:val="0"/>
          <w:numId w:val="15"/>
        </w:numPr>
        <w:ind w:left="851" w:hanging="425"/>
        <w:jc w:val="both"/>
      </w:pPr>
      <w:r>
        <w:rPr>
          <w:rStyle w:val="Teksttreci"/>
        </w:rPr>
        <w:t>zastosowania rozwiązań</w:t>
      </w:r>
      <w:r w:rsidR="00497D3E">
        <w:rPr>
          <w:rStyle w:val="Teksttreci"/>
        </w:rPr>
        <w:t xml:space="preserve"> przewidzianych w Umowie</w:t>
      </w:r>
      <w:r w:rsidR="00BF3A8D">
        <w:rPr>
          <w:rStyle w:val="Teksttreci"/>
        </w:rPr>
        <w:t xml:space="preserve">, w szczególności wstrzymania weryfikacji wniosku o płatność, </w:t>
      </w:r>
      <w:r w:rsidR="00FF246E">
        <w:rPr>
          <w:rStyle w:val="Teksttreci"/>
        </w:rPr>
        <w:t xml:space="preserve">poświadczenia wydatków lub wypłaty </w:t>
      </w:r>
      <w:r w:rsidR="00BF3A8D">
        <w:rPr>
          <w:rStyle w:val="Teksttreci"/>
        </w:rPr>
        <w:t>środkó</w:t>
      </w:r>
      <w:r w:rsidR="00BF3A8D">
        <w:rPr>
          <w:rStyle w:val="Teksttreci"/>
        </w:rPr>
        <w:fldChar w:fldCharType="begin"/>
      </w:r>
      <w:r w:rsidR="00BF3A8D">
        <w:rPr>
          <w:rStyle w:val="Teksttreci"/>
        </w:rPr>
        <w:instrText xml:space="preserve"> LISTNUM </w:instrText>
      </w:r>
      <w:r w:rsidR="00BF3A8D">
        <w:rPr>
          <w:rStyle w:val="Teksttreci"/>
        </w:rPr>
        <w:fldChar w:fldCharType="end"/>
      </w:r>
      <w:r w:rsidR="00BF3A8D">
        <w:rPr>
          <w:rStyle w:val="Teksttreci"/>
        </w:rPr>
        <w:t>w</w:t>
      </w:r>
      <w:r w:rsidR="00497D3E">
        <w:rPr>
          <w:rStyle w:val="Teksttreci"/>
        </w:rPr>
        <w:t>.</w:t>
      </w:r>
    </w:p>
    <w:p w14:paraId="50A7BA78" w14:textId="4487B310" w:rsidR="00622DBE" w:rsidRDefault="00000000" w:rsidP="005F68F3">
      <w:pPr>
        <w:pStyle w:val="Teksttreci0"/>
        <w:ind w:left="360"/>
        <w:jc w:val="both"/>
      </w:pPr>
      <w:r>
        <w:rPr>
          <w:rStyle w:val="Teksttreci"/>
        </w:rPr>
        <w:t xml:space="preserve">Beneficjent niniejszym zwalnia </w:t>
      </w:r>
      <w:r w:rsidR="005F68F3">
        <w:rPr>
          <w:rStyle w:val="Teksttreci"/>
        </w:rPr>
        <w:t>Gminę</w:t>
      </w:r>
      <w:r>
        <w:rPr>
          <w:rStyle w:val="Teksttreci"/>
        </w:rPr>
        <w:t xml:space="preserve"> z odpowiedzialności w przypadku roszczeń osób trzecich powstałych w związku z opóźnieniem lub niedokonaniem wypłaty dofinansowania przez </w:t>
      </w:r>
      <w:r w:rsidR="005F68F3">
        <w:rPr>
          <w:rStyle w:val="Teksttreci"/>
        </w:rPr>
        <w:t>Gminę</w:t>
      </w:r>
      <w:r>
        <w:rPr>
          <w:rStyle w:val="Teksttreci"/>
        </w:rPr>
        <w:t>.</w:t>
      </w:r>
    </w:p>
    <w:p w14:paraId="4DA96CC1" w14:textId="109A7630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 xml:space="preserve">W celu rozliczenia wydatków Beneficjent składa </w:t>
      </w:r>
      <w:r w:rsidR="00497D3E">
        <w:rPr>
          <w:rStyle w:val="Teksttreci"/>
        </w:rPr>
        <w:t xml:space="preserve">do Gminy pisemny </w:t>
      </w:r>
      <w:r>
        <w:rPr>
          <w:rStyle w:val="Teksttreci"/>
        </w:rPr>
        <w:t xml:space="preserve">wniosek o płatność </w:t>
      </w:r>
      <w:r w:rsidR="001806E5">
        <w:rPr>
          <w:rStyle w:val="Teksttreci"/>
        </w:rPr>
        <w:t xml:space="preserve">wraz ze sprawozdaniem </w:t>
      </w:r>
      <w:r w:rsidR="00FF246E">
        <w:rPr>
          <w:rStyle w:val="Teksttreci"/>
        </w:rPr>
        <w:t xml:space="preserve">(częściowy/końcowym) jako części wniosku o płatność, </w:t>
      </w:r>
      <w:r>
        <w:rPr>
          <w:rStyle w:val="Teksttreci"/>
        </w:rPr>
        <w:t>w</w:t>
      </w:r>
      <w:r w:rsidR="00497D3E">
        <w:rPr>
          <w:rStyle w:val="Teksttreci"/>
        </w:rPr>
        <w:t>edług wzor</w:t>
      </w:r>
      <w:r w:rsidR="001806E5">
        <w:rPr>
          <w:rStyle w:val="Teksttreci"/>
        </w:rPr>
        <w:t>ów</w:t>
      </w:r>
      <w:r w:rsidR="00497D3E">
        <w:rPr>
          <w:rStyle w:val="Teksttreci"/>
        </w:rPr>
        <w:t xml:space="preserve"> określon</w:t>
      </w:r>
      <w:r w:rsidR="001806E5">
        <w:rPr>
          <w:rStyle w:val="Teksttreci"/>
        </w:rPr>
        <w:t>ych</w:t>
      </w:r>
      <w:r w:rsidR="00497D3E">
        <w:rPr>
          <w:rStyle w:val="Teksttreci"/>
        </w:rPr>
        <w:t xml:space="preserve"> przez Gminę</w:t>
      </w:r>
      <w:r>
        <w:rPr>
          <w:rStyle w:val="Teksttreci"/>
        </w:rPr>
        <w:t>.</w:t>
      </w:r>
      <w:r w:rsidR="00497D3E">
        <w:rPr>
          <w:rStyle w:val="Teksttreci"/>
        </w:rPr>
        <w:t xml:space="preserve"> Każdy wniosek o płatność </w:t>
      </w:r>
      <w:r w:rsidR="001806E5">
        <w:rPr>
          <w:rStyle w:val="Teksttreci"/>
        </w:rPr>
        <w:t xml:space="preserve">oraz sprawozdanie </w:t>
      </w:r>
      <w:r w:rsidR="00497D3E">
        <w:rPr>
          <w:rStyle w:val="Teksttreci"/>
        </w:rPr>
        <w:t>musi być podpisany przez Beneficjenta zgodnie z zasadami reprezentacji.</w:t>
      </w:r>
    </w:p>
    <w:p w14:paraId="77BDF5D0" w14:textId="72AF925A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>Beneficjent składa wniosek o płatność zgodnie z Harmonogramem rzeczowo-finansowym realizacji Projektu</w:t>
      </w:r>
      <w:r w:rsidR="0016170B">
        <w:rPr>
          <w:rStyle w:val="Teksttreci"/>
        </w:rPr>
        <w:t>,</w:t>
      </w:r>
      <w:r>
        <w:rPr>
          <w:rStyle w:val="Teksttreci"/>
        </w:rPr>
        <w:t xml:space="preserve"> jednak nie </w:t>
      </w:r>
      <w:r w:rsidR="00497D3E">
        <w:rPr>
          <w:rStyle w:val="Teksttreci"/>
        </w:rPr>
        <w:t>częściej</w:t>
      </w:r>
      <w:r>
        <w:rPr>
          <w:rStyle w:val="Teksttreci"/>
        </w:rPr>
        <w:t xml:space="preserve"> niż co trzy miesiące</w:t>
      </w:r>
      <w:r w:rsidR="00497D3E">
        <w:rPr>
          <w:rStyle w:val="Teksttreci"/>
        </w:rPr>
        <w:t xml:space="preserve"> kalendarzowe</w:t>
      </w:r>
      <w:r>
        <w:rPr>
          <w:rStyle w:val="Teksttreci"/>
        </w:rPr>
        <w:t xml:space="preserve">, przy czym pierwszy wniosek o płatność składany jest </w:t>
      </w:r>
      <w:r w:rsidR="00497D3E">
        <w:rPr>
          <w:rStyle w:val="Teksttreci"/>
        </w:rPr>
        <w:t xml:space="preserve">za okres do końca trzech pełnych miesięcy kalendarzowych </w:t>
      </w:r>
      <w:r>
        <w:rPr>
          <w:rStyle w:val="Teksttreci"/>
        </w:rPr>
        <w:t xml:space="preserve">od dnia zawarcia Umowy, a każdy kolejny wniosek o płatność składany jest </w:t>
      </w:r>
      <w:r w:rsidR="00497D3E">
        <w:rPr>
          <w:rStyle w:val="Teksttreci"/>
        </w:rPr>
        <w:t xml:space="preserve">za okres kolejnych </w:t>
      </w:r>
      <w:r>
        <w:rPr>
          <w:rStyle w:val="Teksttreci"/>
        </w:rPr>
        <w:t xml:space="preserve">trzech miesięcy </w:t>
      </w:r>
      <w:r w:rsidR="00497D3E">
        <w:rPr>
          <w:rStyle w:val="Teksttreci"/>
        </w:rPr>
        <w:t>kalendarzowych</w:t>
      </w:r>
      <w:r>
        <w:rPr>
          <w:rStyle w:val="Teksttreci"/>
        </w:rPr>
        <w:t xml:space="preserve">, z zastrzeżeniem </w:t>
      </w:r>
      <w:r w:rsidR="00945D92">
        <w:rPr>
          <w:rStyle w:val="Teksttreci"/>
        </w:rPr>
        <w:t xml:space="preserve">postanowień </w:t>
      </w:r>
      <w:r w:rsidR="0016170B">
        <w:rPr>
          <w:rStyle w:val="Teksttreci"/>
        </w:rPr>
        <w:t xml:space="preserve">Umowy </w:t>
      </w:r>
      <w:r w:rsidR="00945D92">
        <w:rPr>
          <w:rStyle w:val="Teksttreci"/>
        </w:rPr>
        <w:t xml:space="preserve">dotyczących </w:t>
      </w:r>
      <w:r w:rsidR="0016170B">
        <w:rPr>
          <w:rStyle w:val="Teksttreci"/>
        </w:rPr>
        <w:t xml:space="preserve">wniosku o płatność końcową i </w:t>
      </w:r>
      <w:r w:rsidR="00945D92">
        <w:rPr>
          <w:rStyle w:val="Teksttreci"/>
        </w:rPr>
        <w:t>płatności końcowej</w:t>
      </w:r>
      <w:r>
        <w:rPr>
          <w:rStyle w:val="Teksttreci"/>
        </w:rPr>
        <w:t xml:space="preserve">. </w:t>
      </w:r>
      <w:r w:rsidR="00552155">
        <w:rPr>
          <w:rStyle w:val="Teksttreci"/>
        </w:rPr>
        <w:t>Wniosek o płatność powinien być złożony w terminie nie dłuższym niż 14 dni od ostatniego dnia okresu, za który jest składany</w:t>
      </w:r>
      <w:r>
        <w:rPr>
          <w:rStyle w:val="Teksttreci"/>
        </w:rPr>
        <w:t xml:space="preserve">. Uzupełnienie lub poprawa, </w:t>
      </w:r>
      <w:r>
        <w:rPr>
          <w:rStyle w:val="Teksttreci"/>
        </w:rPr>
        <w:lastRenderedPageBreak/>
        <w:t>bądź złożenie dodatkowych wyjaśnień do złożonego wcześniej wniosku o płatność nie jest równoznaczne ze złożeniem kolejnego wniosku o płatność.</w:t>
      </w:r>
      <w:r w:rsidR="0016170B">
        <w:rPr>
          <w:rStyle w:val="Teksttreci"/>
        </w:rPr>
        <w:t xml:space="preserve"> Harmonogram Rzeczowo-Finansowy powinien zawierać ró</w:t>
      </w:r>
      <w:r w:rsidR="0016170B">
        <w:rPr>
          <w:rStyle w:val="Teksttreci"/>
        </w:rPr>
        <w:fldChar w:fldCharType="begin"/>
      </w:r>
      <w:r w:rsidR="0016170B">
        <w:rPr>
          <w:rStyle w:val="Teksttreci"/>
        </w:rPr>
        <w:instrText xml:space="preserve"> LISTNUM </w:instrText>
      </w:r>
      <w:r w:rsidR="0016170B">
        <w:rPr>
          <w:rStyle w:val="Teksttreci"/>
        </w:rPr>
        <w:fldChar w:fldCharType="end"/>
      </w:r>
      <w:r w:rsidR="0016170B">
        <w:rPr>
          <w:rStyle w:val="Teksttreci"/>
        </w:rPr>
        <w:t>wnież harmonogram płatności.</w:t>
      </w:r>
    </w:p>
    <w:p w14:paraId="4D8C1443" w14:textId="77777777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jc w:val="both"/>
      </w:pPr>
      <w:r>
        <w:rPr>
          <w:rStyle w:val="Teksttreci"/>
        </w:rPr>
        <w:t>Warunkiem rozliczenia wydatków poniesionych przez Beneficjenta jest:</w:t>
      </w:r>
    </w:p>
    <w:p w14:paraId="706A04D0" w14:textId="585F00B0" w:rsidR="0016170B" w:rsidRDefault="00000000" w:rsidP="009A3F33">
      <w:pPr>
        <w:pStyle w:val="Teksttreci0"/>
        <w:numPr>
          <w:ilvl w:val="0"/>
          <w:numId w:val="16"/>
        </w:numPr>
        <w:tabs>
          <w:tab w:val="left" w:pos="704"/>
        </w:tabs>
        <w:ind w:left="709" w:hanging="289"/>
        <w:jc w:val="both"/>
        <w:rPr>
          <w:rStyle w:val="Teksttreci"/>
        </w:rPr>
      </w:pPr>
      <w:r>
        <w:rPr>
          <w:rStyle w:val="Teksttreci"/>
        </w:rPr>
        <w:t xml:space="preserve">złożenie przez Beneficjenta do </w:t>
      </w:r>
      <w:r w:rsidR="005F68F3">
        <w:rPr>
          <w:rStyle w:val="Teksttreci"/>
        </w:rPr>
        <w:t>Gminy</w:t>
      </w:r>
      <w:r>
        <w:rPr>
          <w:rStyle w:val="Teksttreci"/>
        </w:rPr>
        <w:t xml:space="preserve"> poprawnego, kompletnego i spełniającego wymogi formalne, merytoryczne i rachunkowe wniosku o płatność zawierającego wydatki kwalifikowalne, wraz z załącznikami wymaganymi przez </w:t>
      </w:r>
      <w:r w:rsidR="005F68F3">
        <w:rPr>
          <w:rStyle w:val="Teksttreci"/>
        </w:rPr>
        <w:t>Gminę</w:t>
      </w:r>
      <w:r>
        <w:rPr>
          <w:rStyle w:val="Teksttreci"/>
        </w:rPr>
        <w:t>, w szczególności</w:t>
      </w:r>
      <w:r w:rsidR="00663D5A">
        <w:rPr>
          <w:rStyle w:val="Teksttreci"/>
        </w:rPr>
        <w:t xml:space="preserve"> (w oryginale lub </w:t>
      </w:r>
      <w:r w:rsidR="00663D5A" w:rsidRPr="00663D5A">
        <w:t>potwierdzony</w:t>
      </w:r>
      <w:r w:rsidR="00663D5A">
        <w:t>ch</w:t>
      </w:r>
      <w:r w:rsidR="00663D5A" w:rsidRPr="00663D5A">
        <w:t xml:space="preserve"> przez Beneficjenta za zgodność z oryginałem)</w:t>
      </w:r>
      <w:r w:rsidR="0016170B">
        <w:rPr>
          <w:rStyle w:val="Teksttreci"/>
        </w:rPr>
        <w:t>:</w:t>
      </w:r>
    </w:p>
    <w:p w14:paraId="1DF0B51D" w14:textId="3C0A750E" w:rsidR="0016170B" w:rsidRDefault="0016170B" w:rsidP="009A3F33">
      <w:pPr>
        <w:pStyle w:val="Teksttreci0"/>
        <w:numPr>
          <w:ilvl w:val="0"/>
          <w:numId w:val="87"/>
        </w:numPr>
        <w:tabs>
          <w:tab w:val="left" w:pos="993"/>
        </w:tabs>
        <w:ind w:left="993" w:hanging="284"/>
        <w:jc w:val="both"/>
        <w:rPr>
          <w:rStyle w:val="Teksttreci"/>
        </w:rPr>
      </w:pPr>
      <w:r>
        <w:rPr>
          <w:rStyle w:val="Teksttreci"/>
        </w:rPr>
        <w:t>fakturą</w:t>
      </w:r>
      <w:r w:rsidR="00824A67">
        <w:rPr>
          <w:rStyle w:val="Teksttreci"/>
        </w:rPr>
        <w:t xml:space="preserve">, </w:t>
      </w:r>
      <w:r>
        <w:rPr>
          <w:rStyle w:val="Teksttreci"/>
        </w:rPr>
        <w:t>rachunkiem,</w:t>
      </w:r>
      <w:r w:rsidR="00824A67">
        <w:rPr>
          <w:rStyle w:val="Teksttreci"/>
        </w:rPr>
        <w:t xml:space="preserve"> decyzją administracyjną lub innym dokumentem dotyczącym wydatku, wymaganym</w:t>
      </w:r>
      <w:r>
        <w:rPr>
          <w:rStyle w:val="Teksttreci"/>
        </w:rPr>
        <w:t xml:space="preserve"> zgodnie z załącznikiem nr 5 do regulaminu konkursu,</w:t>
      </w:r>
    </w:p>
    <w:p w14:paraId="11F2372B" w14:textId="19D0C930" w:rsidR="00622DBE" w:rsidRDefault="00000000" w:rsidP="009A3F33">
      <w:pPr>
        <w:pStyle w:val="Teksttreci0"/>
        <w:numPr>
          <w:ilvl w:val="0"/>
          <w:numId w:val="87"/>
        </w:numPr>
        <w:tabs>
          <w:tab w:val="left" w:pos="993"/>
        </w:tabs>
        <w:ind w:left="993" w:hanging="284"/>
        <w:jc w:val="both"/>
        <w:rPr>
          <w:rStyle w:val="Teksttreci"/>
        </w:rPr>
      </w:pPr>
      <w:r>
        <w:rPr>
          <w:rStyle w:val="Teksttreci"/>
        </w:rPr>
        <w:t>protokoł</w:t>
      </w:r>
      <w:r w:rsidR="00552155">
        <w:rPr>
          <w:rStyle w:val="Teksttreci"/>
        </w:rPr>
        <w:t>ami</w:t>
      </w:r>
      <w:r>
        <w:rPr>
          <w:rStyle w:val="Teksttreci"/>
        </w:rPr>
        <w:t xml:space="preserve"> odbioru </w:t>
      </w:r>
      <w:r w:rsidR="00552155">
        <w:rPr>
          <w:rStyle w:val="Teksttreci"/>
        </w:rPr>
        <w:t xml:space="preserve">przez Beneficjenta </w:t>
      </w:r>
      <w:r>
        <w:rPr>
          <w:rStyle w:val="Teksttreci"/>
        </w:rPr>
        <w:t>poszczególnych robót/dostaw/usług zrealizowanych w ramach Projektu. Protokół odbioru musi obejmować co najmniej następujące informacje: wskazanie lokalizacji infrastruktury której dotyczy, nr umowy lub zamówienia, którego dotyczy, oznaczenie strony przekazującej i odbierającej, termin odbioru, potwierdzenie wykonania zgodnie z umową lub zamówieniem, którego dotyczy, jednoznaczne wskazanie zakresu odbieranych robót lub usług (jeśli dotyczy), nazwę producenta i symbol modelu poszczególnych elementów dostaw (jeśli dotyczy), podpisy osób upoważnionych do przekazania i odebrania robót/dostaw/usług;</w:t>
      </w:r>
      <w:r w:rsidR="0016170B">
        <w:rPr>
          <w:rStyle w:val="Teksttreci"/>
        </w:rPr>
        <w:t xml:space="preserve"> każdy protokół odbioru robót budowlanych powinien być dodatkowo zatwierdzony przez inspektora nadzoru inwestorskiego</w:t>
      </w:r>
      <w:r w:rsidR="00D91C51">
        <w:rPr>
          <w:rStyle w:val="Teksttreci"/>
        </w:rPr>
        <w:t xml:space="preserve"> o specjalności telekomunikacyjnej</w:t>
      </w:r>
      <w:r w:rsidR="0016170B">
        <w:rPr>
          <w:rStyle w:val="Teksttreci"/>
        </w:rPr>
        <w:t>, zgodnie z załącznikiem nr 5 do regulaminu konkursu,</w:t>
      </w:r>
    </w:p>
    <w:p w14:paraId="0245F0FD" w14:textId="33283574" w:rsidR="0016170B" w:rsidRDefault="0016170B" w:rsidP="009A3F33">
      <w:pPr>
        <w:pStyle w:val="Teksttreci0"/>
        <w:numPr>
          <w:ilvl w:val="0"/>
          <w:numId w:val="87"/>
        </w:numPr>
        <w:tabs>
          <w:tab w:val="left" w:pos="993"/>
        </w:tabs>
        <w:ind w:left="993" w:hanging="284"/>
        <w:jc w:val="both"/>
      </w:pPr>
      <w:r>
        <w:rPr>
          <w:rStyle w:val="Teksttreci"/>
        </w:rPr>
        <w:t>dowodem dokonania zapłaty faktury lub rachunku, o którym mowa w pkt 1, zgodnie z</w:t>
      </w:r>
      <w:r w:rsidR="00692172">
        <w:rPr>
          <w:rStyle w:val="Teksttreci"/>
        </w:rPr>
        <w:t> </w:t>
      </w:r>
      <w:r>
        <w:rPr>
          <w:rStyle w:val="Teksttreci"/>
        </w:rPr>
        <w:t>załącznikiem nr 5 do regulaminu konkursu,</w:t>
      </w:r>
    </w:p>
    <w:p w14:paraId="143B2485" w14:textId="57B38E91" w:rsidR="00622DBE" w:rsidRDefault="00000000" w:rsidP="009A3F33">
      <w:pPr>
        <w:pStyle w:val="Teksttreci0"/>
        <w:numPr>
          <w:ilvl w:val="0"/>
          <w:numId w:val="16"/>
        </w:numPr>
        <w:tabs>
          <w:tab w:val="left" w:pos="851"/>
        </w:tabs>
        <w:ind w:left="709" w:hanging="283"/>
        <w:jc w:val="both"/>
      </w:pPr>
      <w:r>
        <w:rPr>
          <w:rStyle w:val="Teksttreci"/>
        </w:rPr>
        <w:t xml:space="preserve">dokonanie przez </w:t>
      </w:r>
      <w:r w:rsidR="00717123">
        <w:rPr>
          <w:rStyle w:val="Teksttreci"/>
        </w:rPr>
        <w:t>Gminę</w:t>
      </w:r>
      <w:r>
        <w:rPr>
          <w:rStyle w:val="Teksttreci"/>
        </w:rPr>
        <w:t xml:space="preserve"> weryfikacji formalnej, merytorycznej i rachunkowej wniosku o</w:t>
      </w:r>
      <w:r w:rsidR="00692172">
        <w:rPr>
          <w:rStyle w:val="Teksttreci"/>
        </w:rPr>
        <w:t> </w:t>
      </w:r>
      <w:r>
        <w:rPr>
          <w:rStyle w:val="Teksttreci"/>
        </w:rPr>
        <w:t>płatność, w tym poświadczenie faktycznego i prawidłowego poniesienia wydatków, a także ich kwalifikowalności</w:t>
      </w:r>
      <w:r w:rsidR="00945D92">
        <w:rPr>
          <w:rStyle w:val="Teksttreci"/>
        </w:rPr>
        <w:t>, przy czym poświadczenie dokonywane przez Gminę na podstawie niniejszej Umowy nie pozbawia Gminy, ani żadnej innej instytucji, do kontroli i</w:t>
      </w:r>
      <w:r w:rsidR="00692172">
        <w:rPr>
          <w:rStyle w:val="Teksttreci"/>
        </w:rPr>
        <w:t> </w:t>
      </w:r>
      <w:r w:rsidR="00945D92">
        <w:rPr>
          <w:rStyle w:val="Teksttreci"/>
        </w:rPr>
        <w:t>ewentualnego zakwestionowania wydatków, w tym również po ich refundacji.</w:t>
      </w:r>
    </w:p>
    <w:p w14:paraId="5D3A73A1" w14:textId="3D21A2DE" w:rsidR="00622DBE" w:rsidRDefault="005F68F3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 xml:space="preserve">Gmina weryfikuje wniosek o płatność </w:t>
      </w:r>
      <w:r w:rsidR="001806E5">
        <w:rPr>
          <w:rStyle w:val="Teksttreci"/>
        </w:rPr>
        <w:t xml:space="preserve">oraz sprawozdanie </w:t>
      </w:r>
      <w:r>
        <w:rPr>
          <w:rStyle w:val="Teksttreci"/>
        </w:rPr>
        <w:t>w terminie 45 dni licząc od dnia jego złożenia</w:t>
      </w:r>
      <w:r w:rsidR="00945D92">
        <w:rPr>
          <w:rStyle w:val="Teksttreci"/>
        </w:rPr>
        <w:t>, z</w:t>
      </w:r>
      <w:r w:rsidR="00692172">
        <w:rPr>
          <w:rStyle w:val="Teksttreci"/>
        </w:rPr>
        <w:t> </w:t>
      </w:r>
      <w:r w:rsidR="00945D92">
        <w:rPr>
          <w:rStyle w:val="Teksttreci"/>
        </w:rPr>
        <w:t>zastrzeżeniem ograniczeń dotyczących płatności końcowej</w:t>
      </w:r>
      <w:r>
        <w:rPr>
          <w:rStyle w:val="Teksttreci"/>
        </w:rPr>
        <w:t>. W przypadku, gdy wniosek o</w:t>
      </w:r>
      <w:r w:rsidR="00692172">
        <w:rPr>
          <w:rStyle w:val="Teksttreci"/>
        </w:rPr>
        <w:t> </w:t>
      </w:r>
      <w:r>
        <w:rPr>
          <w:rStyle w:val="Teksttreci"/>
        </w:rPr>
        <w:t>płatność zawiera braki lub błędy, Beneficjent na wezwanie Gminy, jest zobowiązany do</w:t>
      </w:r>
      <w:r w:rsidR="00692172">
        <w:rPr>
          <w:rStyle w:val="Teksttreci"/>
        </w:rPr>
        <w:t> </w:t>
      </w:r>
      <w:r>
        <w:rPr>
          <w:rStyle w:val="Teksttreci"/>
        </w:rPr>
        <w:t>złożenia, poprawionego lub uzupełnionego wniosku o płatność, w terminie 7 dni od dnia doręczenia wezwania. W takim przypadku termin weryfikacji przez Gminę wniosku o płatność zostaje wstrzymany i jest kontynuowany od dnia dostarczenia poprawnego lub kompletnego wniosku.</w:t>
      </w:r>
    </w:p>
    <w:p w14:paraId="2672C3CD" w14:textId="77323914" w:rsidR="00622DBE" w:rsidRDefault="005F68F3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>Gmina może zlecić podmiotowi zewnętrznemu ocenę realizacji Projektu oraz dokumentacji przedstawionej przez Beneficjenta do rozliczania Projektu, w celu uzyskania opinii eksperckiej. W takim przypadku termin weryfikacji wniosku Beneficjenta o płatność ulega wydłużeniu o okres niezbędny do uzyskania ww. opinii.</w:t>
      </w:r>
    </w:p>
    <w:p w14:paraId="1BCE60EC" w14:textId="42CAEAC3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>W przypadku stwierdzenia braków lub błędów formalnych, merytorycznych lub rachunkowych w</w:t>
      </w:r>
      <w:r w:rsidR="00692172">
        <w:rPr>
          <w:rStyle w:val="Teksttreci"/>
        </w:rPr>
        <w:t> </w:t>
      </w:r>
      <w:r>
        <w:rPr>
          <w:rStyle w:val="Teksttreci"/>
        </w:rPr>
        <w:t>złożonym wniosku o płatność</w:t>
      </w:r>
      <w:r w:rsidR="001806E5">
        <w:rPr>
          <w:rStyle w:val="Teksttreci"/>
        </w:rPr>
        <w:t xml:space="preserve"> lub sprawozdaniu</w:t>
      </w:r>
      <w:r>
        <w:rPr>
          <w:rStyle w:val="Teksttreci"/>
        </w:rPr>
        <w:t xml:space="preserve">, </w:t>
      </w:r>
      <w:r w:rsidR="005F68F3">
        <w:rPr>
          <w:rStyle w:val="Teksttreci"/>
        </w:rPr>
        <w:t>Gmina</w:t>
      </w:r>
      <w:r>
        <w:rPr>
          <w:rStyle w:val="Teksttreci"/>
        </w:rPr>
        <w:t xml:space="preserve"> może dokonać uzupełnienia lub poprawienia wniosku o</w:t>
      </w:r>
      <w:r w:rsidR="00692172">
        <w:rPr>
          <w:rStyle w:val="Teksttreci"/>
        </w:rPr>
        <w:t> </w:t>
      </w:r>
      <w:r>
        <w:rPr>
          <w:rStyle w:val="Teksttreci"/>
        </w:rPr>
        <w:t xml:space="preserve">płatność, z zastrzeżeniem </w:t>
      </w:r>
      <w:r w:rsidRPr="00552155">
        <w:rPr>
          <w:rStyle w:val="Teksttreci"/>
        </w:rPr>
        <w:t xml:space="preserve">ust. </w:t>
      </w:r>
      <w:r w:rsidR="00552155" w:rsidRPr="00552155">
        <w:rPr>
          <w:rStyle w:val="Teksttreci"/>
        </w:rPr>
        <w:t>13</w:t>
      </w:r>
      <w:r>
        <w:rPr>
          <w:rStyle w:val="Teksttreci"/>
        </w:rPr>
        <w:t>, o czym pisemnie informuje Beneficjenta.</w:t>
      </w:r>
    </w:p>
    <w:p w14:paraId="57690238" w14:textId="541FAE4F" w:rsidR="00622DBE" w:rsidRDefault="005F68F3">
      <w:pPr>
        <w:pStyle w:val="Teksttreci0"/>
        <w:numPr>
          <w:ilvl w:val="0"/>
          <w:numId w:val="11"/>
        </w:numPr>
        <w:tabs>
          <w:tab w:val="left" w:pos="422"/>
        </w:tabs>
        <w:jc w:val="both"/>
      </w:pPr>
      <w:r>
        <w:rPr>
          <w:rStyle w:val="Teksttreci"/>
        </w:rPr>
        <w:t>Gmina nie może poprawiać lub uzupełniać:</w:t>
      </w:r>
    </w:p>
    <w:p w14:paraId="7286F8EE" w14:textId="55CCE279" w:rsidR="00622DBE" w:rsidRDefault="00000000" w:rsidP="009A3F33">
      <w:pPr>
        <w:pStyle w:val="Teksttreci0"/>
        <w:numPr>
          <w:ilvl w:val="0"/>
          <w:numId w:val="18"/>
        </w:numPr>
        <w:tabs>
          <w:tab w:val="left" w:pos="851"/>
        </w:tabs>
        <w:ind w:left="851" w:hanging="411"/>
        <w:jc w:val="both"/>
      </w:pPr>
      <w:r>
        <w:rPr>
          <w:rStyle w:val="Teksttreci"/>
        </w:rPr>
        <w:t xml:space="preserve">zestawienia dokumentów potwierdzających poniesione wydatki objęte wnioskiem, o ile </w:t>
      </w:r>
      <w:r>
        <w:rPr>
          <w:rStyle w:val="Teksttreci"/>
        </w:rPr>
        <w:lastRenderedPageBreak/>
        <w:t>nie</w:t>
      </w:r>
      <w:r w:rsidR="00692172">
        <w:rPr>
          <w:rStyle w:val="Teksttreci"/>
        </w:rPr>
        <w:t> </w:t>
      </w:r>
      <w:r>
        <w:rPr>
          <w:rStyle w:val="Teksttreci"/>
        </w:rPr>
        <w:t>dotyczy to oczywistych omyłek pisarskich lub oczywistych omyłek rachunkowych;</w:t>
      </w:r>
    </w:p>
    <w:p w14:paraId="3F08B374" w14:textId="30190D7B" w:rsidR="00622DBE" w:rsidRDefault="00000000" w:rsidP="009A3F33">
      <w:pPr>
        <w:pStyle w:val="Teksttreci0"/>
        <w:numPr>
          <w:ilvl w:val="0"/>
          <w:numId w:val="18"/>
        </w:numPr>
        <w:tabs>
          <w:tab w:val="left" w:pos="851"/>
        </w:tabs>
        <w:ind w:left="851" w:hanging="411"/>
        <w:jc w:val="both"/>
      </w:pPr>
      <w:r>
        <w:rPr>
          <w:rStyle w:val="Teksttreci"/>
        </w:rPr>
        <w:t>kopii dokumentów potwierdzających poniesione wydatki załączonych do wniosku o</w:t>
      </w:r>
      <w:r w:rsidR="00692172">
        <w:rPr>
          <w:rStyle w:val="Teksttreci"/>
        </w:rPr>
        <w:t> </w:t>
      </w:r>
      <w:r>
        <w:rPr>
          <w:rStyle w:val="Teksttreci"/>
        </w:rPr>
        <w:t>płatność.</w:t>
      </w:r>
    </w:p>
    <w:p w14:paraId="4BD93FAF" w14:textId="2E7ABE8D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 xml:space="preserve">Beneficjent zobowiązany jest do przekazania </w:t>
      </w:r>
      <w:r w:rsidR="005F68F3">
        <w:rPr>
          <w:rStyle w:val="Teksttreci"/>
        </w:rPr>
        <w:t>Gminie</w:t>
      </w:r>
      <w:r>
        <w:rPr>
          <w:rStyle w:val="Teksttreci"/>
        </w:rPr>
        <w:t xml:space="preserve"> lub podmiotom przez nią upoważnionym, na każde ich wezwanie, informacji i wyjaśnień na temat realizacji Projektu, w tym także do</w:t>
      </w:r>
      <w:r w:rsidR="00692172">
        <w:rPr>
          <w:rStyle w:val="Teksttreci"/>
        </w:rPr>
        <w:t> </w:t>
      </w:r>
      <w:r>
        <w:rPr>
          <w:rStyle w:val="Teksttreci"/>
        </w:rPr>
        <w:t>przedkładania dokumentów lub ich poświadczonych kopii, włączając w to wszystkie faktury i</w:t>
      </w:r>
      <w:r w:rsidR="00692172">
        <w:rPr>
          <w:rStyle w:val="Teksttreci"/>
        </w:rPr>
        <w:t> </w:t>
      </w:r>
      <w:r>
        <w:rPr>
          <w:rStyle w:val="Teksttreci"/>
        </w:rPr>
        <w:t>wyciągi bankowe dotyczące wszystkich wydatków związanych z realizacją Projektu w terminie 7 dni od dnia otrzymania żądania.</w:t>
      </w:r>
      <w:r w:rsidR="001806E5">
        <w:rPr>
          <w:rStyle w:val="Teksttreci"/>
        </w:rPr>
        <w:t xml:space="preserve"> Ponadto, Beneficjent zobowiązany jest uzupełnić w zakresie określonym przez Gminę i podpisać sprawozdanie częściowe/końcowe z realizacji projektu ze środków dotacji celowej udzielonej z funduszu szerokopasmowego, jakie Gmina ma obowiązek przekazać do </w:t>
      </w:r>
      <w:r w:rsidR="00FF246E">
        <w:rPr>
          <w:rStyle w:val="Teksttreci"/>
        </w:rPr>
        <w:t>d</w:t>
      </w:r>
      <w:r w:rsidR="001806E5">
        <w:rPr>
          <w:rStyle w:val="Teksttreci"/>
        </w:rPr>
        <w:t>ysponenta Funduszu</w:t>
      </w:r>
      <w:r w:rsidR="00FF246E">
        <w:rPr>
          <w:rStyle w:val="Teksttreci"/>
        </w:rPr>
        <w:t xml:space="preserve"> Szerokopasmowego</w:t>
      </w:r>
      <w:r w:rsidR="001806E5">
        <w:rPr>
          <w:rStyle w:val="Teksttreci"/>
        </w:rPr>
        <w:t>.</w:t>
      </w:r>
    </w:p>
    <w:p w14:paraId="686CEE8B" w14:textId="6DF78182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ind w:left="360" w:hanging="360"/>
        <w:jc w:val="both"/>
      </w:pPr>
      <w:r>
        <w:rPr>
          <w:rStyle w:val="Teksttreci"/>
        </w:rPr>
        <w:t>Niezłożenie przez Beneficjenta żądanych, dodatkowych wyjaśnień lub niepoprawienie albo</w:t>
      </w:r>
      <w:r w:rsidR="00692172">
        <w:rPr>
          <w:rStyle w:val="Teksttreci"/>
        </w:rPr>
        <w:t> </w:t>
      </w:r>
      <w:r>
        <w:rPr>
          <w:rStyle w:val="Teksttreci"/>
        </w:rPr>
        <w:t>nieuzupełnienie wniosku o płatność</w:t>
      </w:r>
      <w:r w:rsidR="001806E5">
        <w:rPr>
          <w:rStyle w:val="Teksttreci"/>
        </w:rPr>
        <w:t xml:space="preserve"> lub sprawozdania</w:t>
      </w:r>
      <w:r>
        <w:rPr>
          <w:rStyle w:val="Teksttreci"/>
        </w:rPr>
        <w:t>, bądź nieusunięcie przez Beneficjenta braków lub</w:t>
      </w:r>
      <w:r w:rsidR="00692172">
        <w:rPr>
          <w:rStyle w:val="Teksttreci"/>
        </w:rPr>
        <w:t> </w:t>
      </w:r>
      <w:r>
        <w:rPr>
          <w:rStyle w:val="Teksttreci"/>
        </w:rPr>
        <w:t xml:space="preserve">błędów zgodnie z wymogami i w terminie wyznaczonym przez </w:t>
      </w:r>
      <w:r w:rsidR="005F68F3">
        <w:rPr>
          <w:rStyle w:val="Teksttreci"/>
        </w:rPr>
        <w:t>Gminę</w:t>
      </w:r>
      <w:r>
        <w:rPr>
          <w:rStyle w:val="Teksttreci"/>
        </w:rPr>
        <w:t>, może powodować:</w:t>
      </w:r>
    </w:p>
    <w:p w14:paraId="7582D994" w14:textId="0FECF0AE" w:rsidR="00622DBE" w:rsidRDefault="00000000" w:rsidP="005F68F3">
      <w:pPr>
        <w:pStyle w:val="Teksttreci0"/>
        <w:numPr>
          <w:ilvl w:val="0"/>
          <w:numId w:val="19"/>
        </w:numPr>
        <w:tabs>
          <w:tab w:val="left" w:pos="787"/>
        </w:tabs>
        <w:ind w:left="720" w:hanging="280"/>
        <w:jc w:val="both"/>
      </w:pPr>
      <w:r>
        <w:rPr>
          <w:rStyle w:val="Teksttreci"/>
        </w:rPr>
        <w:t>wstrzymanie procedury przeprowadzania weryfikacji i poświadczania wniosku o płatność do</w:t>
      </w:r>
      <w:r w:rsidR="00692172">
        <w:rPr>
          <w:rStyle w:val="Teksttreci"/>
        </w:rPr>
        <w:t> </w:t>
      </w:r>
      <w:r>
        <w:rPr>
          <w:rStyle w:val="Teksttreci"/>
        </w:rPr>
        <w:t xml:space="preserve">momentu wypełnienia tych obowiązków, a wniosek do tego czasu pozostaje nierozliczony, przy czym po otrzymaniu przez </w:t>
      </w:r>
      <w:r w:rsidR="005F68F3">
        <w:rPr>
          <w:rStyle w:val="Teksttreci"/>
        </w:rPr>
        <w:t>Gminę</w:t>
      </w:r>
      <w:r>
        <w:rPr>
          <w:rStyle w:val="Teksttreci"/>
        </w:rPr>
        <w:t xml:space="preserve"> od Beneficjenta</w:t>
      </w:r>
      <w:r w:rsidR="005F68F3">
        <w:t xml:space="preserve"> </w:t>
      </w:r>
      <w:r>
        <w:rPr>
          <w:rStyle w:val="Teksttreci"/>
        </w:rPr>
        <w:t>dodatkowych wyjaśnień lub</w:t>
      </w:r>
      <w:r w:rsidR="00692172">
        <w:rPr>
          <w:rStyle w:val="Teksttreci"/>
        </w:rPr>
        <w:t> </w:t>
      </w:r>
      <w:r>
        <w:rPr>
          <w:rStyle w:val="Teksttreci"/>
        </w:rPr>
        <w:t>poprawionego albo uzupełnionego wniosku o płatność, bądź usunięciu braków lub</w:t>
      </w:r>
      <w:r w:rsidR="00692172">
        <w:t> </w:t>
      </w:r>
      <w:r>
        <w:rPr>
          <w:rStyle w:val="Teksttreci"/>
        </w:rPr>
        <w:t>błędów, wniosek o płatność podlega ponownej weryfikacji;</w:t>
      </w:r>
    </w:p>
    <w:p w14:paraId="37E1F661" w14:textId="77777777" w:rsidR="00622DBE" w:rsidRDefault="00000000">
      <w:pPr>
        <w:pStyle w:val="Teksttreci0"/>
        <w:numPr>
          <w:ilvl w:val="0"/>
          <w:numId w:val="19"/>
        </w:numPr>
        <w:tabs>
          <w:tab w:val="left" w:pos="758"/>
        </w:tabs>
        <w:spacing w:after="120"/>
        <w:ind w:left="720" w:hanging="280"/>
        <w:jc w:val="both"/>
      </w:pPr>
      <w:r>
        <w:rPr>
          <w:rStyle w:val="Teksttreci"/>
        </w:rPr>
        <w:t>wyłączenie z poświadczenia części wydatków objętych wnioskiem, bez wstrzymywania jego zatwierdzenia;</w:t>
      </w:r>
    </w:p>
    <w:p w14:paraId="72B5CB91" w14:textId="77777777" w:rsidR="00622DBE" w:rsidRDefault="00000000">
      <w:pPr>
        <w:pStyle w:val="Teksttreci0"/>
        <w:numPr>
          <w:ilvl w:val="0"/>
          <w:numId w:val="19"/>
        </w:numPr>
        <w:tabs>
          <w:tab w:val="left" w:pos="701"/>
        </w:tabs>
        <w:spacing w:after="120"/>
        <w:ind w:firstLine="360"/>
        <w:jc w:val="both"/>
      </w:pPr>
      <w:r>
        <w:rPr>
          <w:rStyle w:val="Teksttreci"/>
        </w:rPr>
        <w:t xml:space="preserve">rozwiązanie Umowy zgodnie z </w:t>
      </w:r>
      <w:r w:rsidRPr="00552155">
        <w:rPr>
          <w:rStyle w:val="Teksttreci"/>
        </w:rPr>
        <w:t>§ 22 ust. 2 pkt 4 lub 10.</w:t>
      </w:r>
    </w:p>
    <w:p w14:paraId="434F5BD5" w14:textId="0FD9F62A" w:rsidR="00622DBE" w:rsidRDefault="005F68F3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ind w:left="360" w:hanging="360"/>
        <w:jc w:val="both"/>
      </w:pPr>
      <w:r>
        <w:rPr>
          <w:rStyle w:val="Teksttreci"/>
        </w:rPr>
        <w:t>Gmina, po dokonaniu weryfikacji przekazanego przez Beneficjenta wniosku o płatność, w tym zaakceptowaniu części sprawozdawczej z realizacji Projektu w ramach wniosku o płatność, poświadczeniu wysokości i prawidłowości poniesionych, udokumentowanych i rozliczonych wydatków kwalifikowalnych w nim ujętych, zatwierdza wysokość rozliczonych wydatków i</w:t>
      </w:r>
      <w:r w:rsidR="00692172">
        <w:rPr>
          <w:rStyle w:val="Teksttreci"/>
        </w:rPr>
        <w:t> </w:t>
      </w:r>
      <w:r>
        <w:rPr>
          <w:rStyle w:val="Teksttreci"/>
        </w:rPr>
        <w:t>przekazuje Beneficjentowi pisemną informację w tym zakresie. W przypadku wystąpienia rozbieżności między kwotą rozliczaną przez Beneficjenta we wniosku o płatność a wysokością zatwierdzonego rozliczenia wydatków, wynikającą w szczególności z uznania poniesionych wydatków za niekwalifikowalne, pisemna informacja przekazana Beneficjentowi zawiera uzasadnienie Gminy w tym zakresie.</w:t>
      </w:r>
    </w:p>
    <w:p w14:paraId="5682D26B" w14:textId="76D24B11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ind w:left="360" w:hanging="360"/>
        <w:jc w:val="both"/>
      </w:pPr>
      <w:r>
        <w:rPr>
          <w:rStyle w:val="Teksttreci"/>
        </w:rPr>
        <w:t xml:space="preserve">Kwoty wykorzystane przez Beneficjenta niezgodnie z przeznaczeniem, z naruszeniem </w:t>
      </w:r>
      <w:r w:rsidR="00FF246E">
        <w:rPr>
          <w:rStyle w:val="Teksttreci"/>
        </w:rPr>
        <w:t>procedur</w:t>
      </w:r>
      <w:r>
        <w:rPr>
          <w:rStyle w:val="Teksttreci"/>
        </w:rPr>
        <w:t xml:space="preserve"> m.in.: dokumentów </w:t>
      </w:r>
      <w:r w:rsidR="005F68F3">
        <w:rPr>
          <w:rStyle w:val="Teksttreci"/>
        </w:rPr>
        <w:t>konkursowych</w:t>
      </w:r>
      <w:r>
        <w:rPr>
          <w:rStyle w:val="Teksttreci"/>
        </w:rPr>
        <w:t xml:space="preserve">, pobrane nienależnie lub w nadmiernej wysokości podlegają </w:t>
      </w:r>
      <w:r w:rsidR="00552155">
        <w:rPr>
          <w:rStyle w:val="Teksttreci"/>
        </w:rPr>
        <w:t>zwrotowi</w:t>
      </w:r>
      <w:r>
        <w:rPr>
          <w:rStyle w:val="Teksttreci"/>
        </w:rPr>
        <w:t xml:space="preserve"> zgodnie z właściwymi przepisami, w </w:t>
      </w:r>
      <w:r w:rsidR="00552155">
        <w:rPr>
          <w:rStyle w:val="Teksttreci"/>
        </w:rPr>
        <w:t>szczególności</w:t>
      </w:r>
      <w:r>
        <w:rPr>
          <w:rStyle w:val="Teksttreci"/>
        </w:rPr>
        <w:t xml:space="preserve"> ustawy o finansach publicznych. Jeżeli przesłanki, o których mowa, wystąpią po zatwierdzeniu wniosku o płatność, </w:t>
      </w:r>
      <w:r w:rsidR="005F68F3">
        <w:rPr>
          <w:rStyle w:val="Teksttreci"/>
        </w:rPr>
        <w:t>Gmina</w:t>
      </w:r>
      <w:r>
        <w:rPr>
          <w:rStyle w:val="Teksttreci"/>
        </w:rPr>
        <w:t xml:space="preserve"> dokonuje korekty pierwotnie zatwierdzonych wydatków kwalifikowalnych w ramach wniosku.</w:t>
      </w:r>
    </w:p>
    <w:p w14:paraId="73CF3D1E" w14:textId="77777777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ind w:left="360" w:hanging="360"/>
        <w:jc w:val="both"/>
      </w:pPr>
      <w:r>
        <w:rPr>
          <w:rStyle w:val="Teksttreci"/>
        </w:rPr>
        <w:t>Beneficjent zobowiązuje się do potwierdzenia rozliczenia całości wydatków kwalifikowalnych oraz prawidłowego wypełnienia części sprawozdawczej z realizacji Projektu w ostatnim wniosku o płatność (końcową), składanym w ramach Projektu.</w:t>
      </w:r>
    </w:p>
    <w:p w14:paraId="70689777" w14:textId="051E8512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ind w:left="360" w:hanging="360"/>
        <w:jc w:val="both"/>
      </w:pPr>
      <w:r>
        <w:rPr>
          <w:rStyle w:val="Teksttreci"/>
        </w:rPr>
        <w:t xml:space="preserve">Beneficjent składa ostatni wniosek o płatność końcową do </w:t>
      </w:r>
      <w:r w:rsidR="005F68F3">
        <w:rPr>
          <w:rStyle w:val="Teksttreci"/>
        </w:rPr>
        <w:t>Gminy</w:t>
      </w:r>
      <w:r>
        <w:rPr>
          <w:rStyle w:val="Teksttreci"/>
        </w:rPr>
        <w:t xml:space="preserve"> w terminie do </w:t>
      </w:r>
      <w:r w:rsidR="009A3F33">
        <w:rPr>
          <w:rStyle w:val="Teksttreci"/>
        </w:rPr>
        <w:t>7</w:t>
      </w:r>
      <w:r>
        <w:rPr>
          <w:rStyle w:val="Teksttreci"/>
        </w:rPr>
        <w:t xml:space="preserve"> dni od dnia zakończenia okresu kwalifikowalności wydatków określonego w § 3 ust. 2</w:t>
      </w:r>
      <w:r w:rsidR="00552155">
        <w:rPr>
          <w:rStyle w:val="Teksttreci"/>
        </w:rPr>
        <w:t>.</w:t>
      </w:r>
    </w:p>
    <w:p w14:paraId="77879BE6" w14:textId="77777777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jc w:val="both"/>
      </w:pPr>
      <w:r>
        <w:rPr>
          <w:rStyle w:val="Teksttreci"/>
        </w:rPr>
        <w:t>Wniosek o płatność końcową zostanie zatwierdzony po:</w:t>
      </w:r>
    </w:p>
    <w:p w14:paraId="2874C782" w14:textId="76A314C4" w:rsidR="00622DBE" w:rsidRDefault="00000000" w:rsidP="009A3F33">
      <w:pPr>
        <w:pStyle w:val="Teksttreci0"/>
        <w:numPr>
          <w:ilvl w:val="0"/>
          <w:numId w:val="20"/>
        </w:numPr>
        <w:tabs>
          <w:tab w:val="left" w:pos="699"/>
        </w:tabs>
        <w:spacing w:after="120"/>
        <w:ind w:left="709" w:hanging="269"/>
        <w:jc w:val="both"/>
      </w:pPr>
      <w:r>
        <w:rPr>
          <w:rStyle w:val="Teksttreci"/>
        </w:rPr>
        <w:t xml:space="preserve">poświadczeniu przez </w:t>
      </w:r>
      <w:r w:rsidR="005F68F3">
        <w:rPr>
          <w:rStyle w:val="Teksttreci"/>
        </w:rPr>
        <w:t>Gminę</w:t>
      </w:r>
      <w:r>
        <w:rPr>
          <w:rStyle w:val="Teksttreci"/>
        </w:rPr>
        <w:t xml:space="preserve"> faktycznego i prawidłowego poniesienia wydatków oraz ich kwalifikowalności;</w:t>
      </w:r>
    </w:p>
    <w:p w14:paraId="231690EF" w14:textId="79F16986" w:rsidR="00622DBE" w:rsidRDefault="00000000" w:rsidP="009A3F33">
      <w:pPr>
        <w:pStyle w:val="Teksttreci0"/>
        <w:numPr>
          <w:ilvl w:val="0"/>
          <w:numId w:val="20"/>
        </w:numPr>
        <w:tabs>
          <w:tab w:val="left" w:pos="699"/>
        </w:tabs>
        <w:spacing w:after="120"/>
        <w:ind w:left="709" w:hanging="269"/>
        <w:jc w:val="both"/>
      </w:pPr>
      <w:r>
        <w:rPr>
          <w:rStyle w:val="Teksttreci"/>
        </w:rPr>
        <w:lastRenderedPageBreak/>
        <w:t xml:space="preserve">przeprowadzeniu przez </w:t>
      </w:r>
      <w:r w:rsidR="005F68F3">
        <w:rPr>
          <w:rStyle w:val="Teksttreci"/>
        </w:rPr>
        <w:t>Gminę</w:t>
      </w:r>
      <w:r>
        <w:rPr>
          <w:rStyle w:val="Teksttreci"/>
        </w:rPr>
        <w:t xml:space="preserve"> kontroli na zakończenie realizacji Projektu.</w:t>
      </w:r>
    </w:p>
    <w:p w14:paraId="33C2D7F9" w14:textId="7727801F" w:rsidR="00622DBE" w:rsidRDefault="00000000">
      <w:pPr>
        <w:pStyle w:val="Teksttreci0"/>
        <w:numPr>
          <w:ilvl w:val="0"/>
          <w:numId w:val="11"/>
        </w:numPr>
        <w:tabs>
          <w:tab w:val="left" w:pos="422"/>
        </w:tabs>
        <w:spacing w:after="120"/>
        <w:ind w:left="360" w:hanging="360"/>
        <w:jc w:val="both"/>
      </w:pPr>
      <w:r>
        <w:rPr>
          <w:rStyle w:val="Teksttreci"/>
        </w:rPr>
        <w:t xml:space="preserve">Brak poniesionych wydatków w ramach Projektu nie zwalnia Beneficjenta z obowiązku przedkładania </w:t>
      </w:r>
      <w:r w:rsidR="005F68F3">
        <w:rPr>
          <w:rStyle w:val="Teksttreci"/>
        </w:rPr>
        <w:t>Gminie</w:t>
      </w:r>
      <w:r>
        <w:rPr>
          <w:rStyle w:val="Teksttreci"/>
        </w:rPr>
        <w:t xml:space="preserve">, w terminie określonym w </w:t>
      </w:r>
      <w:r w:rsidRPr="00945D92">
        <w:rPr>
          <w:rStyle w:val="Teksttreci"/>
        </w:rPr>
        <w:t xml:space="preserve">ust. </w:t>
      </w:r>
      <w:r w:rsidR="00945D92" w:rsidRPr="00945D92">
        <w:rPr>
          <w:rStyle w:val="Teksttreci"/>
        </w:rPr>
        <w:t>8</w:t>
      </w:r>
      <w:r>
        <w:rPr>
          <w:rStyle w:val="Teksttreci"/>
        </w:rPr>
        <w:t>, wniosku o płatność wraz z wypełnioną częścią sprawozdawczą z realizacji Projektu.</w:t>
      </w:r>
    </w:p>
    <w:p w14:paraId="36AFDC25" w14:textId="43F93833" w:rsidR="00945D92" w:rsidRDefault="00000000" w:rsidP="00DF23F7">
      <w:pPr>
        <w:pStyle w:val="Teksttreci0"/>
        <w:numPr>
          <w:ilvl w:val="0"/>
          <w:numId w:val="11"/>
        </w:numPr>
        <w:tabs>
          <w:tab w:val="left" w:pos="414"/>
        </w:tabs>
        <w:spacing w:after="120"/>
        <w:ind w:left="440" w:hanging="440"/>
        <w:jc w:val="both"/>
      </w:pPr>
      <w:r>
        <w:rPr>
          <w:rStyle w:val="Teksttreci"/>
        </w:rPr>
        <w:t xml:space="preserve">Beneficjent jest zobowiązany do przedłożenia do </w:t>
      </w:r>
      <w:r w:rsidR="005F68F3">
        <w:rPr>
          <w:rStyle w:val="Teksttreci"/>
        </w:rPr>
        <w:t xml:space="preserve">Gminy </w:t>
      </w:r>
      <w:r>
        <w:rPr>
          <w:rStyle w:val="Teksttreci"/>
        </w:rPr>
        <w:t>aktualizacji</w:t>
      </w:r>
      <w:r w:rsidR="005F68F3">
        <w:t xml:space="preserve"> </w:t>
      </w:r>
      <w:r>
        <w:rPr>
          <w:rStyle w:val="Teksttreci"/>
        </w:rPr>
        <w:t xml:space="preserve">Harmonogramu </w:t>
      </w:r>
      <w:r w:rsidR="00692172">
        <w:rPr>
          <w:rStyle w:val="Teksttreci"/>
        </w:rPr>
        <w:t>R</w:t>
      </w:r>
      <w:r>
        <w:rPr>
          <w:rStyle w:val="Teksttreci"/>
        </w:rPr>
        <w:t>zeczowo-</w:t>
      </w:r>
      <w:r w:rsidR="00692172">
        <w:rPr>
          <w:rStyle w:val="Teksttreci"/>
        </w:rPr>
        <w:t>F</w:t>
      </w:r>
      <w:r>
        <w:rPr>
          <w:rStyle w:val="Teksttreci"/>
        </w:rPr>
        <w:t xml:space="preserve">inansowego realizacji Projektu, stanowiącego załącznik nr </w:t>
      </w:r>
      <w:r w:rsidR="00945D92">
        <w:rPr>
          <w:rStyle w:val="Teksttreci"/>
        </w:rPr>
        <w:t>3</w:t>
      </w:r>
      <w:r>
        <w:rPr>
          <w:rStyle w:val="Teksttreci"/>
        </w:rPr>
        <w:t xml:space="preserve"> do Umowy co najmniej jeden raz na trzy miesiące, licząc od dnia zawarcia Umowy. </w:t>
      </w:r>
      <w:r w:rsidR="005F68F3">
        <w:rPr>
          <w:rStyle w:val="Teksttreci"/>
        </w:rPr>
        <w:t>Gmina</w:t>
      </w:r>
      <w:r>
        <w:rPr>
          <w:rStyle w:val="Teksttreci"/>
        </w:rPr>
        <w:t xml:space="preserve"> analizuje złożone wyjaśnienia i</w:t>
      </w:r>
      <w:r w:rsidR="00692172">
        <w:rPr>
          <w:rStyle w:val="Teksttreci"/>
        </w:rPr>
        <w:t> </w:t>
      </w:r>
      <w:r>
        <w:rPr>
          <w:rStyle w:val="Teksttreci"/>
        </w:rPr>
        <w:t xml:space="preserve">podejmuje decyzję o akceptacji lub braku akceptacji przedłożonej aktualizacji. Brak stanowiska </w:t>
      </w:r>
      <w:r w:rsidR="005F68F3">
        <w:rPr>
          <w:rStyle w:val="Teksttreci"/>
        </w:rPr>
        <w:t>Gminy</w:t>
      </w:r>
      <w:r>
        <w:rPr>
          <w:rStyle w:val="Teksttreci"/>
        </w:rPr>
        <w:t xml:space="preserve"> nie może być w żadnych okolicznościach uznany za wyrażenie akceptacji. </w:t>
      </w:r>
      <w:r w:rsidR="00945D92">
        <w:rPr>
          <w:rStyle w:val="Teksttreci"/>
        </w:rPr>
        <w:t xml:space="preserve">Akceptacja Harmonogramu Rzeczowo-Finansowego nie stanowi zmiany Umowy, w szczególności nie zmienia terminu zakończenia okresu </w:t>
      </w:r>
      <w:r w:rsidR="00FF246E">
        <w:rPr>
          <w:rStyle w:val="Teksttreci"/>
        </w:rPr>
        <w:t xml:space="preserve">kwalifikowalności </w:t>
      </w:r>
      <w:r w:rsidR="00945D92">
        <w:rPr>
          <w:rStyle w:val="Teksttreci"/>
        </w:rPr>
        <w:t>wydatkó</w:t>
      </w:r>
      <w:r w:rsidR="00945D92">
        <w:rPr>
          <w:rStyle w:val="Teksttreci"/>
        </w:rPr>
        <w:fldChar w:fldCharType="begin"/>
      </w:r>
      <w:r w:rsidR="00945D92">
        <w:rPr>
          <w:rStyle w:val="Teksttreci"/>
        </w:rPr>
        <w:instrText xml:space="preserve"> LISTNUM </w:instrText>
      </w:r>
      <w:r w:rsidR="00945D92">
        <w:rPr>
          <w:rStyle w:val="Teksttreci"/>
        </w:rPr>
        <w:fldChar w:fldCharType="end"/>
      </w:r>
      <w:r w:rsidR="00945D92">
        <w:rPr>
          <w:rStyle w:val="Teksttreci"/>
        </w:rPr>
        <w:t xml:space="preserve">w </w:t>
      </w:r>
      <w:r w:rsidR="00945D92" w:rsidRPr="00945D92">
        <w:t>określonego w § 3 ust. 2</w:t>
      </w:r>
      <w:r w:rsidR="00945D92">
        <w:t>.</w:t>
      </w:r>
    </w:p>
    <w:p w14:paraId="77669237" w14:textId="602DACD4" w:rsidR="00945D92" w:rsidRPr="003B16F7" w:rsidRDefault="00000000" w:rsidP="003B16F7">
      <w:pPr>
        <w:pStyle w:val="Teksttreci0"/>
        <w:numPr>
          <w:ilvl w:val="0"/>
          <w:numId w:val="11"/>
        </w:numPr>
        <w:tabs>
          <w:tab w:val="left" w:pos="414"/>
        </w:tabs>
        <w:spacing w:after="120"/>
        <w:ind w:left="440" w:hanging="440"/>
        <w:jc w:val="both"/>
        <w:rPr>
          <w:rStyle w:val="Nagwek1"/>
          <w:b w:val="0"/>
          <w:bCs w:val="0"/>
        </w:rPr>
      </w:pPr>
      <w:r>
        <w:rPr>
          <w:rStyle w:val="Teksttreci"/>
        </w:rPr>
        <w:t xml:space="preserve">Beneficjent zobowiązany jest do złożenia Harmonogramu </w:t>
      </w:r>
      <w:r w:rsidR="00692172">
        <w:rPr>
          <w:rStyle w:val="Teksttreci"/>
        </w:rPr>
        <w:t>R</w:t>
      </w:r>
      <w:r>
        <w:rPr>
          <w:rStyle w:val="Teksttreci"/>
        </w:rPr>
        <w:t>zeczowo-</w:t>
      </w:r>
      <w:r w:rsidR="00692172">
        <w:rPr>
          <w:rStyle w:val="Teksttreci"/>
        </w:rPr>
        <w:t>F</w:t>
      </w:r>
      <w:r>
        <w:rPr>
          <w:rStyle w:val="Teksttreci"/>
        </w:rPr>
        <w:t xml:space="preserve">inansowego realizacji Projektu, każdorazowo na żądanie </w:t>
      </w:r>
      <w:r w:rsidR="005F68F3">
        <w:rPr>
          <w:rStyle w:val="Teksttreci"/>
        </w:rPr>
        <w:t>Gminy</w:t>
      </w:r>
      <w:r>
        <w:rPr>
          <w:rStyle w:val="Teksttreci"/>
        </w:rPr>
        <w:t>.</w:t>
      </w:r>
      <w:bookmarkStart w:id="19" w:name="bookmark17"/>
    </w:p>
    <w:p w14:paraId="11F253D4" w14:textId="76781265" w:rsidR="00622DBE" w:rsidRDefault="00000000">
      <w:pPr>
        <w:pStyle w:val="Nagwek10"/>
        <w:keepNext/>
        <w:keepLines/>
        <w:spacing w:after="120"/>
      </w:pPr>
      <w:r>
        <w:rPr>
          <w:rStyle w:val="Nagwek1"/>
          <w:b/>
          <w:bCs/>
        </w:rPr>
        <w:t>§ 6.</w:t>
      </w:r>
      <w:bookmarkEnd w:id="19"/>
    </w:p>
    <w:p w14:paraId="1886A6D6" w14:textId="509675BD" w:rsidR="00622DBE" w:rsidRDefault="00E47659">
      <w:pPr>
        <w:pStyle w:val="Nagwek10"/>
        <w:keepNext/>
        <w:keepLines/>
        <w:spacing w:after="120"/>
      </w:pPr>
      <w:r>
        <w:rPr>
          <w:rStyle w:val="Nagwek1"/>
          <w:b/>
          <w:bCs/>
        </w:rPr>
        <w:t>Pozostałe warunki wykorzystania dofinansowania</w:t>
      </w:r>
    </w:p>
    <w:p w14:paraId="00BB29C7" w14:textId="77777777" w:rsidR="00622DBE" w:rsidRDefault="00000000">
      <w:pPr>
        <w:pStyle w:val="Teksttreci0"/>
        <w:numPr>
          <w:ilvl w:val="0"/>
          <w:numId w:val="21"/>
        </w:numPr>
        <w:tabs>
          <w:tab w:val="left" w:pos="406"/>
        </w:tabs>
        <w:spacing w:after="120"/>
        <w:jc w:val="both"/>
      </w:pPr>
      <w:r>
        <w:rPr>
          <w:rStyle w:val="Teksttreci"/>
        </w:rPr>
        <w:t>Beneficjent zobowiązuje się do:</w:t>
      </w:r>
    </w:p>
    <w:p w14:paraId="273E5617" w14:textId="617939C4" w:rsidR="00622DBE" w:rsidRDefault="00000000">
      <w:pPr>
        <w:pStyle w:val="Teksttreci0"/>
        <w:numPr>
          <w:ilvl w:val="0"/>
          <w:numId w:val="22"/>
        </w:numPr>
        <w:tabs>
          <w:tab w:val="left" w:pos="743"/>
        </w:tabs>
        <w:spacing w:after="120"/>
        <w:ind w:left="720" w:hanging="280"/>
        <w:jc w:val="both"/>
      </w:pPr>
      <w:r>
        <w:rPr>
          <w:rStyle w:val="Teksttreci"/>
        </w:rPr>
        <w:t xml:space="preserve">złożenia </w:t>
      </w:r>
      <w:r w:rsidR="0002709D">
        <w:rPr>
          <w:rStyle w:val="Teksttreci"/>
        </w:rPr>
        <w:t>Gminie pisemnego</w:t>
      </w:r>
      <w:r>
        <w:rPr>
          <w:rStyle w:val="Teksttreci"/>
        </w:rPr>
        <w:t xml:space="preserve"> oświadczenia najpóźniej w dniu zawarcia Umowy, że w</w:t>
      </w:r>
      <w:r w:rsidR="00692172">
        <w:rPr>
          <w:rStyle w:val="Teksttreci"/>
        </w:rPr>
        <w:t> </w:t>
      </w:r>
      <w:r>
        <w:rPr>
          <w:rStyle w:val="Teksttreci"/>
        </w:rPr>
        <w:t>przypadku Projektu nie nastąpiło, nie następuje i nie nastąpi podwójne finansowanie z</w:t>
      </w:r>
      <w:r w:rsidR="00692172">
        <w:rPr>
          <w:rStyle w:val="Teksttreci"/>
        </w:rPr>
        <w:t> </w:t>
      </w:r>
      <w:r>
        <w:rPr>
          <w:rStyle w:val="Teksttreci"/>
        </w:rPr>
        <w:t>funduszy strukturalnych Unii Europejskiej, Funduszu Spójności lub innych funduszy, programów, środków i instrumentów finansowych Unii Europejskiej, ani krajowych środków publicznych, a także środków państw członkowskich Europejskiego Porozumienia o Wolnym Handlu (EFTA)</w:t>
      </w:r>
      <w:r w:rsidR="0002709D">
        <w:rPr>
          <w:rStyle w:val="Teksttreci"/>
        </w:rPr>
        <w:t>;</w:t>
      </w:r>
      <w:r>
        <w:rPr>
          <w:rStyle w:val="Teksttreci"/>
        </w:rPr>
        <w:t xml:space="preserve"> </w:t>
      </w:r>
      <w:r w:rsidR="0002709D">
        <w:rPr>
          <w:rStyle w:val="Teksttreci"/>
        </w:rPr>
        <w:t>p</w:t>
      </w:r>
      <w:r>
        <w:rPr>
          <w:rStyle w:val="Teksttreci"/>
        </w:rPr>
        <w:t xml:space="preserve">onadto Beneficjent zobowiązuje się do poinformowania </w:t>
      </w:r>
      <w:r w:rsidR="0002709D">
        <w:rPr>
          <w:rStyle w:val="Teksttreci"/>
        </w:rPr>
        <w:t>Gminy</w:t>
      </w:r>
      <w:r>
        <w:rPr>
          <w:rStyle w:val="Teksttreci"/>
        </w:rPr>
        <w:t xml:space="preserve"> najpóźniej w terminie 2 dni od daty stwierdzenia, iż w Projekcie wystąpi takie finansowanie;</w:t>
      </w:r>
    </w:p>
    <w:p w14:paraId="58BAB43A" w14:textId="02AA0BB8" w:rsidR="00622DBE" w:rsidRDefault="00000000" w:rsidP="0002709D">
      <w:pPr>
        <w:pStyle w:val="Teksttreci0"/>
        <w:numPr>
          <w:ilvl w:val="0"/>
          <w:numId w:val="22"/>
        </w:numPr>
        <w:tabs>
          <w:tab w:val="left" w:pos="758"/>
        </w:tabs>
        <w:spacing w:after="120"/>
        <w:ind w:left="720" w:hanging="280"/>
        <w:jc w:val="both"/>
      </w:pPr>
      <w:r>
        <w:rPr>
          <w:rStyle w:val="Teksttreci"/>
        </w:rPr>
        <w:t xml:space="preserve">pisemnego poinformowania </w:t>
      </w:r>
      <w:r w:rsidR="0002709D">
        <w:rPr>
          <w:rStyle w:val="Teksttreci"/>
        </w:rPr>
        <w:t>Gminy</w:t>
      </w:r>
      <w:r>
        <w:rPr>
          <w:rStyle w:val="Teksttreci"/>
        </w:rPr>
        <w:t>, w terminie 3 dni od daty powzięcia przez Beneficjenta informacji, o każdej zmianie statusu Beneficjenta jako podatnika podatku od towarów i usług lub zmianach mogących powodować zmiany w zakresie</w:t>
      </w:r>
      <w:r w:rsidR="0002709D">
        <w:t xml:space="preserve"> </w:t>
      </w:r>
      <w:r>
        <w:rPr>
          <w:rStyle w:val="Teksttreci"/>
        </w:rPr>
        <w:t>kwalifikowalności podatku VAT w</w:t>
      </w:r>
      <w:r w:rsidR="00692172">
        <w:rPr>
          <w:rStyle w:val="Teksttreci"/>
        </w:rPr>
        <w:t> </w:t>
      </w:r>
      <w:r>
        <w:rPr>
          <w:rStyle w:val="Teksttreci"/>
        </w:rPr>
        <w:t>Projekcie;</w:t>
      </w:r>
    </w:p>
    <w:p w14:paraId="0DA0FDA3" w14:textId="249E861C" w:rsidR="00622DBE" w:rsidRDefault="00000000">
      <w:pPr>
        <w:pStyle w:val="Teksttreci0"/>
        <w:numPr>
          <w:ilvl w:val="0"/>
          <w:numId w:val="22"/>
        </w:numPr>
        <w:tabs>
          <w:tab w:val="left" w:pos="753"/>
        </w:tabs>
        <w:ind w:left="720" w:hanging="280"/>
        <w:jc w:val="both"/>
      </w:pPr>
      <w:r>
        <w:rPr>
          <w:rStyle w:val="Teksttreci"/>
        </w:rPr>
        <w:t xml:space="preserve">przedstawiania, na żądanie </w:t>
      </w:r>
      <w:r w:rsidR="0002709D">
        <w:rPr>
          <w:rStyle w:val="Teksttreci"/>
        </w:rPr>
        <w:t xml:space="preserve">Gminy </w:t>
      </w:r>
      <w:r>
        <w:rPr>
          <w:rStyle w:val="Teksttreci"/>
        </w:rPr>
        <w:t>lub innych instytucji uprawnionych do przeprowadzania kontroli na podstawie odrębnych przepisów lub upoważnień, wszelkich dokumentów, informacji i wyjaśnień związanych z realizacją Projektu w wyznaczonym przez nie terminie;</w:t>
      </w:r>
    </w:p>
    <w:p w14:paraId="742F08DD" w14:textId="43171EC0" w:rsidR="00622DBE" w:rsidRDefault="00000000">
      <w:pPr>
        <w:pStyle w:val="Teksttreci0"/>
        <w:numPr>
          <w:ilvl w:val="0"/>
          <w:numId w:val="22"/>
        </w:numPr>
        <w:tabs>
          <w:tab w:val="left" w:pos="758"/>
        </w:tabs>
        <w:ind w:left="720" w:hanging="280"/>
        <w:jc w:val="both"/>
      </w:pPr>
      <w:r>
        <w:rPr>
          <w:rStyle w:val="Teksttreci"/>
        </w:rPr>
        <w:t xml:space="preserve">zapoznania się z treścią oraz stosowania w związku z realizacją Projektu </w:t>
      </w:r>
      <w:r w:rsidR="0002709D">
        <w:rPr>
          <w:rStyle w:val="Teksttreci"/>
        </w:rPr>
        <w:t>wszystkich załączników do Umowy</w:t>
      </w:r>
      <w:r w:rsidR="00234CE0">
        <w:rPr>
          <w:rStyle w:val="Teksttreci"/>
        </w:rPr>
        <w:t xml:space="preserve"> i stanowiących integralną część Umowy załączników do regulaminu konkursu</w:t>
      </w:r>
      <w:r w:rsidR="0002709D">
        <w:rPr>
          <w:rStyle w:val="Teksttreci"/>
        </w:rPr>
        <w:t>;</w:t>
      </w:r>
    </w:p>
    <w:p w14:paraId="3BE47AF2" w14:textId="50903A74" w:rsidR="00622DBE" w:rsidRDefault="00000000" w:rsidP="0002709D">
      <w:pPr>
        <w:pStyle w:val="Teksttreci0"/>
        <w:numPr>
          <w:ilvl w:val="0"/>
          <w:numId w:val="22"/>
        </w:numPr>
        <w:tabs>
          <w:tab w:val="left" w:pos="753"/>
        </w:tabs>
        <w:ind w:left="720" w:hanging="280"/>
        <w:jc w:val="both"/>
      </w:pPr>
      <w:r>
        <w:rPr>
          <w:rStyle w:val="Teksttreci"/>
        </w:rPr>
        <w:t>realizowania obowiązków wynikających z udzielonej pomocy publicznej zgodnie z</w:t>
      </w:r>
      <w:r w:rsidR="00692172">
        <w:rPr>
          <w:rStyle w:val="Teksttreci"/>
        </w:rPr>
        <w:t> </w:t>
      </w:r>
      <w:r>
        <w:rPr>
          <w:rStyle w:val="Teksttreci"/>
        </w:rPr>
        <w:t>obowiązującymi przepisami</w:t>
      </w:r>
      <w:r w:rsidR="00234CE0">
        <w:rPr>
          <w:rStyle w:val="Teksttreci"/>
        </w:rPr>
        <w:t xml:space="preserve"> dotyczącymi</w:t>
      </w:r>
      <w:r>
        <w:rPr>
          <w:rStyle w:val="Teksttreci"/>
        </w:rPr>
        <w:t xml:space="preserve"> realizowanego</w:t>
      </w:r>
      <w:r w:rsidR="0002709D">
        <w:t xml:space="preserve"> </w:t>
      </w:r>
      <w:r>
        <w:rPr>
          <w:rStyle w:val="Teksttreci"/>
        </w:rPr>
        <w:t>Projektu, w tym w szczególności</w:t>
      </w:r>
      <w:r w:rsidR="0002709D">
        <w:rPr>
          <w:rStyle w:val="Teksttreci"/>
        </w:rPr>
        <w:t xml:space="preserve"> </w:t>
      </w:r>
      <w:r>
        <w:rPr>
          <w:rStyle w:val="Teksttreci"/>
        </w:rPr>
        <w:t>Rozporządzeniem KE nr 651/2014,</w:t>
      </w:r>
    </w:p>
    <w:p w14:paraId="1947F8B9" w14:textId="5000B8E2" w:rsidR="00622DBE" w:rsidRDefault="00000000">
      <w:pPr>
        <w:pStyle w:val="Teksttreci0"/>
        <w:numPr>
          <w:ilvl w:val="0"/>
          <w:numId w:val="22"/>
        </w:numPr>
        <w:tabs>
          <w:tab w:val="left" w:pos="789"/>
        </w:tabs>
        <w:ind w:left="720" w:hanging="280"/>
        <w:jc w:val="both"/>
      </w:pPr>
      <w:r>
        <w:rPr>
          <w:rStyle w:val="Teksttreci"/>
        </w:rPr>
        <w:t xml:space="preserve">pisemnego poinformowania </w:t>
      </w:r>
      <w:r w:rsidR="0002709D">
        <w:rPr>
          <w:rStyle w:val="Teksttreci"/>
        </w:rPr>
        <w:t>Gminy</w:t>
      </w:r>
      <w:r>
        <w:rPr>
          <w:rStyle w:val="Teksttreci"/>
        </w:rPr>
        <w:t xml:space="preserve"> o złożeniu przez Beneficjenta lub inny podmiot do sądu upadłościowego i restrukturyzacyjnego:</w:t>
      </w:r>
    </w:p>
    <w:p w14:paraId="791D9144" w14:textId="77777777" w:rsidR="00622DBE" w:rsidRDefault="00000000">
      <w:pPr>
        <w:pStyle w:val="Teksttreci0"/>
        <w:numPr>
          <w:ilvl w:val="0"/>
          <w:numId w:val="25"/>
        </w:numPr>
        <w:tabs>
          <w:tab w:val="left" w:pos="1090"/>
        </w:tabs>
        <w:ind w:left="1140" w:hanging="400"/>
        <w:jc w:val="both"/>
      </w:pPr>
      <w:r>
        <w:rPr>
          <w:rStyle w:val="Teksttreci"/>
        </w:rPr>
        <w:t>wniosku o ogłoszenie upadłości Beneficjenta, w tym informacji czy wraz z tym wnioskiem został złożony wniosek o zatwierdzenie warunków sprzedaży przedsiębiorstwa lub jego zorganizowanej części lub składników stanowiących znaczną część przedsiębiorstwa,</w:t>
      </w:r>
    </w:p>
    <w:p w14:paraId="7E5AE984" w14:textId="77777777" w:rsidR="00622DBE" w:rsidRDefault="00000000">
      <w:pPr>
        <w:pStyle w:val="Teksttreci0"/>
        <w:numPr>
          <w:ilvl w:val="0"/>
          <w:numId w:val="25"/>
        </w:numPr>
        <w:tabs>
          <w:tab w:val="left" w:pos="1080"/>
        </w:tabs>
        <w:ind w:firstLine="720"/>
        <w:jc w:val="both"/>
      </w:pPr>
      <w:r>
        <w:rPr>
          <w:rStyle w:val="Teksttreci"/>
        </w:rPr>
        <w:t>wniosku o otwarcie postępowania restrukturyzacyjnego dla Beneficjenta,</w:t>
      </w:r>
    </w:p>
    <w:p w14:paraId="00BD6B10" w14:textId="77777777" w:rsidR="00622DBE" w:rsidRDefault="00000000">
      <w:pPr>
        <w:pStyle w:val="Teksttreci0"/>
        <w:numPr>
          <w:ilvl w:val="0"/>
          <w:numId w:val="25"/>
        </w:numPr>
        <w:tabs>
          <w:tab w:val="left" w:pos="1080"/>
        </w:tabs>
        <w:ind w:firstLine="720"/>
        <w:jc w:val="both"/>
      </w:pPr>
      <w:r>
        <w:rPr>
          <w:rStyle w:val="Teksttreci"/>
        </w:rPr>
        <w:t>wniosku o zatwierdzeniu układu Beneficjenta,</w:t>
      </w:r>
    </w:p>
    <w:p w14:paraId="7DC0ECE5" w14:textId="1DF20FEE" w:rsidR="00622DBE" w:rsidRDefault="00234CE0" w:rsidP="00234CE0">
      <w:pPr>
        <w:pStyle w:val="Teksttreci0"/>
        <w:tabs>
          <w:tab w:val="left" w:pos="1080"/>
        </w:tabs>
        <w:ind w:left="720"/>
        <w:jc w:val="both"/>
      </w:pPr>
      <w:r>
        <w:rPr>
          <w:rStyle w:val="Teksttreci"/>
        </w:rPr>
        <w:lastRenderedPageBreak/>
        <w:t>w terminie 3 dni od dnia powzięcia wiedzy o ww. okolicznościach;</w:t>
      </w:r>
    </w:p>
    <w:p w14:paraId="6D4D1436" w14:textId="7769751B" w:rsidR="00622DBE" w:rsidRDefault="00000000">
      <w:pPr>
        <w:pStyle w:val="Teksttreci0"/>
        <w:numPr>
          <w:ilvl w:val="0"/>
          <w:numId w:val="22"/>
        </w:numPr>
        <w:tabs>
          <w:tab w:val="left" w:pos="755"/>
        </w:tabs>
        <w:ind w:left="720" w:hanging="420"/>
        <w:jc w:val="both"/>
      </w:pPr>
      <w:r>
        <w:rPr>
          <w:rStyle w:val="Teksttreci"/>
        </w:rPr>
        <w:t xml:space="preserve">pisemnego poinformowania </w:t>
      </w:r>
      <w:r w:rsidR="0002709D">
        <w:rPr>
          <w:rStyle w:val="Teksttreci"/>
        </w:rPr>
        <w:t>Gminy</w:t>
      </w:r>
      <w:r>
        <w:rPr>
          <w:rStyle w:val="Teksttreci"/>
        </w:rPr>
        <w:t xml:space="preserve"> o otwarciu likwidacji albo podleganiu zarządowi komisarycznemu, bądź zawieszeniu swej działalności, w terminie 3 dni od dnia wystąpienia powyższych okoliczności;</w:t>
      </w:r>
    </w:p>
    <w:p w14:paraId="410D4D22" w14:textId="481F5F37" w:rsidR="00622DBE" w:rsidRDefault="00000000">
      <w:pPr>
        <w:pStyle w:val="Teksttreci0"/>
        <w:numPr>
          <w:ilvl w:val="0"/>
          <w:numId w:val="22"/>
        </w:numPr>
        <w:tabs>
          <w:tab w:val="left" w:pos="755"/>
        </w:tabs>
        <w:ind w:left="720" w:hanging="420"/>
        <w:jc w:val="both"/>
      </w:pPr>
      <w:r>
        <w:rPr>
          <w:rStyle w:val="Teksttreci"/>
        </w:rPr>
        <w:t xml:space="preserve">pisemnego poinformowania </w:t>
      </w:r>
      <w:r w:rsidR="0002709D">
        <w:rPr>
          <w:rStyle w:val="Teksttreci"/>
        </w:rPr>
        <w:t>Gminy</w:t>
      </w:r>
      <w:r>
        <w:rPr>
          <w:rStyle w:val="Teksttreci"/>
        </w:rPr>
        <w:t xml:space="preserve"> o toczącym się wobec Beneficjenta jakimkolwiek postępowaniu egzekucyjnym, karnym skarbowym lub o zajęciu wierzytelności Beneficjenta oraz o każdej zmianie w tym zakresie – w terminie 3 dni od dnia powzięcia wiedzy o</w:t>
      </w:r>
      <w:r w:rsidR="00692172">
        <w:rPr>
          <w:rStyle w:val="Teksttreci"/>
        </w:rPr>
        <w:t> </w:t>
      </w:r>
      <w:r>
        <w:rPr>
          <w:rStyle w:val="Teksttreci"/>
        </w:rPr>
        <w:t>powyższych okolicznościach lub ich zmianie;</w:t>
      </w:r>
    </w:p>
    <w:p w14:paraId="1101D26D" w14:textId="19C05C57" w:rsidR="00BD7A76" w:rsidRDefault="00BD7A76">
      <w:pPr>
        <w:pStyle w:val="Teksttreci0"/>
        <w:numPr>
          <w:ilvl w:val="0"/>
          <w:numId w:val="22"/>
        </w:numPr>
        <w:tabs>
          <w:tab w:val="left" w:pos="755"/>
        </w:tabs>
        <w:ind w:left="720" w:hanging="420"/>
        <w:jc w:val="both"/>
      </w:pPr>
      <w:r>
        <w:t>zapewnienia ścieżki audytu poprzez zawarcie w opisie dowodu księgowego informacji o</w:t>
      </w:r>
      <w:r w:rsidR="00692172">
        <w:t> </w:t>
      </w:r>
      <w:r>
        <w:t xml:space="preserve">finansowaniu </w:t>
      </w:r>
      <w:r w:rsidR="00FF246E">
        <w:t xml:space="preserve">danego zakupu </w:t>
      </w:r>
      <w:r>
        <w:t>ze środkó</w:t>
      </w:r>
      <w:r>
        <w:fldChar w:fldCharType="begin"/>
      </w:r>
      <w:r>
        <w:instrText xml:space="preserve"> LISTNUM </w:instrText>
      </w:r>
      <w:r>
        <w:fldChar w:fldCharType="end"/>
      </w:r>
      <w:r>
        <w:t>w dotacji celowej, w tym numer Umowy i kwota dofinansowania</w:t>
      </w:r>
      <w:r w:rsidR="00F6683D">
        <w:t>;</w:t>
      </w:r>
    </w:p>
    <w:p w14:paraId="4E5956C2" w14:textId="3EF5B119" w:rsidR="00234CE0" w:rsidRDefault="00F6683D" w:rsidP="00234CE0">
      <w:pPr>
        <w:pStyle w:val="Teksttreci0"/>
        <w:numPr>
          <w:ilvl w:val="0"/>
          <w:numId w:val="22"/>
        </w:numPr>
        <w:tabs>
          <w:tab w:val="left" w:pos="755"/>
        </w:tabs>
        <w:ind w:left="720" w:hanging="420"/>
        <w:jc w:val="both"/>
      </w:pPr>
      <w:r>
        <w:t>prowadzenia dokumentacji w sposób umożliwiający ocenę wykonania Projektu pod</w:t>
      </w:r>
      <w:r w:rsidR="00692172">
        <w:t> </w:t>
      </w:r>
      <w:r>
        <w:t>względem rzeczowym i finansowym.</w:t>
      </w:r>
    </w:p>
    <w:p w14:paraId="7CD8A356" w14:textId="482E627A" w:rsidR="00234CE0" w:rsidRDefault="00E43C55" w:rsidP="00234CE0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>Gmina może wstrzymać wypłatę dofinansowania w przypadku wystąpienia uzasadnionych podejrzeń, że Projekt realizowany jest niezgodnie z Umową (w szczególności w razie stwierdzenia rozbieżności w realizacji Projektu w stosunku do opisu Projektu zawartego we</w:t>
      </w:r>
      <w:r w:rsidR="00692172">
        <w:rPr>
          <w:rStyle w:val="Teksttreci"/>
        </w:rPr>
        <w:t> </w:t>
      </w:r>
      <w:r>
        <w:rPr>
          <w:rStyle w:val="Teksttreci"/>
        </w:rPr>
        <w:t>wniosku o dofinansowanie, niezłożenia przez Beneficjenta na wezwanie Gminy informacji i</w:t>
      </w:r>
      <w:r w:rsidR="00692172">
        <w:rPr>
          <w:rStyle w:val="Teksttreci"/>
        </w:rPr>
        <w:t> </w:t>
      </w:r>
      <w:r>
        <w:rPr>
          <w:rStyle w:val="Teksttreci"/>
        </w:rPr>
        <w:t>wyjaśnień dotyczących realizacji Projektu, nieusunięcia braków lub błędów w dokumentacji związanej z realizacją Projektu, stwierdzenia braków postępów w realizacji Projektu) lub jeżeli występują zastrzeżenia co do prawidłowości wydatkowania dotychczas przekazanego Beneficjentowi dofinansowania.</w:t>
      </w:r>
    </w:p>
    <w:p w14:paraId="25F757FC" w14:textId="0BAAF077" w:rsidR="00DF04AB" w:rsidRDefault="00DF04AB" w:rsidP="00234CE0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  <w:rPr>
          <w:rStyle w:val="Teksttreci"/>
        </w:rPr>
      </w:pPr>
      <w:r w:rsidRPr="00DF04AB">
        <w:t xml:space="preserve">Realizując zamówienie objęte umową </w:t>
      </w:r>
      <w:r>
        <w:t>Beneficjent</w:t>
      </w:r>
      <w:r w:rsidRPr="00DF04AB">
        <w:t xml:space="preserve"> zobowiązany jest do zapewnienia – w</w:t>
      </w:r>
      <w:r w:rsidR="00692172">
        <w:t> </w:t>
      </w:r>
      <w:r w:rsidRPr="00DF04AB">
        <w:t>zakresie odpowiadającym przedmiotowi niniejszej umowy i jego wła</w:t>
      </w:r>
      <w:r w:rsidR="00FF246E">
        <w:t>ś</w:t>
      </w:r>
      <w:r w:rsidRPr="00DF04AB">
        <w:t xml:space="preserve">ciwościom - dostępności (architektonicznej, cyfrowej oraz informacyjno-komunikacyjnej) osobom ze szczególnymi potrzebami, co najmniej w zakresie określonym przez minimalne wymagania, o </w:t>
      </w:r>
      <w:r w:rsidR="00FF246E">
        <w:t>których</w:t>
      </w:r>
      <w:r w:rsidRPr="00DF04AB">
        <w:t xml:space="preserve"> mowa w art. 6 ustawy z dnia 19 lipca 2019 roku o zapewnieniu dostępności osobom ze szczególnymi potrzebami</w:t>
      </w:r>
      <w:r>
        <w:t>.</w:t>
      </w:r>
    </w:p>
    <w:p w14:paraId="1F952F1A" w14:textId="77777777" w:rsidR="00622DBE" w:rsidRDefault="00000000">
      <w:pPr>
        <w:pStyle w:val="Teksttreci0"/>
        <w:spacing w:after="160" w:line="240" w:lineRule="auto"/>
        <w:jc w:val="center"/>
      </w:pPr>
      <w:r>
        <w:rPr>
          <w:rStyle w:val="Teksttreci"/>
          <w:b/>
          <w:bCs/>
        </w:rPr>
        <w:t>§ 7.</w:t>
      </w:r>
    </w:p>
    <w:p w14:paraId="393CAC12" w14:textId="05F21258" w:rsidR="00622DBE" w:rsidRDefault="00000000">
      <w:pPr>
        <w:pStyle w:val="Nagwek10"/>
        <w:keepNext/>
        <w:keepLines/>
      </w:pPr>
      <w:bookmarkStart w:id="20" w:name="bookmark20"/>
      <w:r>
        <w:rPr>
          <w:rStyle w:val="Nagwek1"/>
          <w:b/>
          <w:bCs/>
        </w:rPr>
        <w:t xml:space="preserve">Zamówienia oraz </w:t>
      </w:r>
      <w:r w:rsidR="00E43C55">
        <w:rPr>
          <w:rStyle w:val="Nagwek1"/>
          <w:b/>
          <w:bCs/>
        </w:rPr>
        <w:t>procedura rozeznania rynku</w:t>
      </w:r>
      <w:r>
        <w:rPr>
          <w:rStyle w:val="Nagwek1"/>
          <w:b/>
          <w:bCs/>
        </w:rPr>
        <w:t xml:space="preserve"> </w:t>
      </w:r>
      <w:r w:rsidR="00234CE0">
        <w:rPr>
          <w:rStyle w:val="Nagwek1"/>
          <w:b/>
          <w:bCs/>
        </w:rPr>
        <w:t>przy</w:t>
      </w:r>
      <w:r>
        <w:rPr>
          <w:rStyle w:val="Nagwek1"/>
          <w:b/>
          <w:bCs/>
        </w:rPr>
        <w:t xml:space="preserve"> wydatkowaniu środków w ramach</w:t>
      </w:r>
      <w:r>
        <w:rPr>
          <w:rStyle w:val="Nagwek1"/>
          <w:b/>
          <w:bCs/>
        </w:rPr>
        <w:br/>
        <w:t>Projektu</w:t>
      </w:r>
      <w:bookmarkEnd w:id="20"/>
    </w:p>
    <w:p w14:paraId="67A20E25" w14:textId="2F5962E3" w:rsidR="00622DBE" w:rsidRDefault="00000000">
      <w:pPr>
        <w:pStyle w:val="Teksttreci0"/>
        <w:numPr>
          <w:ilvl w:val="0"/>
          <w:numId w:val="26"/>
        </w:numPr>
        <w:tabs>
          <w:tab w:val="left" w:pos="418"/>
        </w:tabs>
        <w:ind w:left="400" w:hanging="400"/>
        <w:jc w:val="both"/>
      </w:pPr>
      <w:r>
        <w:rPr>
          <w:rStyle w:val="Teksttreci"/>
        </w:rPr>
        <w:t xml:space="preserve">Beneficjent jest zobowiązany przestrzegać unijnych i krajowych przepisów oraz postanowień </w:t>
      </w:r>
      <w:r w:rsidR="00E43C55">
        <w:rPr>
          <w:rStyle w:val="Teksttreci"/>
        </w:rPr>
        <w:t xml:space="preserve">załącznika nr </w:t>
      </w:r>
      <w:r w:rsidR="00234CE0">
        <w:rPr>
          <w:rStyle w:val="Teksttreci"/>
        </w:rPr>
        <w:t>5</w:t>
      </w:r>
      <w:r w:rsidR="00E43C55">
        <w:rPr>
          <w:rStyle w:val="Teksttreci"/>
        </w:rPr>
        <w:t xml:space="preserve"> do </w:t>
      </w:r>
      <w:r w:rsidR="00234CE0">
        <w:rPr>
          <w:rStyle w:val="Teksttreci"/>
        </w:rPr>
        <w:t>regulaminu konkursu</w:t>
      </w:r>
      <w:r>
        <w:rPr>
          <w:rStyle w:val="Teksttreci"/>
        </w:rPr>
        <w:t>, które regulują kwestie udzielania zamówień.</w:t>
      </w:r>
    </w:p>
    <w:p w14:paraId="4F0598F4" w14:textId="0FD56D43" w:rsidR="00622DBE" w:rsidRDefault="00000000">
      <w:pPr>
        <w:pStyle w:val="Teksttreci0"/>
        <w:numPr>
          <w:ilvl w:val="0"/>
          <w:numId w:val="26"/>
        </w:numPr>
        <w:tabs>
          <w:tab w:val="left" w:pos="418"/>
        </w:tabs>
        <w:ind w:left="400" w:hanging="400"/>
        <w:jc w:val="both"/>
      </w:pPr>
      <w:r>
        <w:rPr>
          <w:rStyle w:val="Teksttreci"/>
        </w:rPr>
        <w:t xml:space="preserve">Beneficjent jest zobowiązany stosować przepisy </w:t>
      </w:r>
      <w:r w:rsidR="00234CE0">
        <w:rPr>
          <w:rStyle w:val="Teksttreci"/>
        </w:rPr>
        <w:t>o</w:t>
      </w:r>
      <w:r>
        <w:rPr>
          <w:rStyle w:val="Teksttreci"/>
        </w:rPr>
        <w:t xml:space="preserve"> zamówie</w:t>
      </w:r>
      <w:r w:rsidR="00234CE0">
        <w:rPr>
          <w:rStyle w:val="Teksttreci"/>
        </w:rPr>
        <w:t>niach</w:t>
      </w:r>
      <w:r>
        <w:rPr>
          <w:rStyle w:val="Teksttreci"/>
        </w:rPr>
        <w:t xml:space="preserve"> publicznych, w przypadku, gdy</w:t>
      </w:r>
      <w:r w:rsidR="00692172">
        <w:rPr>
          <w:rStyle w:val="Teksttreci"/>
        </w:rPr>
        <w:t> </w:t>
      </w:r>
      <w:r w:rsidR="00234CE0">
        <w:rPr>
          <w:rStyle w:val="Teksttreci"/>
        </w:rPr>
        <w:t>z u</w:t>
      </w:r>
      <w:r w:rsidR="00FF246E">
        <w:rPr>
          <w:rStyle w:val="Teksttreci"/>
        </w:rPr>
        <w:t>stawy</w:t>
      </w:r>
      <w:r w:rsidR="00234CE0">
        <w:rPr>
          <w:rStyle w:val="Teksttreci"/>
        </w:rPr>
        <w:t xml:space="preserve"> – Prawo zamó</w:t>
      </w:r>
      <w:r w:rsidR="00234CE0">
        <w:rPr>
          <w:rStyle w:val="Teksttreci"/>
        </w:rPr>
        <w:fldChar w:fldCharType="begin"/>
      </w:r>
      <w:r w:rsidR="00234CE0">
        <w:rPr>
          <w:rStyle w:val="Teksttreci"/>
        </w:rPr>
        <w:instrText xml:space="preserve"> LISTNUM </w:instrText>
      </w:r>
      <w:r w:rsidR="00234CE0">
        <w:rPr>
          <w:rStyle w:val="Teksttreci"/>
        </w:rPr>
        <w:fldChar w:fldCharType="end"/>
      </w:r>
      <w:r w:rsidR="00234CE0">
        <w:rPr>
          <w:rStyle w:val="Teksttreci"/>
        </w:rPr>
        <w:t>wień publicznych wynika obowiązek jej stosowania</w:t>
      </w:r>
      <w:r>
        <w:rPr>
          <w:rStyle w:val="Teksttreci"/>
        </w:rPr>
        <w:t>. W przypadku, gdy</w:t>
      </w:r>
      <w:r w:rsidR="00692172">
        <w:rPr>
          <w:rStyle w:val="Teksttreci"/>
        </w:rPr>
        <w:t> </w:t>
      </w:r>
      <w:r>
        <w:rPr>
          <w:rStyle w:val="Teksttreci"/>
        </w:rPr>
        <w:t>brak jest wymogu stos</w:t>
      </w:r>
      <w:r w:rsidR="00FF246E">
        <w:rPr>
          <w:rStyle w:val="Teksttreci"/>
        </w:rPr>
        <w:t>o</w:t>
      </w:r>
      <w:r>
        <w:rPr>
          <w:rStyle w:val="Teksttreci"/>
        </w:rPr>
        <w:t xml:space="preserve">wania ustawy </w:t>
      </w:r>
      <w:r w:rsidR="00234CE0">
        <w:rPr>
          <w:rStyle w:val="Teksttreci"/>
        </w:rPr>
        <w:t xml:space="preserve">- </w:t>
      </w:r>
      <w:r>
        <w:rPr>
          <w:rStyle w:val="Teksttreci"/>
        </w:rPr>
        <w:t xml:space="preserve">Prawo zamówień publicznych, </w:t>
      </w:r>
      <w:r w:rsidR="00E43C55">
        <w:rPr>
          <w:rStyle w:val="Teksttreci"/>
        </w:rPr>
        <w:t>w szczególności ze</w:t>
      </w:r>
      <w:r w:rsidR="00692172">
        <w:rPr>
          <w:rStyle w:val="Teksttreci"/>
        </w:rPr>
        <w:t> </w:t>
      </w:r>
      <w:r w:rsidR="00E43C55">
        <w:rPr>
          <w:rStyle w:val="Teksttreci"/>
        </w:rPr>
        <w:t>względu na wyłączenie stosowania prz</w:t>
      </w:r>
      <w:r w:rsidR="00FF246E">
        <w:rPr>
          <w:rStyle w:val="Teksttreci"/>
        </w:rPr>
        <w:t>e</w:t>
      </w:r>
      <w:r w:rsidR="00E43C55">
        <w:rPr>
          <w:rStyle w:val="Teksttreci"/>
        </w:rPr>
        <w:t xml:space="preserve">pisów ustawy </w:t>
      </w:r>
      <w:r w:rsidR="00234CE0">
        <w:rPr>
          <w:rStyle w:val="Teksttreci"/>
        </w:rPr>
        <w:t xml:space="preserve">- </w:t>
      </w:r>
      <w:r w:rsidR="00E43C55">
        <w:rPr>
          <w:rStyle w:val="Teksttreci"/>
        </w:rPr>
        <w:t>Prawo zamówień publicznych w</w:t>
      </w:r>
      <w:r w:rsidR="00692172">
        <w:rPr>
          <w:rStyle w:val="Teksttreci"/>
        </w:rPr>
        <w:t> </w:t>
      </w:r>
      <w:r w:rsidR="00E43C55">
        <w:rPr>
          <w:rStyle w:val="Teksttreci"/>
        </w:rPr>
        <w:t xml:space="preserve">zakresie </w:t>
      </w:r>
      <w:r w:rsidR="00F86F20">
        <w:rPr>
          <w:rStyle w:val="Teksttreci"/>
        </w:rPr>
        <w:t>telekomunikacji,</w:t>
      </w:r>
      <w:r w:rsidR="00E43C55">
        <w:rPr>
          <w:rStyle w:val="Teksttreci"/>
        </w:rPr>
        <w:t xml:space="preserve"> </w:t>
      </w:r>
      <w:r>
        <w:rPr>
          <w:rStyle w:val="Teksttreci"/>
        </w:rPr>
        <w:t xml:space="preserve">Beneficjent zobowiązany jest udzielić zamówienia w sposób zapewniający zachowanie uczciwej konkurencji i równego traktowania oferentów, </w:t>
      </w:r>
      <w:r w:rsidR="00E43C55">
        <w:rPr>
          <w:rStyle w:val="Teksttreci"/>
        </w:rPr>
        <w:t>stosując co</w:t>
      </w:r>
      <w:r w:rsidR="00692172">
        <w:rPr>
          <w:rStyle w:val="Teksttreci"/>
        </w:rPr>
        <w:t> </w:t>
      </w:r>
      <w:r w:rsidR="00E43C55">
        <w:rPr>
          <w:rStyle w:val="Teksttreci"/>
        </w:rPr>
        <w:t xml:space="preserve">najmniej procedurę rozeznania rynku, </w:t>
      </w:r>
      <w:r>
        <w:rPr>
          <w:rStyle w:val="Teksttreci"/>
        </w:rPr>
        <w:t xml:space="preserve">zgodnie z </w:t>
      </w:r>
      <w:r w:rsidR="00E43C55">
        <w:rPr>
          <w:rStyle w:val="Teksttreci"/>
        </w:rPr>
        <w:t xml:space="preserve">załącznikiem nr </w:t>
      </w:r>
      <w:r w:rsidR="00234CE0">
        <w:rPr>
          <w:rStyle w:val="Teksttreci"/>
        </w:rPr>
        <w:t>5</w:t>
      </w:r>
      <w:r w:rsidR="00E43C55">
        <w:rPr>
          <w:rStyle w:val="Teksttreci"/>
        </w:rPr>
        <w:t xml:space="preserve"> do </w:t>
      </w:r>
      <w:r w:rsidR="00234CE0">
        <w:rPr>
          <w:rStyle w:val="Teksttreci"/>
        </w:rPr>
        <w:t>regulaminu konkursu.</w:t>
      </w:r>
    </w:p>
    <w:p w14:paraId="64CA4D1B" w14:textId="1CF8A164" w:rsidR="00622DBE" w:rsidRDefault="00000000">
      <w:pPr>
        <w:pStyle w:val="Teksttreci0"/>
        <w:numPr>
          <w:ilvl w:val="0"/>
          <w:numId w:val="26"/>
        </w:numPr>
        <w:tabs>
          <w:tab w:val="left" w:pos="418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Niezwłocznie po podpisaniu umowy z wykonawcą zamówi</w:t>
      </w:r>
      <w:r w:rsidR="00E43C55">
        <w:rPr>
          <w:rStyle w:val="Teksttreci"/>
        </w:rPr>
        <w:t>enia</w:t>
      </w:r>
      <w:r>
        <w:rPr>
          <w:rStyle w:val="Teksttreci"/>
        </w:rPr>
        <w:t>, Beneficjent jest zobowiązany do</w:t>
      </w:r>
      <w:r w:rsidR="00692172">
        <w:rPr>
          <w:rStyle w:val="Teksttreci"/>
        </w:rPr>
        <w:t> </w:t>
      </w:r>
      <w:r>
        <w:rPr>
          <w:rStyle w:val="Teksttreci"/>
        </w:rPr>
        <w:t xml:space="preserve">przedłożenia do </w:t>
      </w:r>
      <w:r w:rsidR="00E43C55">
        <w:rPr>
          <w:rStyle w:val="Teksttreci"/>
        </w:rPr>
        <w:t>Gminy</w:t>
      </w:r>
      <w:r>
        <w:rPr>
          <w:rStyle w:val="Teksttreci"/>
        </w:rPr>
        <w:t xml:space="preserve"> kopii protokołu z postępowania w sprawie udzielenia zamówienia wraz z załącznikami oraz kopię umowy zawartej z wykonawcą zamówienia. Beneficjent jest także zobowiązany do przekazywania całej dokumentacji dotyczącej przeprowadzonego postępowania w sprawie udzielenia zamówienia. Kontrola przeprowadzonego przez Beneficjenta postępowania w sprawie udzielenia zamówienia jest integralną częścią weryfikacji </w:t>
      </w:r>
      <w:r>
        <w:rPr>
          <w:rStyle w:val="Teksttreci"/>
        </w:rPr>
        <w:lastRenderedPageBreak/>
        <w:t>dokumentacji przedstawianej do dokonania płatności lub poświadczenia wydatku.</w:t>
      </w:r>
    </w:p>
    <w:p w14:paraId="15494EFA" w14:textId="77777777" w:rsidR="00613BCE" w:rsidRDefault="00613BCE" w:rsidP="009A3F33">
      <w:pPr>
        <w:pStyle w:val="Teksttreci0"/>
        <w:tabs>
          <w:tab w:val="left" w:pos="418"/>
        </w:tabs>
        <w:ind w:left="400"/>
        <w:jc w:val="both"/>
      </w:pPr>
    </w:p>
    <w:p w14:paraId="1D17759D" w14:textId="77777777" w:rsidR="00622DBE" w:rsidRDefault="00622DBE">
      <w:pPr>
        <w:pStyle w:val="Nagwek10"/>
        <w:keepNext/>
        <w:keepLines/>
        <w:numPr>
          <w:ilvl w:val="0"/>
          <w:numId w:val="27"/>
        </w:numPr>
      </w:pPr>
      <w:bookmarkStart w:id="21" w:name="bookmark22"/>
      <w:bookmarkEnd w:id="21"/>
    </w:p>
    <w:p w14:paraId="2807CF72" w14:textId="74059803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Procedura wyc</w:t>
      </w:r>
      <w:r w:rsidR="00FF246E">
        <w:rPr>
          <w:rStyle w:val="Nagwek1"/>
          <w:b/>
          <w:bCs/>
        </w:rPr>
        <w:t>o</w:t>
      </w:r>
      <w:r>
        <w:rPr>
          <w:rStyle w:val="Nagwek1"/>
          <w:b/>
          <w:bCs/>
        </w:rPr>
        <w:t xml:space="preserve">fania pomocy - </w:t>
      </w:r>
      <w:proofErr w:type="spellStart"/>
      <w:r>
        <w:rPr>
          <w:rStyle w:val="Nagwek1"/>
          <w:b/>
          <w:bCs/>
        </w:rPr>
        <w:t>Clawback</w:t>
      </w:r>
      <w:proofErr w:type="spellEnd"/>
    </w:p>
    <w:p w14:paraId="4EADFFDC" w14:textId="6F51024B" w:rsidR="00622DBE" w:rsidRDefault="00F86F20" w:rsidP="00F86F20">
      <w:pPr>
        <w:pStyle w:val="Teksttreci0"/>
        <w:tabs>
          <w:tab w:val="left" w:pos="418"/>
        </w:tabs>
        <w:spacing w:after="0"/>
        <w:jc w:val="both"/>
        <w:rPr>
          <w:rStyle w:val="Teksttreci"/>
        </w:rPr>
      </w:pPr>
      <w:r>
        <w:rPr>
          <w:rStyle w:val="Teksttreci"/>
        </w:rPr>
        <w:t>Ze względu na to, że kwota dofinansowania nie przekracza równowartość w złotych polskich kwoty 10 mln euro ustalonej według średniego kursu NBP obowiązującego w dniu zawarcia Umowy z</w:t>
      </w:r>
      <w:r w:rsidR="00692172">
        <w:rPr>
          <w:rStyle w:val="Teksttreci"/>
        </w:rPr>
        <w:t> </w:t>
      </w:r>
      <w:r>
        <w:rPr>
          <w:rStyle w:val="Teksttreci"/>
        </w:rPr>
        <w:t>Beneficjentem, nie stosuje się mechanizm</w:t>
      </w:r>
      <w:r w:rsidR="00234CE0">
        <w:rPr>
          <w:rStyle w:val="Teksttreci"/>
        </w:rPr>
        <w:t>u</w:t>
      </w:r>
      <w:r>
        <w:rPr>
          <w:rStyle w:val="Teksttreci"/>
        </w:rPr>
        <w:t xml:space="preserve"> monitorowania i wycofania pomocy</w:t>
      </w:r>
      <w:r w:rsidR="00234CE0">
        <w:rPr>
          <w:rStyle w:val="Teksttreci"/>
        </w:rPr>
        <w:t xml:space="preserve">, o </w:t>
      </w:r>
      <w:r w:rsidR="00FF246E">
        <w:rPr>
          <w:rStyle w:val="Teksttreci"/>
        </w:rPr>
        <w:t>któ</w:t>
      </w:r>
      <w:r w:rsidR="00234CE0">
        <w:rPr>
          <w:rStyle w:val="Teksttreci"/>
        </w:rPr>
        <w:t>rym mowa w art. 52 Rozporządzenia KE nr 651/2014</w:t>
      </w:r>
      <w:r>
        <w:rPr>
          <w:rStyle w:val="Teksttreci"/>
        </w:rPr>
        <w:t>.</w:t>
      </w:r>
    </w:p>
    <w:p w14:paraId="36BC74EB" w14:textId="77777777" w:rsidR="00613BCE" w:rsidRDefault="00613BCE" w:rsidP="00F86F20">
      <w:pPr>
        <w:pStyle w:val="Teksttreci0"/>
        <w:tabs>
          <w:tab w:val="left" w:pos="418"/>
        </w:tabs>
        <w:spacing w:after="0"/>
        <w:jc w:val="both"/>
      </w:pPr>
    </w:p>
    <w:p w14:paraId="356EA267" w14:textId="77777777" w:rsidR="00622DBE" w:rsidRDefault="00622DBE">
      <w:pPr>
        <w:pStyle w:val="Nagwek10"/>
        <w:keepNext/>
        <w:keepLines/>
        <w:numPr>
          <w:ilvl w:val="0"/>
          <w:numId w:val="27"/>
        </w:numPr>
        <w:spacing w:after="120"/>
      </w:pPr>
      <w:bookmarkStart w:id="22" w:name="bookmark25"/>
      <w:bookmarkEnd w:id="22"/>
    </w:p>
    <w:p w14:paraId="70591924" w14:textId="77777777" w:rsidR="00622DBE" w:rsidRDefault="00000000">
      <w:pPr>
        <w:pStyle w:val="Nagwek10"/>
        <w:keepNext/>
        <w:keepLines/>
        <w:spacing w:after="120"/>
      </w:pPr>
      <w:r>
        <w:rPr>
          <w:rStyle w:val="Nagwek1"/>
          <w:b/>
          <w:bCs/>
        </w:rPr>
        <w:t>Monitoring i sprawozdawczość</w:t>
      </w:r>
    </w:p>
    <w:p w14:paraId="25265E1C" w14:textId="77777777" w:rsidR="00622DBE" w:rsidRDefault="00000000">
      <w:pPr>
        <w:pStyle w:val="Teksttreci0"/>
        <w:numPr>
          <w:ilvl w:val="0"/>
          <w:numId w:val="29"/>
        </w:numPr>
        <w:tabs>
          <w:tab w:val="left" w:pos="418"/>
        </w:tabs>
        <w:spacing w:after="120"/>
        <w:ind w:left="440" w:hanging="440"/>
        <w:jc w:val="both"/>
      </w:pPr>
      <w:r>
        <w:rPr>
          <w:rStyle w:val="Teksttreci"/>
        </w:rPr>
        <w:t>Beneficjent zobowiązuje się do pomiaru wartości wskaźników osiągniętych w wyniku realizacji Projektu zamieszczonych we wniosku o dofinansowanie.</w:t>
      </w:r>
    </w:p>
    <w:p w14:paraId="4BF51E87" w14:textId="201346E6" w:rsidR="00622DBE" w:rsidRDefault="00234CE0">
      <w:pPr>
        <w:pStyle w:val="Teksttreci0"/>
        <w:numPr>
          <w:ilvl w:val="0"/>
          <w:numId w:val="29"/>
        </w:numPr>
        <w:tabs>
          <w:tab w:val="left" w:pos="418"/>
        </w:tabs>
        <w:spacing w:after="120"/>
        <w:ind w:left="440" w:hanging="440"/>
        <w:jc w:val="both"/>
      </w:pPr>
      <w:r>
        <w:rPr>
          <w:rStyle w:val="Teksttreci"/>
        </w:rPr>
        <w:t>Na żądanie Gminy Beneficjent ma obowiązek przedkładania w okresie trwałości Projektu informacji o osiągniętych i utrzymywanych wskaźnikach.</w:t>
      </w:r>
    </w:p>
    <w:p w14:paraId="15A11064" w14:textId="370F5B81" w:rsidR="00622DBE" w:rsidRDefault="00000000">
      <w:pPr>
        <w:pStyle w:val="Teksttreci0"/>
        <w:numPr>
          <w:ilvl w:val="0"/>
          <w:numId w:val="29"/>
        </w:numPr>
        <w:tabs>
          <w:tab w:val="left" w:pos="418"/>
        </w:tabs>
        <w:spacing w:after="120"/>
        <w:ind w:left="440" w:hanging="440"/>
        <w:jc w:val="both"/>
      </w:pPr>
      <w:r>
        <w:rPr>
          <w:rStyle w:val="Teksttreci"/>
        </w:rPr>
        <w:t xml:space="preserve">Beneficjent niezwłocznie informuje </w:t>
      </w:r>
      <w:r w:rsidR="00F86F20">
        <w:rPr>
          <w:rStyle w:val="Teksttreci"/>
        </w:rPr>
        <w:t>Gminę</w:t>
      </w:r>
      <w:r>
        <w:rPr>
          <w:rStyle w:val="Teksttreci"/>
        </w:rPr>
        <w:t xml:space="preserve"> o wszelkich zagrożeniach oraz nieprawidłowościach w realizacji Projektu.</w:t>
      </w:r>
    </w:p>
    <w:p w14:paraId="2DE33262" w14:textId="5DCC8741" w:rsidR="00622DBE" w:rsidRDefault="00000000" w:rsidP="00F86F20">
      <w:pPr>
        <w:pStyle w:val="Teksttreci0"/>
        <w:numPr>
          <w:ilvl w:val="0"/>
          <w:numId w:val="29"/>
        </w:numPr>
        <w:tabs>
          <w:tab w:val="left" w:pos="418"/>
        </w:tabs>
        <w:spacing w:after="120"/>
        <w:ind w:left="426" w:hanging="426"/>
        <w:jc w:val="both"/>
      </w:pPr>
      <w:r>
        <w:rPr>
          <w:rStyle w:val="Teksttreci"/>
        </w:rPr>
        <w:t>Beneficjent zobowiązany jest do utrzymania w okresie trwałości Projektu, wartości wskaźników</w:t>
      </w:r>
      <w:r w:rsidR="00F86F20">
        <w:t xml:space="preserve"> </w:t>
      </w:r>
      <w:r>
        <w:rPr>
          <w:rStyle w:val="Teksttreci"/>
        </w:rPr>
        <w:t>produktu i rezultatu bezpośredniego, osiągniętych w wyniku jego realizacji.</w:t>
      </w:r>
    </w:p>
    <w:p w14:paraId="39095B2A" w14:textId="6CB2BC22" w:rsidR="005466B5" w:rsidRPr="00E47659" w:rsidRDefault="005466B5" w:rsidP="005466B5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</w:pPr>
      <w:r>
        <w:t>Strony Umowy zgodnie oświadczają, że nieosiągnięcie wskaźników lub nieutrzymanie wskaźników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określonych we wniosku o dofinansowanie, </w:t>
      </w:r>
      <w:r w:rsidR="006D792D" w:rsidRPr="006D792D">
        <w:t>może być uznane za wykorzystanie dotacji celowej niezgodnie z przeznaczeniem</w:t>
      </w:r>
      <w:r>
        <w:t xml:space="preserve"> i skutkować koniecznością zwrotu odpowiednio </w:t>
      </w:r>
      <w:r w:rsidRPr="00E47659">
        <w:t>części lub całości przyznanej dotacji celowej.</w:t>
      </w:r>
    </w:p>
    <w:p w14:paraId="4A6CFF45" w14:textId="01D3D823" w:rsidR="00E47659" w:rsidRDefault="005466B5" w:rsidP="00E47659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</w:pPr>
      <w:r w:rsidRPr="00E47659">
        <w:t>Beneficjent obowiązany jest składać wraz z każdym wnioskiem o płatność sprawozdanie z</w:t>
      </w:r>
      <w:r w:rsidR="00E62EF3">
        <w:t> </w:t>
      </w:r>
      <w:r w:rsidRPr="00E47659">
        <w:t>realizacji Projektu</w:t>
      </w:r>
      <w:r w:rsidR="00E47659" w:rsidRPr="00E47659">
        <w:t>, według wzoru określonego przez Gminę.</w:t>
      </w:r>
      <w:r w:rsidR="00BF3A8D">
        <w:t xml:space="preserve"> W sprawozdaniu Beneficjent wykazuje w szczególności osiągnięcie Kamieni Milowych określonych w Harmonogramie Rzeczowo-Finansowym oraz stopień osiągnięcia wskaźnikó</w:t>
      </w:r>
      <w:r w:rsidR="00BF3A8D">
        <w:fldChar w:fldCharType="begin"/>
      </w:r>
      <w:r w:rsidR="00BF3A8D">
        <w:instrText xml:space="preserve"> LISTNUM </w:instrText>
      </w:r>
      <w:r w:rsidR="00BF3A8D">
        <w:fldChar w:fldCharType="end"/>
      </w:r>
      <w:r w:rsidR="00BF3A8D">
        <w:t>w produktu i rezultatu.</w:t>
      </w:r>
    </w:p>
    <w:p w14:paraId="50E92F26" w14:textId="37175656" w:rsidR="00E47659" w:rsidRDefault="00E47659" w:rsidP="00E47659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  <w:rPr>
          <w:rStyle w:val="Teksttreci"/>
        </w:rPr>
      </w:pPr>
      <w:r w:rsidRPr="00E47659">
        <w:rPr>
          <w:rStyle w:val="Teksttreci"/>
        </w:rPr>
        <w:t>Beneficjent zobowiązany jest złożyć sprawozdanie końcowe z realizacji Projektu</w:t>
      </w:r>
      <w:r>
        <w:rPr>
          <w:rStyle w:val="Teksttreci"/>
        </w:rPr>
        <w:t>, według wzoru określonego przez Gminę,</w:t>
      </w:r>
      <w:r w:rsidRPr="00E47659">
        <w:rPr>
          <w:rStyle w:val="Teksttreci"/>
        </w:rPr>
        <w:t xml:space="preserve"> w terminie do </w:t>
      </w:r>
      <w:r w:rsidR="009A3F33">
        <w:rPr>
          <w:rStyle w:val="Teksttreci"/>
        </w:rPr>
        <w:t xml:space="preserve">21 </w:t>
      </w:r>
      <w:r w:rsidR="009A3F33" w:rsidRPr="009A3F33">
        <w:t>dni od dnia zakończenia okresu kwalifikowalności wydatków określonego w § 3 ust. 2</w:t>
      </w:r>
      <w:r>
        <w:rPr>
          <w:rStyle w:val="Teksttreci"/>
        </w:rPr>
        <w:t xml:space="preserve">. Do sprawozdania należy załączyć dokumentację wytworzoną w ramach realizacji Projektu i związaną z jego realizacją oraz aktualne oświadczenie o braku podwójnego finansowania wydatków rozliczanych w Projekcie. </w:t>
      </w:r>
    </w:p>
    <w:p w14:paraId="646C86A4" w14:textId="69489452" w:rsidR="00E47659" w:rsidRDefault="00E47659" w:rsidP="00E47659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>Na żądanie Gminy lub dysponenta Funduszu Szerokopasmowego Beneficjent przedstawi w</w:t>
      </w:r>
      <w:r w:rsidR="00E62EF3">
        <w:rPr>
          <w:rStyle w:val="Teksttreci"/>
        </w:rPr>
        <w:t> </w:t>
      </w:r>
      <w:r>
        <w:rPr>
          <w:rStyle w:val="Teksttreci"/>
        </w:rPr>
        <w:t>wyznaczonym terminie dodatkowe wyjaśnienia, informacje i dokumenty mające związek z</w:t>
      </w:r>
      <w:r w:rsidR="00E62EF3">
        <w:rPr>
          <w:rStyle w:val="Teksttreci"/>
        </w:rPr>
        <w:t> </w:t>
      </w:r>
      <w:r>
        <w:rPr>
          <w:rStyle w:val="Teksttreci"/>
        </w:rPr>
        <w:t>udzieloną dotacją celową.</w:t>
      </w:r>
    </w:p>
    <w:p w14:paraId="22EA5972" w14:textId="77777777" w:rsidR="00E47659" w:rsidRDefault="00E47659" w:rsidP="00E47659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>W przypadku stwierdzenia nieprawidłowości w przekazanym sprawozdaniu Gmina lub dysponent Funduszu Szerokopasmowego wzywa Beneficjenta do uzupełnienia lub poprawienia sprawozdania w wyznaczonym terminie, przy czym termin ten nie może być krótszy niż 5 dni robocze.</w:t>
      </w:r>
      <w:bookmarkStart w:id="23" w:name="_Hlk137140934"/>
    </w:p>
    <w:p w14:paraId="0E4FEA43" w14:textId="5EBDC35A" w:rsidR="00E47659" w:rsidRPr="00E47659" w:rsidRDefault="00E47659" w:rsidP="00E47659">
      <w:pPr>
        <w:pStyle w:val="Teksttreci0"/>
        <w:numPr>
          <w:ilvl w:val="0"/>
          <w:numId w:val="21"/>
        </w:numPr>
        <w:tabs>
          <w:tab w:val="left" w:pos="755"/>
        </w:tabs>
        <w:ind w:left="440" w:hanging="440"/>
        <w:jc w:val="both"/>
      </w:pPr>
      <w:bookmarkStart w:id="24" w:name="_Hlk137145635"/>
      <w:r>
        <w:t>Strony Umowy zgodnie oświadczają, że niezłożenie sprawozdania, lub jego nieuzupełnienie lub</w:t>
      </w:r>
      <w:r w:rsidR="00E62EF3">
        <w:t> </w:t>
      </w:r>
      <w:r>
        <w:t xml:space="preserve">niepoprawienie w terminie i na określonych wyżej zasadach, </w:t>
      </w:r>
      <w:r w:rsidR="006D792D" w:rsidRPr="006D792D">
        <w:t>może być uznane za</w:t>
      </w:r>
      <w:r w:rsidR="00E62EF3">
        <w:t> </w:t>
      </w:r>
      <w:r w:rsidR="006D792D" w:rsidRPr="006D792D">
        <w:t>wykorzystanie dotacji celowej niezgodnie z przeznaczeniem</w:t>
      </w:r>
      <w:r>
        <w:t xml:space="preserve"> i skutkować koniecznością zwrotu odpowiednio części lub całości przyznanej dotacji celowej.</w:t>
      </w:r>
      <w:bookmarkEnd w:id="23"/>
    </w:p>
    <w:bookmarkEnd w:id="24"/>
    <w:p w14:paraId="4C9B9F54" w14:textId="77777777" w:rsidR="00622DBE" w:rsidRDefault="00622DBE">
      <w:pPr>
        <w:pStyle w:val="Nagwek10"/>
        <w:keepNext/>
        <w:keepLines/>
        <w:numPr>
          <w:ilvl w:val="0"/>
          <w:numId w:val="27"/>
        </w:numPr>
      </w:pPr>
    </w:p>
    <w:p w14:paraId="093C3814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Ewaluacja</w:t>
      </w:r>
    </w:p>
    <w:p w14:paraId="66401395" w14:textId="4061DA63" w:rsidR="00622DBE" w:rsidRDefault="00000000">
      <w:pPr>
        <w:pStyle w:val="Teksttreci0"/>
        <w:ind w:left="440" w:firstLine="20"/>
        <w:jc w:val="both"/>
      </w:pPr>
      <w:r>
        <w:rPr>
          <w:rStyle w:val="Teksttreci"/>
        </w:rPr>
        <w:t>W trakcie realizacji Projektu oraz w okresie jego trwałości, Beneficjent jest zobowiązany do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współpracy z </w:t>
      </w:r>
      <w:r w:rsidR="00E47659">
        <w:rPr>
          <w:rStyle w:val="Teksttreci"/>
        </w:rPr>
        <w:t xml:space="preserve">Gminą, </w:t>
      </w:r>
      <w:r>
        <w:rPr>
          <w:rStyle w:val="Teksttreci"/>
        </w:rPr>
        <w:t xml:space="preserve">podmiotami upoważnionymi przez </w:t>
      </w:r>
      <w:r w:rsidR="00F86F20">
        <w:rPr>
          <w:rStyle w:val="Teksttreci"/>
        </w:rPr>
        <w:t xml:space="preserve">Gminę </w:t>
      </w:r>
      <w:r>
        <w:rPr>
          <w:rStyle w:val="Teksttreci"/>
        </w:rPr>
        <w:t xml:space="preserve">lub </w:t>
      </w:r>
      <w:r w:rsidR="00F86F20">
        <w:rPr>
          <w:rStyle w:val="Teksttreci"/>
        </w:rPr>
        <w:t xml:space="preserve">inne upoważnione instytucje </w:t>
      </w:r>
      <w:r>
        <w:rPr>
          <w:rStyle w:val="Teksttreci"/>
        </w:rPr>
        <w:t>do przeprowadzenia ewaluacji Projektu. W szczególności Beneficjent jest zobowiązany do:</w:t>
      </w:r>
    </w:p>
    <w:p w14:paraId="433C1D6F" w14:textId="77777777" w:rsidR="00622DBE" w:rsidRDefault="00000000">
      <w:pPr>
        <w:pStyle w:val="Teksttreci0"/>
        <w:numPr>
          <w:ilvl w:val="0"/>
          <w:numId w:val="30"/>
        </w:numPr>
        <w:tabs>
          <w:tab w:val="left" w:pos="1148"/>
        </w:tabs>
        <w:ind w:left="1080" w:hanging="360"/>
        <w:jc w:val="both"/>
      </w:pPr>
      <w:r>
        <w:rPr>
          <w:rStyle w:val="Teksttreci"/>
        </w:rPr>
        <w:t>przekazywania powyższym podmiotom wszelkich informacji i dokumentów dotyczących Projektu w zakresie i terminach wskazanych przez te podmioty;</w:t>
      </w:r>
    </w:p>
    <w:p w14:paraId="74421126" w14:textId="77777777" w:rsidR="00622DBE" w:rsidRDefault="00000000">
      <w:pPr>
        <w:pStyle w:val="Teksttreci0"/>
        <w:numPr>
          <w:ilvl w:val="0"/>
          <w:numId w:val="30"/>
        </w:numPr>
        <w:tabs>
          <w:tab w:val="left" w:pos="1148"/>
        </w:tabs>
        <w:spacing w:after="520"/>
        <w:ind w:left="1080" w:hanging="360"/>
        <w:jc w:val="both"/>
      </w:pPr>
      <w:r>
        <w:rPr>
          <w:rStyle w:val="Teksttreci"/>
        </w:rPr>
        <w:t>udziału w wywiadach, ankietach oraz badaniach ewaluacyjnych przeprowadzanych innymi metodami, realizowanych przez upoważnione podmioty.</w:t>
      </w:r>
    </w:p>
    <w:p w14:paraId="2598D93D" w14:textId="77777777" w:rsidR="00622DBE" w:rsidRDefault="00000000">
      <w:pPr>
        <w:pStyle w:val="Nagwek10"/>
        <w:keepNext/>
        <w:keepLines/>
      </w:pPr>
      <w:bookmarkStart w:id="25" w:name="bookmark31"/>
      <w:r>
        <w:rPr>
          <w:rStyle w:val="Nagwek1"/>
          <w:b/>
          <w:bCs/>
        </w:rPr>
        <w:t>§ 11.</w:t>
      </w:r>
      <w:bookmarkEnd w:id="25"/>
    </w:p>
    <w:p w14:paraId="73D2CB81" w14:textId="4C1816CA" w:rsidR="00622DBE" w:rsidRDefault="00A84E10">
      <w:pPr>
        <w:pStyle w:val="Nagwek10"/>
        <w:keepNext/>
        <w:keepLines/>
      </w:pPr>
      <w:r>
        <w:rPr>
          <w:rStyle w:val="Nagwek1"/>
          <w:b/>
          <w:bCs/>
        </w:rPr>
        <w:t>Zasady komunikacji i wymiany danych</w:t>
      </w:r>
    </w:p>
    <w:p w14:paraId="41BB894A" w14:textId="77777777" w:rsidR="00A84E10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 xml:space="preserve">Beneficjent zobowiązuje się do </w:t>
      </w:r>
      <w:r w:rsidR="00A84E10">
        <w:rPr>
          <w:rStyle w:val="Teksttreci"/>
        </w:rPr>
        <w:t xml:space="preserve">stosowania w </w:t>
      </w:r>
      <w:r>
        <w:rPr>
          <w:rStyle w:val="Teksttreci"/>
        </w:rPr>
        <w:t xml:space="preserve">procesie rozliczania Projektu oraz komunikowania z </w:t>
      </w:r>
      <w:r w:rsidR="00A84E10">
        <w:rPr>
          <w:rStyle w:val="Teksttreci"/>
        </w:rPr>
        <w:t>Gminą następujących zasad komunikacji i wymiany danych:</w:t>
      </w:r>
    </w:p>
    <w:p w14:paraId="462C3F68" w14:textId="38EEF215" w:rsidR="00A84E10" w:rsidRDefault="00A84E10" w:rsidP="00A84E10">
      <w:pPr>
        <w:pStyle w:val="Teksttreci0"/>
        <w:numPr>
          <w:ilvl w:val="0"/>
          <w:numId w:val="80"/>
        </w:numPr>
        <w:tabs>
          <w:tab w:val="left" w:pos="422"/>
        </w:tabs>
        <w:jc w:val="both"/>
        <w:rPr>
          <w:rStyle w:val="Teksttreci"/>
        </w:rPr>
      </w:pPr>
      <w:r>
        <w:rPr>
          <w:rStyle w:val="Teksttreci"/>
        </w:rPr>
        <w:t>dro</w:t>
      </w:r>
      <w:r w:rsidR="00FF246E">
        <w:rPr>
          <w:rStyle w:val="Teksttreci"/>
        </w:rPr>
        <w:t>g</w:t>
      </w:r>
      <w:r>
        <w:rPr>
          <w:rStyle w:val="Teksttreci"/>
        </w:rPr>
        <w:t xml:space="preserve">ą elektroniczną - </w:t>
      </w:r>
      <w:hyperlink r:id="rId14" w:history="1">
        <w:r w:rsidR="00F01318" w:rsidRPr="00F01318">
          <w:rPr>
            <w:rStyle w:val="Hipercze"/>
          </w:rPr>
          <w:t>ug-miedzichowo@post.pl</w:t>
        </w:r>
      </w:hyperlink>
    </w:p>
    <w:p w14:paraId="1AE88BAD" w14:textId="639BC24C" w:rsidR="00A84E10" w:rsidRDefault="00A84E10" w:rsidP="00A84E10">
      <w:pPr>
        <w:pStyle w:val="Teksttreci0"/>
        <w:numPr>
          <w:ilvl w:val="0"/>
          <w:numId w:val="80"/>
        </w:numPr>
        <w:tabs>
          <w:tab w:val="left" w:pos="422"/>
        </w:tabs>
        <w:jc w:val="both"/>
        <w:rPr>
          <w:rStyle w:val="Teksttreci"/>
        </w:rPr>
      </w:pPr>
      <w:r>
        <w:rPr>
          <w:rStyle w:val="Teksttreci"/>
        </w:rPr>
        <w:t xml:space="preserve">drogą pisemną - </w:t>
      </w:r>
      <w:bookmarkStart w:id="26" w:name="_Hlk140431599"/>
      <w:r w:rsidR="00F01318" w:rsidRPr="00F01318">
        <w:t>Urząd Gminy w Miedzichowie, ul. Poznańska 12</w:t>
      </w:r>
      <w:bookmarkEnd w:id="26"/>
      <w:r w:rsidR="00F01318" w:rsidRPr="00F01318">
        <w:t>, 64-361 Miedzichowo</w:t>
      </w:r>
    </w:p>
    <w:p w14:paraId="78D6059A" w14:textId="0069FA3F" w:rsidR="00622DBE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Wykorzystanie </w:t>
      </w:r>
      <w:r w:rsidR="00A84E10">
        <w:rPr>
          <w:rStyle w:val="Teksttreci"/>
        </w:rPr>
        <w:t xml:space="preserve">drogi </w:t>
      </w:r>
      <w:r w:rsidR="00E47659">
        <w:rPr>
          <w:rStyle w:val="Teksttreci"/>
        </w:rPr>
        <w:t>pisemnej</w:t>
      </w:r>
      <w:r w:rsidR="00A84E10">
        <w:rPr>
          <w:rStyle w:val="Teksttreci"/>
        </w:rPr>
        <w:t xml:space="preserve">, o której mowa w ust. 1 pkt </w:t>
      </w:r>
      <w:r w:rsidR="00E47659">
        <w:rPr>
          <w:rStyle w:val="Teksttreci"/>
        </w:rPr>
        <w:t>2</w:t>
      </w:r>
      <w:r w:rsidR="00A84E10">
        <w:rPr>
          <w:rStyle w:val="Teksttreci"/>
        </w:rPr>
        <w:t>),</w:t>
      </w:r>
      <w:r>
        <w:rPr>
          <w:rStyle w:val="Teksttreci"/>
        </w:rPr>
        <w:t xml:space="preserve"> </w:t>
      </w:r>
      <w:r w:rsidR="00A84E10">
        <w:rPr>
          <w:rStyle w:val="Teksttreci"/>
        </w:rPr>
        <w:t>jest obligatoryjne</w:t>
      </w:r>
      <w:r>
        <w:rPr>
          <w:rStyle w:val="Teksttreci"/>
        </w:rPr>
        <w:t xml:space="preserve"> co najmniej </w:t>
      </w:r>
      <w:r w:rsidR="00A84E10">
        <w:rPr>
          <w:rStyle w:val="Teksttreci"/>
        </w:rPr>
        <w:t xml:space="preserve">dla </w:t>
      </w:r>
      <w:r>
        <w:rPr>
          <w:rStyle w:val="Teksttreci"/>
        </w:rPr>
        <w:t>przesyłani</w:t>
      </w:r>
      <w:r w:rsidR="00A84E10">
        <w:rPr>
          <w:rStyle w:val="Teksttreci"/>
        </w:rPr>
        <w:t>a</w:t>
      </w:r>
      <w:r>
        <w:rPr>
          <w:rStyle w:val="Teksttreci"/>
        </w:rPr>
        <w:t>:</w:t>
      </w:r>
    </w:p>
    <w:p w14:paraId="45A1DAF5" w14:textId="77777777" w:rsidR="00622DBE" w:rsidRDefault="00000000" w:rsidP="003F6E39">
      <w:pPr>
        <w:pStyle w:val="Teksttreci0"/>
        <w:numPr>
          <w:ilvl w:val="0"/>
          <w:numId w:val="32"/>
        </w:numPr>
        <w:tabs>
          <w:tab w:val="left" w:pos="760"/>
        </w:tabs>
        <w:ind w:left="709" w:hanging="283"/>
        <w:jc w:val="both"/>
      </w:pPr>
      <w:r>
        <w:rPr>
          <w:rStyle w:val="Teksttreci"/>
        </w:rPr>
        <w:t>wniosków o płatność;</w:t>
      </w:r>
    </w:p>
    <w:p w14:paraId="6D59C623" w14:textId="77777777" w:rsidR="00622DBE" w:rsidRDefault="00000000" w:rsidP="003F6E39">
      <w:pPr>
        <w:pStyle w:val="Teksttreci0"/>
        <w:numPr>
          <w:ilvl w:val="0"/>
          <w:numId w:val="32"/>
        </w:numPr>
        <w:tabs>
          <w:tab w:val="left" w:pos="801"/>
        </w:tabs>
        <w:ind w:left="709" w:hanging="283"/>
        <w:jc w:val="both"/>
      </w:pPr>
      <w:r>
        <w:rPr>
          <w:rStyle w:val="Teksttreci"/>
        </w:rPr>
        <w:t>dokumentów potwierdzających kwalifikowalność wydatków ponoszonych w ramach Projektu i wykazywanych we wnioskach o płatność;</w:t>
      </w:r>
    </w:p>
    <w:p w14:paraId="016A33D0" w14:textId="0503CDE0" w:rsidR="00622DBE" w:rsidRDefault="00000000" w:rsidP="003F6E39">
      <w:pPr>
        <w:pStyle w:val="Teksttreci0"/>
        <w:numPr>
          <w:ilvl w:val="0"/>
          <w:numId w:val="32"/>
        </w:numPr>
        <w:tabs>
          <w:tab w:val="left" w:pos="801"/>
        </w:tabs>
        <w:ind w:left="709" w:hanging="283"/>
        <w:jc w:val="both"/>
      </w:pPr>
      <w:r>
        <w:rPr>
          <w:rStyle w:val="Teksttreci"/>
        </w:rPr>
        <w:t>innych dokumentów związanych z realizacją Projektu, w tym niezbędnych do</w:t>
      </w:r>
      <w:r w:rsidR="00E62EF3">
        <w:rPr>
          <w:rStyle w:val="Teksttreci"/>
        </w:rPr>
        <w:t> </w:t>
      </w:r>
      <w:r>
        <w:rPr>
          <w:rStyle w:val="Teksttreci"/>
        </w:rPr>
        <w:t>przeprowadzenia kontroli Projektu.</w:t>
      </w:r>
    </w:p>
    <w:p w14:paraId="6252527B" w14:textId="2DCFF42A" w:rsidR="00622DBE" w:rsidRDefault="00000000" w:rsidP="00A84E10">
      <w:pPr>
        <w:pStyle w:val="Teksttreci0"/>
        <w:numPr>
          <w:ilvl w:val="0"/>
          <w:numId w:val="31"/>
        </w:numPr>
        <w:ind w:left="440" w:hanging="440"/>
        <w:jc w:val="both"/>
      </w:pPr>
      <w:r>
        <w:rPr>
          <w:rStyle w:val="Teksttreci"/>
        </w:rPr>
        <w:t>Przekazanie dokumentów</w:t>
      </w:r>
      <w:r w:rsidR="00A84E10">
        <w:rPr>
          <w:rStyle w:val="Teksttreci"/>
        </w:rPr>
        <w:t xml:space="preserve"> </w:t>
      </w:r>
      <w:r>
        <w:rPr>
          <w:rStyle w:val="Teksttreci"/>
        </w:rPr>
        <w:t>drogą elektroniczną nie zdejmuje z Beneficjenta obowiązku przechowywania oryginałów dokumentów i ich udostępniania podczas kontroli na miejscu.</w:t>
      </w:r>
    </w:p>
    <w:p w14:paraId="0B332110" w14:textId="0AE79020" w:rsidR="00622DBE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</w:t>
      </w:r>
      <w:r w:rsidR="00E47659">
        <w:rPr>
          <w:rStyle w:val="Teksttreci"/>
        </w:rPr>
        <w:t>uznaje</w:t>
      </w:r>
      <w:r>
        <w:rPr>
          <w:rStyle w:val="Teksttreci"/>
        </w:rPr>
        <w:t xml:space="preserve"> za prawnie wiążące przyjęte w Umowie rozwiązania stosowane w zakresie komunikacji i wymiany danych, bez możliwości kwestionowania skutków ich stosowania</w:t>
      </w:r>
      <w:r w:rsidR="00E47659">
        <w:rPr>
          <w:rStyle w:val="Teksttreci"/>
        </w:rPr>
        <w:t xml:space="preserve"> przez Beneficjenta</w:t>
      </w:r>
      <w:r>
        <w:rPr>
          <w:rStyle w:val="Teksttreci"/>
        </w:rPr>
        <w:t>.</w:t>
      </w:r>
    </w:p>
    <w:p w14:paraId="438822BA" w14:textId="7DFDCFE8" w:rsidR="00622DBE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wyznacza osoby uprawnione do wykonywania w jego imieniu czynności związanych z realizacją Projektu i zgłasza je </w:t>
      </w:r>
      <w:r w:rsidR="00A84E10">
        <w:rPr>
          <w:rStyle w:val="Teksttreci"/>
        </w:rPr>
        <w:t>do Gminy</w:t>
      </w:r>
      <w:r>
        <w:rPr>
          <w:rStyle w:val="Teksttreci"/>
        </w:rPr>
        <w:t>. Zgłoszenie ww. osób, zmiana ich uprawnień lub</w:t>
      </w:r>
      <w:r w:rsidR="00E62EF3">
        <w:rPr>
          <w:rStyle w:val="Teksttreci"/>
        </w:rPr>
        <w:t> </w:t>
      </w:r>
      <w:r>
        <w:rPr>
          <w:rStyle w:val="Teksttreci"/>
        </w:rPr>
        <w:t>wycofanie dostępu jest dokonywane</w:t>
      </w:r>
      <w:r w:rsidR="00E47659">
        <w:rPr>
          <w:rStyle w:val="Teksttreci"/>
        </w:rPr>
        <w:t xml:space="preserve"> drogą pisemną</w:t>
      </w:r>
      <w:r>
        <w:rPr>
          <w:rStyle w:val="Teksttreci"/>
        </w:rPr>
        <w:t>.</w:t>
      </w:r>
    </w:p>
    <w:p w14:paraId="2DF1EE5E" w14:textId="2EC61245" w:rsidR="00622DBE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</w:pPr>
      <w:r>
        <w:rPr>
          <w:rStyle w:val="Teksttreci"/>
        </w:rPr>
        <w:t xml:space="preserve">Beneficjent zapewnia, że wszystkie osoby, o których mowa w ust. </w:t>
      </w:r>
      <w:r w:rsidR="00A84E10">
        <w:rPr>
          <w:rStyle w:val="Teksttreci"/>
        </w:rPr>
        <w:t>5</w:t>
      </w:r>
      <w:r>
        <w:rPr>
          <w:rStyle w:val="Teksttreci"/>
        </w:rPr>
        <w:t xml:space="preserve">, przestrzegają regulaminu bezpieczeństwa </w:t>
      </w:r>
      <w:r w:rsidR="00A84E10">
        <w:rPr>
          <w:rStyle w:val="Teksttreci"/>
        </w:rPr>
        <w:t>przetwarzanych informacji, który Gmina może wprowadzić do stosowania</w:t>
      </w:r>
      <w:r>
        <w:rPr>
          <w:rStyle w:val="Teksttreci"/>
        </w:rPr>
        <w:t>.</w:t>
      </w:r>
    </w:p>
    <w:p w14:paraId="7C6B6299" w14:textId="691D2CCB" w:rsidR="00622DBE" w:rsidRDefault="00000000">
      <w:pPr>
        <w:pStyle w:val="Teksttreci0"/>
        <w:numPr>
          <w:ilvl w:val="0"/>
          <w:numId w:val="31"/>
        </w:numPr>
        <w:tabs>
          <w:tab w:val="left" w:pos="422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>Wszelka korespondencja, aby została uznana za wiążącą, musi zostać podpisana przez osoby uprawnione do składania oświadczeń w imieniu Beneficjenta.</w:t>
      </w:r>
    </w:p>
    <w:p w14:paraId="4EE63D97" w14:textId="77777777" w:rsidR="00613BCE" w:rsidRDefault="00613BCE" w:rsidP="003F6E39">
      <w:pPr>
        <w:pStyle w:val="Teksttreci0"/>
        <w:tabs>
          <w:tab w:val="left" w:pos="422"/>
        </w:tabs>
        <w:ind w:left="440"/>
        <w:jc w:val="both"/>
      </w:pPr>
    </w:p>
    <w:p w14:paraId="652AB8A5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27" w:name="bookmark34"/>
      <w:bookmarkEnd w:id="27"/>
    </w:p>
    <w:p w14:paraId="32FA9105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Ochrona danych osobowych</w:t>
      </w:r>
    </w:p>
    <w:p w14:paraId="32BAF7AA" w14:textId="4AEDCD13" w:rsidR="00BF3A8D" w:rsidRDefault="00BF3A8D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F3A8D">
        <w:t xml:space="preserve">Zakres danych oraz odpowiedzialność </w:t>
      </w:r>
      <w:r>
        <w:t>Gminy</w:t>
      </w:r>
      <w:r w:rsidRPr="00BF3A8D">
        <w:t xml:space="preserve"> i Beneficjenta w związku z</w:t>
      </w:r>
      <w:r>
        <w:t xml:space="preserve"> </w:t>
      </w:r>
      <w:r w:rsidRPr="00BF3A8D">
        <w:t>udostępnieniem danych osobowych w ramach realizacji Projektu określa</w:t>
      </w:r>
      <w:r w:rsidR="00B441FC">
        <w:t>ją przepisy prawa</w:t>
      </w:r>
      <w:r w:rsidRPr="00BF3A8D">
        <w:t xml:space="preserve"> oraz Umowa.</w:t>
      </w:r>
    </w:p>
    <w:p w14:paraId="59004B05" w14:textId="4F283EC3" w:rsidR="00FF4077" w:rsidRDefault="00BF3A8D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F3A8D">
        <w:lastRenderedPageBreak/>
        <w:t>Beneficjent jest samodzielnym administratorem, który udostępnia dane osobowe innym</w:t>
      </w:r>
      <w:r>
        <w:t xml:space="preserve"> </w:t>
      </w:r>
      <w:r w:rsidRPr="00BF3A8D">
        <w:t>administratorom według właściwości wskazując pozostałych administratorów danych, tj.</w:t>
      </w:r>
      <w:r w:rsidR="00E62EF3">
        <w:t> </w:t>
      </w:r>
      <w:r w:rsidRPr="00BF3A8D">
        <w:t>co</w:t>
      </w:r>
      <w:r w:rsidR="00E62EF3">
        <w:t> </w:t>
      </w:r>
      <w:r w:rsidRPr="00BF3A8D">
        <w:t>najmniej</w:t>
      </w:r>
      <w:r>
        <w:t xml:space="preserve"> Gminę</w:t>
      </w:r>
      <w:r w:rsidRPr="00BF3A8D">
        <w:t>, którym te dane będzie</w:t>
      </w:r>
      <w:r>
        <w:t xml:space="preserve"> </w:t>
      </w:r>
      <w:r w:rsidRPr="00BF3A8D">
        <w:t>udostępniać.</w:t>
      </w:r>
    </w:p>
    <w:p w14:paraId="5CB9E429" w14:textId="57D02D7E" w:rsidR="00FF4077" w:rsidRDefault="00BF3A8D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F3A8D">
        <w:t>Strony jako administratorzy danych osobowych swoich reprezentantów i pracowników lub</w:t>
      </w:r>
      <w:r w:rsidR="00E62EF3">
        <w:t> </w:t>
      </w:r>
      <w:r w:rsidRPr="00BF3A8D">
        <w:t>innych osób, którymi posługują się przy wykonywaniu Umowy, udostępnią sobie wzajemnie</w:t>
      </w:r>
      <w:r w:rsidR="00FF4077">
        <w:t xml:space="preserve"> </w:t>
      </w:r>
      <w:r w:rsidRPr="00BF3A8D">
        <w:t>dane osobowe swoich reprezentantów i pracowników lub innych osób, którymi posługują się</w:t>
      </w:r>
      <w:r w:rsidR="00FF4077">
        <w:t xml:space="preserve"> </w:t>
      </w:r>
      <w:r w:rsidRPr="00BF3A8D">
        <w:t>przy wykonywaniu Umowy w celu i w zakresie niezbędnym do wykonania Umowy. Każdy z</w:t>
      </w:r>
      <w:r w:rsidR="00E62EF3">
        <w:t> </w:t>
      </w:r>
      <w:r w:rsidRPr="00BF3A8D">
        <w:t>administratorów danych osobowych samodzielnie obsługuje i zgłasza naruszenia w zakresie</w:t>
      </w:r>
      <w:r w:rsidR="00FF4077">
        <w:t xml:space="preserve"> </w:t>
      </w:r>
      <w:r w:rsidRPr="00BF3A8D">
        <w:t>ochrony danych osobowych, w zakresie, o którym mowa w ust. 5 oraz zawiadamia osoby,</w:t>
      </w:r>
      <w:r w:rsidR="00FF4077">
        <w:t xml:space="preserve"> </w:t>
      </w:r>
      <w:r w:rsidRPr="00BF3A8D">
        <w:t>których dane dotyczą.</w:t>
      </w:r>
    </w:p>
    <w:p w14:paraId="485BA910" w14:textId="1E96EF4B" w:rsidR="00FF4077" w:rsidRDefault="00BF3A8D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F3A8D">
        <w:t>Beneficjent jest zobowiązany do wykonywania i udokumentowania, również w imieniu</w:t>
      </w:r>
      <w:r w:rsidR="00FF4077">
        <w:t xml:space="preserve"> Gminy</w:t>
      </w:r>
      <w:r w:rsidRPr="00BF3A8D">
        <w:t>, obowiązku informacyjnego wobec osób,</w:t>
      </w:r>
      <w:r w:rsidR="00FF4077">
        <w:t xml:space="preserve"> </w:t>
      </w:r>
      <w:r w:rsidRPr="00BF3A8D">
        <w:t>których dane pozyskuje oraz swoich pracowników i</w:t>
      </w:r>
      <w:r w:rsidR="00E62EF3">
        <w:t> </w:t>
      </w:r>
      <w:r w:rsidRPr="00BF3A8D">
        <w:t>współpracowników odpowiedzialnych za</w:t>
      </w:r>
      <w:r w:rsidR="00FF4077">
        <w:t xml:space="preserve"> </w:t>
      </w:r>
      <w:r w:rsidRPr="00BF3A8D">
        <w:t>realizację Projektu, mając na uwadze zasadę rozliczalności,</w:t>
      </w:r>
      <w:r w:rsidR="00FF246E">
        <w:t xml:space="preserve"> o </w:t>
      </w:r>
      <w:r w:rsidRPr="00BF3A8D">
        <w:t>której mowa w art. 5 ust. 2</w:t>
      </w:r>
      <w:r w:rsidR="00FF4077">
        <w:t xml:space="preserve"> </w:t>
      </w:r>
      <w:r w:rsidRPr="00BF3A8D">
        <w:t>RODO. Beneficjent zapewnia, że obowiązek, o</w:t>
      </w:r>
      <w:r w:rsidR="00E62EF3">
        <w:t> </w:t>
      </w:r>
      <w:r w:rsidRPr="00BF3A8D">
        <w:t>którym mowa w zdaniu pierwszym jest</w:t>
      </w:r>
      <w:r w:rsidR="00FF4077">
        <w:t xml:space="preserve"> </w:t>
      </w:r>
      <w:r w:rsidRPr="00BF3A8D">
        <w:t>wykonywany również przez podmioty, którym powierza realizację zadań w ramach Projektu.</w:t>
      </w:r>
    </w:p>
    <w:p w14:paraId="5D1AE689" w14:textId="240AAA69" w:rsidR="00FF4077" w:rsidRDefault="00BF3A8D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F3A8D">
        <w:t>Zobowiązanie, o którym mowa w ust. 3</w:t>
      </w:r>
      <w:r w:rsidR="004003C5">
        <w:t xml:space="preserve"> i 4</w:t>
      </w:r>
      <w:r w:rsidR="00FF4077">
        <w:t xml:space="preserve">, </w:t>
      </w:r>
      <w:r w:rsidRPr="00BF3A8D">
        <w:t xml:space="preserve">w imieniu </w:t>
      </w:r>
      <w:r w:rsidR="00FF4077">
        <w:t>Gminy</w:t>
      </w:r>
      <w:r w:rsidRPr="00BF3A8D">
        <w:t xml:space="preserve"> jest wykonywane w oparciu o klauzulę informacyjną</w:t>
      </w:r>
      <w:r w:rsidR="00A123C6">
        <w:t xml:space="preserve"> przekazaną Beneficjentowi przez Gminę</w:t>
      </w:r>
      <w:r w:rsidR="00FF4077">
        <w:t>.</w:t>
      </w:r>
      <w:r w:rsidR="00FF4077">
        <w:rPr>
          <w:rStyle w:val="Teksttreci"/>
        </w:rPr>
        <w:t xml:space="preserve"> </w:t>
      </w:r>
      <w:r w:rsidR="00FF4077" w:rsidRPr="00FF4077">
        <w:t xml:space="preserve">Zmiany w </w:t>
      </w:r>
      <w:r w:rsidR="00A123C6">
        <w:t>klauzuli informacyjnej</w:t>
      </w:r>
      <w:r w:rsidR="00FF4077" w:rsidRPr="00FF4077">
        <w:t xml:space="preserve"> nie wymagają aneksowania Umowy, a jedynie poinformowania</w:t>
      </w:r>
      <w:r w:rsidR="00FF4077">
        <w:t xml:space="preserve"> </w:t>
      </w:r>
      <w:r w:rsidR="00FF4077" w:rsidRPr="00FF4077">
        <w:t>Beneficjenta</w:t>
      </w:r>
      <w:r w:rsidR="00FF4077">
        <w:t>.</w:t>
      </w:r>
    </w:p>
    <w:p w14:paraId="4944EFD4" w14:textId="24BAC4AD" w:rsidR="00FF4077" w:rsidRDefault="00FF4077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FF4077">
        <w:t>W przypadku stwierdzenia naruszenia ochrony danych osobowy</w:t>
      </w:r>
      <w:r w:rsidR="00FF246E">
        <w:t>ch</w:t>
      </w:r>
      <w:r w:rsidRPr="00FF4077">
        <w:t xml:space="preserve"> o którym mowa w art. 33</w:t>
      </w:r>
      <w:r>
        <w:t xml:space="preserve"> </w:t>
      </w:r>
      <w:r w:rsidRPr="00FF4077">
        <w:t>RODO, w odniesieniu do danych osobowych udostępnianych w związku z realizacją Projektu</w:t>
      </w:r>
      <w:r>
        <w:t xml:space="preserve"> </w:t>
      </w:r>
      <w:r w:rsidRPr="00FF4077">
        <w:t>Strony zobowiązują się do wzajemnego informowania o naruszeniu, a w razie potrzeby</w:t>
      </w:r>
      <w:r>
        <w:t xml:space="preserve"> </w:t>
      </w:r>
      <w:r w:rsidRPr="00FF4077">
        <w:t>deklarują współpracę. Informacje związane z naruszeniem z zakresu ochrony danych</w:t>
      </w:r>
      <w:r>
        <w:t xml:space="preserve"> </w:t>
      </w:r>
      <w:r w:rsidRPr="00FF4077">
        <w:t xml:space="preserve">osobowych należy zgłaszać do </w:t>
      </w:r>
      <w:r>
        <w:t>Gminy</w:t>
      </w:r>
      <w:r w:rsidRPr="00FF4077">
        <w:t xml:space="preserve"> na adres poczty elektronicznej:</w:t>
      </w:r>
      <w:r w:rsidR="003F6E39">
        <w:t xml:space="preserve"> </w:t>
      </w:r>
      <w:hyperlink r:id="rId15" w:history="1">
        <w:r w:rsidR="00F01318" w:rsidRPr="00F01318">
          <w:rPr>
            <w:rStyle w:val="Hipercze"/>
          </w:rPr>
          <w:t>ug-miedzichowo@post.pl</w:t>
        </w:r>
      </w:hyperlink>
    </w:p>
    <w:p w14:paraId="1F3D7F3A" w14:textId="1FE135DC" w:rsidR="00FF4077" w:rsidRDefault="00B441FC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B441FC">
        <w:t>Beneficjent informuje niezwłocznie Gminę na adres poczty elektronicznej wskazany</w:t>
      </w:r>
      <w:r w:rsidR="00FF4077" w:rsidRPr="00FF4077">
        <w:t xml:space="preserve"> w ust.</w:t>
      </w:r>
      <w:r w:rsidR="00FF4077">
        <w:t xml:space="preserve"> 6</w:t>
      </w:r>
      <w:r w:rsidR="00FF4077" w:rsidRPr="00FF4077">
        <w:t>, o</w:t>
      </w:r>
      <w:r w:rsidR="00E62EF3">
        <w:t> </w:t>
      </w:r>
      <w:r w:rsidR="00FF4077" w:rsidRPr="00FF4077">
        <w:t>wszelkich czynnościach lub postępowaniach prowadzonych w szczególności przez Prezesa</w:t>
      </w:r>
      <w:r w:rsidR="00FF4077">
        <w:t xml:space="preserve"> </w:t>
      </w:r>
      <w:r w:rsidR="00FF4077" w:rsidRPr="00FF4077">
        <w:t>Urzędu Ochrony Danych Osobowych, urzędy państwowe, policję lub sąd w odniesieniu do</w:t>
      </w:r>
      <w:r w:rsidR="00FF4077">
        <w:t xml:space="preserve"> </w:t>
      </w:r>
      <w:r w:rsidR="00FF4077" w:rsidRPr="00FF4077">
        <w:t>danych osobowych, udostępnianych w związku z realizacją Projektu.</w:t>
      </w:r>
    </w:p>
    <w:p w14:paraId="4253554B" w14:textId="0F144C1B" w:rsidR="00FF4077" w:rsidRDefault="00FF4077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FF4077">
        <w:t>O ile to konieczne, Strony współpracują ze sobą w zakre</w:t>
      </w:r>
      <w:r w:rsidR="00FF246E">
        <w:t>sie</w:t>
      </w:r>
      <w:r w:rsidRPr="00FF4077">
        <w:t xml:space="preserve"> obsługi wniosków z art. 15 – 22</w:t>
      </w:r>
      <w:r>
        <w:t xml:space="preserve"> </w:t>
      </w:r>
      <w:r w:rsidRPr="00FF4077">
        <w:t>RODO o realizację praw osób, których dane dotyczą.</w:t>
      </w:r>
    </w:p>
    <w:p w14:paraId="5D49CCC9" w14:textId="3C6B866A" w:rsidR="00FF4077" w:rsidRDefault="00FF4077" w:rsidP="00FF4077">
      <w:pPr>
        <w:pStyle w:val="Teksttreci0"/>
        <w:numPr>
          <w:ilvl w:val="0"/>
          <w:numId w:val="35"/>
        </w:numPr>
        <w:tabs>
          <w:tab w:val="left" w:pos="430"/>
        </w:tabs>
        <w:ind w:left="440" w:hanging="440"/>
        <w:jc w:val="both"/>
      </w:pPr>
      <w:r w:rsidRPr="00FF4077">
        <w:t>Strony oświadczają, że wdrożyły odpowiednie środki techniczne i organizacyjne, zapewniające</w:t>
      </w:r>
      <w:r>
        <w:t xml:space="preserve"> </w:t>
      </w:r>
      <w:r w:rsidRPr="00FF4077">
        <w:t>adekwatny stopień bezpieczeństwa, odpowiadający ryzyku związanemu z przetwarzaniem</w:t>
      </w:r>
      <w:r>
        <w:t xml:space="preserve"> </w:t>
      </w:r>
      <w:r w:rsidRPr="00FF4077">
        <w:t>danych os</w:t>
      </w:r>
      <w:r w:rsidR="00FF246E">
        <w:t>obow</w:t>
      </w:r>
      <w:r w:rsidRPr="00FF4077">
        <w:t>ych, o których mowa w art. 32 RODO</w:t>
      </w:r>
      <w:r>
        <w:t>.</w:t>
      </w:r>
    </w:p>
    <w:p w14:paraId="54E4BAC8" w14:textId="77777777" w:rsidR="00613BCE" w:rsidRDefault="00613BCE" w:rsidP="003F6E39">
      <w:pPr>
        <w:pStyle w:val="Teksttreci0"/>
        <w:tabs>
          <w:tab w:val="left" w:pos="430"/>
        </w:tabs>
        <w:ind w:left="440"/>
        <w:jc w:val="both"/>
      </w:pPr>
    </w:p>
    <w:p w14:paraId="76FB8361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28" w:name="bookmark37"/>
      <w:bookmarkEnd w:id="28"/>
    </w:p>
    <w:p w14:paraId="29EC1919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Kontrola</w:t>
      </w:r>
    </w:p>
    <w:p w14:paraId="618BAD78" w14:textId="5715CCF2" w:rsidR="00622DBE" w:rsidRDefault="00000000">
      <w:pPr>
        <w:pStyle w:val="Teksttreci0"/>
        <w:numPr>
          <w:ilvl w:val="0"/>
          <w:numId w:val="47"/>
        </w:numPr>
        <w:tabs>
          <w:tab w:val="left" w:pos="401"/>
        </w:tabs>
        <w:ind w:left="440" w:hanging="440"/>
        <w:jc w:val="both"/>
      </w:pPr>
      <w:r>
        <w:rPr>
          <w:rStyle w:val="Teksttreci"/>
        </w:rPr>
        <w:t xml:space="preserve">Beneficjent jest zobowiązany poddać się kontrolom oraz audytom w zakresie prawidłowości realizacji Projektu, przeprowadzanym przez </w:t>
      </w:r>
      <w:r w:rsidR="00BB6466">
        <w:rPr>
          <w:rStyle w:val="Teksttreci"/>
        </w:rPr>
        <w:t>Gminę</w:t>
      </w:r>
      <w:r w:rsidR="00845A84">
        <w:rPr>
          <w:rStyle w:val="Teksttreci"/>
        </w:rPr>
        <w:t xml:space="preserve">, </w:t>
      </w:r>
      <w:r w:rsidR="00CA5A84">
        <w:rPr>
          <w:rStyle w:val="Teksttreci"/>
        </w:rPr>
        <w:t>d</w:t>
      </w:r>
      <w:r w:rsidR="00845A84">
        <w:rPr>
          <w:rStyle w:val="Teksttreci"/>
        </w:rPr>
        <w:t>ysponenta Funduszu Szerokopasmowego</w:t>
      </w:r>
      <w:r w:rsidR="00BB6466">
        <w:rPr>
          <w:rStyle w:val="Teksttreci"/>
        </w:rPr>
        <w:t xml:space="preserve"> </w:t>
      </w:r>
      <w:r>
        <w:rPr>
          <w:rStyle w:val="Teksttreci"/>
        </w:rPr>
        <w:t>lub inną instytucję uprawnioną do przeprowadzania kontroli lub audytu na podstawie odrębnych przepisów lub upoważnień</w:t>
      </w:r>
      <w:r w:rsidR="000E3503">
        <w:rPr>
          <w:rStyle w:val="Teksttreci"/>
        </w:rPr>
        <w:t>, w tym upoważnienia udzielonego przez Gminę</w:t>
      </w:r>
      <w:r>
        <w:rPr>
          <w:rStyle w:val="Teksttreci"/>
        </w:rPr>
        <w:t>.</w:t>
      </w:r>
    </w:p>
    <w:p w14:paraId="506AF27F" w14:textId="64A99062" w:rsidR="00BB6466" w:rsidRDefault="00000000" w:rsidP="00BB6466">
      <w:pPr>
        <w:pStyle w:val="Teksttreci0"/>
        <w:numPr>
          <w:ilvl w:val="0"/>
          <w:numId w:val="47"/>
        </w:numPr>
        <w:tabs>
          <w:tab w:val="left" w:pos="401"/>
        </w:tabs>
        <w:ind w:left="440" w:hanging="440"/>
        <w:jc w:val="both"/>
      </w:pPr>
      <w:r>
        <w:rPr>
          <w:rStyle w:val="Teksttreci"/>
        </w:rPr>
        <w:t>Kontrole oraz audyty</w:t>
      </w:r>
      <w:r w:rsidR="00CA5A84">
        <w:rPr>
          <w:rStyle w:val="Teksttreci"/>
        </w:rPr>
        <w:t>, bez uszczerbku dla uprawnień wynikających z przepisów prawa,</w:t>
      </w:r>
      <w:r>
        <w:rPr>
          <w:rStyle w:val="Teksttreci"/>
        </w:rPr>
        <w:t xml:space="preserve"> mogą być przeprowadzane w każdym czasie od dnia zawarcia Umowy do końca okresu dwóch lat od dnia 31 grudnia następującego po </w:t>
      </w:r>
      <w:r w:rsidR="00BB6466">
        <w:rPr>
          <w:rStyle w:val="Teksttreci"/>
        </w:rPr>
        <w:t>rozliczeniu w ramach Projektu płatności końcowej</w:t>
      </w:r>
      <w:r>
        <w:rPr>
          <w:rStyle w:val="Teksttreci"/>
        </w:rPr>
        <w:t>. Termin ten może być dłuższy w przypadku kontroli, dotyczących trwałości Projektu, pomocy</w:t>
      </w:r>
      <w:r w:rsidR="00FF246E">
        <w:rPr>
          <w:rStyle w:val="Teksttreci"/>
        </w:rPr>
        <w:t xml:space="preserve"> pu</w:t>
      </w:r>
      <w:r>
        <w:rPr>
          <w:rStyle w:val="Teksttreci"/>
        </w:rPr>
        <w:t>blicznej, o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której mowa w art. 107 ust. 1 Traktatu o funkcjonowaniu Unii Europejskiej oraz podatku </w:t>
      </w:r>
      <w:r>
        <w:rPr>
          <w:rStyle w:val="Teksttreci"/>
        </w:rPr>
        <w:lastRenderedPageBreak/>
        <w:t>od</w:t>
      </w:r>
      <w:r w:rsidR="00E62EF3">
        <w:rPr>
          <w:rStyle w:val="Teksttreci"/>
        </w:rPr>
        <w:t> </w:t>
      </w:r>
      <w:r>
        <w:rPr>
          <w:rStyle w:val="Teksttreci"/>
        </w:rPr>
        <w:t>towarów i usług, o którym mowa w ustawie z dnia 11 marca 2004 r. o podatku od towarów i</w:t>
      </w:r>
      <w:r w:rsidR="00E62EF3">
        <w:rPr>
          <w:rStyle w:val="Teksttreci"/>
        </w:rPr>
        <w:t> </w:t>
      </w:r>
      <w:r>
        <w:rPr>
          <w:rStyle w:val="Teksttreci"/>
        </w:rPr>
        <w:t>usług (tekst jedn</w:t>
      </w:r>
      <w:r w:rsidR="00E62EF3">
        <w:rPr>
          <w:rStyle w:val="Teksttreci"/>
        </w:rPr>
        <w:t>.</w:t>
      </w:r>
      <w:r>
        <w:rPr>
          <w:rStyle w:val="Teksttreci"/>
        </w:rPr>
        <w:t xml:space="preserve"> Dz. U. z </w:t>
      </w:r>
      <w:r w:rsidR="00E62EF3">
        <w:rPr>
          <w:rStyle w:val="Teksttreci"/>
        </w:rPr>
        <w:t xml:space="preserve">2022 </w:t>
      </w:r>
      <w:r>
        <w:rPr>
          <w:rStyle w:val="Teksttreci"/>
        </w:rPr>
        <w:t xml:space="preserve">r. poz. </w:t>
      </w:r>
      <w:r w:rsidR="00E62EF3">
        <w:rPr>
          <w:rStyle w:val="Teksttreci"/>
        </w:rPr>
        <w:t>931</w:t>
      </w:r>
      <w:r>
        <w:rPr>
          <w:rStyle w:val="Teksttreci"/>
        </w:rPr>
        <w:t xml:space="preserve">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zm.).</w:t>
      </w:r>
    </w:p>
    <w:p w14:paraId="22123428" w14:textId="458F6F73" w:rsidR="00622DBE" w:rsidRDefault="00000000">
      <w:pPr>
        <w:pStyle w:val="Teksttreci0"/>
        <w:numPr>
          <w:ilvl w:val="0"/>
          <w:numId w:val="47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Beneficjent jest zobowiązany udostępnić podmiotom, o których mowa w ust. 1 wszelką dokumentację związaną bezpośrednio z realizacją Projektu, w szczególności dokumenty umożliwiające potwierdzenie kwalifikowalności wydatków, zapewnić dostęp do pomieszczeń i</w:t>
      </w:r>
      <w:r w:rsidR="00E62EF3">
        <w:rPr>
          <w:rStyle w:val="Teksttreci"/>
        </w:rPr>
        <w:t> </w:t>
      </w:r>
      <w:r>
        <w:rPr>
          <w:rStyle w:val="Teksttreci"/>
        </w:rPr>
        <w:t>terenu realizacji Projektu, dostęp do związanych z Projektem systemów teleinformatycznych oraz udzielać wszelkich wyjaśnień i informacji dotyczących realizacji Projektu.</w:t>
      </w:r>
    </w:p>
    <w:p w14:paraId="2F67B70D" w14:textId="3D8260F0" w:rsidR="00622DBE" w:rsidRDefault="00000000">
      <w:pPr>
        <w:pStyle w:val="Teksttreci0"/>
        <w:numPr>
          <w:ilvl w:val="0"/>
          <w:numId w:val="47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Jeżeli jest to konieczne do stwierdzenia kwalifikowalności wydatków ponoszonych w ramach realizacji Projektu, Beneficjent jest obowiązany udostępnić podmiotom, o których mowa w</w:t>
      </w:r>
      <w:r w:rsidR="00E62EF3">
        <w:rPr>
          <w:rStyle w:val="Teksttreci"/>
        </w:rPr>
        <w:t> </w:t>
      </w:r>
      <w:r>
        <w:rPr>
          <w:rStyle w:val="Teksttreci"/>
        </w:rPr>
        <w:t>ust.</w:t>
      </w:r>
      <w:r w:rsidR="00E62EF3">
        <w:rPr>
          <w:rStyle w:val="Teksttreci"/>
        </w:rPr>
        <w:t> </w:t>
      </w:r>
      <w:r>
        <w:rPr>
          <w:rStyle w:val="Teksttreci"/>
        </w:rPr>
        <w:t>1, również dokumenty niezwiązane bezpośrednio z jego realizacją.</w:t>
      </w:r>
    </w:p>
    <w:p w14:paraId="38E6435E" w14:textId="1A9BAF9A" w:rsidR="00622DBE" w:rsidRDefault="00000000">
      <w:pPr>
        <w:pStyle w:val="Teksttreci0"/>
        <w:numPr>
          <w:ilvl w:val="0"/>
          <w:numId w:val="47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Niezrealizowanie obowiązków, o których mowa w ust. </w:t>
      </w:r>
      <w:r w:rsidR="00D53250">
        <w:rPr>
          <w:rStyle w:val="Teksttreci"/>
        </w:rPr>
        <w:t>3</w:t>
      </w:r>
      <w:r>
        <w:rPr>
          <w:rStyle w:val="Teksttreci"/>
        </w:rPr>
        <w:t xml:space="preserve"> i </w:t>
      </w:r>
      <w:r w:rsidR="00D53250">
        <w:rPr>
          <w:rStyle w:val="Teksttreci"/>
        </w:rPr>
        <w:t>4</w:t>
      </w:r>
      <w:r>
        <w:rPr>
          <w:rStyle w:val="Teksttreci"/>
        </w:rPr>
        <w:t xml:space="preserve"> jest traktowane jako utrudnianie przeprowadzenia kontroli lub audytu.</w:t>
      </w:r>
    </w:p>
    <w:p w14:paraId="74B33839" w14:textId="77777777" w:rsidR="00622DBE" w:rsidRDefault="00000000">
      <w:pPr>
        <w:pStyle w:val="Teksttreci0"/>
        <w:numPr>
          <w:ilvl w:val="0"/>
          <w:numId w:val="47"/>
        </w:numPr>
        <w:tabs>
          <w:tab w:val="left" w:pos="355"/>
        </w:tabs>
        <w:jc w:val="both"/>
      </w:pPr>
      <w:r>
        <w:rPr>
          <w:rStyle w:val="Teksttreci"/>
        </w:rPr>
        <w:t>Kontrole oraz audyty mogą być przeprowadzane:</w:t>
      </w:r>
    </w:p>
    <w:p w14:paraId="1A80E310" w14:textId="77777777" w:rsidR="00622DBE" w:rsidRDefault="00000000">
      <w:pPr>
        <w:pStyle w:val="Teksttreci0"/>
        <w:numPr>
          <w:ilvl w:val="0"/>
          <w:numId w:val="48"/>
        </w:numPr>
        <w:tabs>
          <w:tab w:val="left" w:pos="928"/>
        </w:tabs>
        <w:ind w:firstLine="520"/>
        <w:jc w:val="both"/>
      </w:pPr>
      <w:r>
        <w:rPr>
          <w:rStyle w:val="Teksttreci"/>
        </w:rPr>
        <w:t>w siedzibie kontrolującego na podstawie dostarczonych dokumentów;</w:t>
      </w:r>
    </w:p>
    <w:p w14:paraId="5D939622" w14:textId="77777777" w:rsidR="00622DBE" w:rsidRDefault="00000000">
      <w:pPr>
        <w:pStyle w:val="Teksttreci0"/>
        <w:numPr>
          <w:ilvl w:val="0"/>
          <w:numId w:val="48"/>
        </w:numPr>
        <w:tabs>
          <w:tab w:val="left" w:pos="928"/>
        </w:tabs>
        <w:ind w:firstLine="520"/>
        <w:jc w:val="both"/>
      </w:pPr>
      <w:r>
        <w:rPr>
          <w:rStyle w:val="Teksttreci"/>
        </w:rPr>
        <w:t>w każdym miejscu bezpośrednio związanym z realizacją Projektu.</w:t>
      </w:r>
    </w:p>
    <w:p w14:paraId="01F36E79" w14:textId="253F7CC5" w:rsidR="00622DBE" w:rsidRDefault="00D53250">
      <w:pPr>
        <w:pStyle w:val="Teksttreci0"/>
        <w:numPr>
          <w:ilvl w:val="0"/>
          <w:numId w:val="47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Gmina przeprowadza kontrole w trybie planowym lub doraźnym. W przypadku kontroli, o których mowa w ust. 6 pkt 2 w trybie planowym, Gmina wysyła do Beneficjenta pisemne zawiadomienie o planowanej kontroli w terminie nie krótszym niż 5 dni przed planowanym terminem kontroli. W przypadku kontroli w trybie doraźnym przekazanie zawiadomienia o kontroli nie jest obligatoryjne.</w:t>
      </w:r>
    </w:p>
    <w:p w14:paraId="72E1BC72" w14:textId="5C4EA0F4" w:rsidR="00622DBE" w:rsidRDefault="00D53250">
      <w:pPr>
        <w:pStyle w:val="Teksttreci0"/>
        <w:numPr>
          <w:ilvl w:val="0"/>
          <w:numId w:val="47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Gmina przeprowadza kontrole w miejscu realizacji Projektu na podstawie pisemnego imiennego upoważnienia do przeprowadzenia kontroli.</w:t>
      </w:r>
    </w:p>
    <w:p w14:paraId="59074CDD" w14:textId="64050E22" w:rsidR="00622DBE" w:rsidRDefault="00000000">
      <w:pPr>
        <w:pStyle w:val="Teksttreci0"/>
        <w:numPr>
          <w:ilvl w:val="0"/>
          <w:numId w:val="47"/>
        </w:numPr>
        <w:tabs>
          <w:tab w:val="left" w:pos="404"/>
        </w:tabs>
        <w:ind w:left="380" w:hanging="380"/>
        <w:jc w:val="both"/>
      </w:pPr>
      <w:r>
        <w:rPr>
          <w:rStyle w:val="Teksttreci"/>
        </w:rPr>
        <w:t xml:space="preserve">Najpóźniej w dniu wszczęcia kontroli osoby dokonujące czynności kontrolnych w imieniu </w:t>
      </w:r>
      <w:r w:rsidR="00D53250">
        <w:rPr>
          <w:rStyle w:val="Teksttreci"/>
        </w:rPr>
        <w:t>Gminy</w:t>
      </w:r>
      <w:r>
        <w:rPr>
          <w:rStyle w:val="Teksttreci"/>
        </w:rPr>
        <w:t xml:space="preserve"> przedstawiają Beneficjentowi imienne upoważnienie do kontroli oraz informują go</w:t>
      </w:r>
      <w:r w:rsidR="00E62EF3">
        <w:rPr>
          <w:rStyle w:val="Teksttreci"/>
        </w:rPr>
        <w:t> </w:t>
      </w:r>
      <w:r>
        <w:rPr>
          <w:rStyle w:val="Teksttreci"/>
        </w:rPr>
        <w:t>o</w:t>
      </w:r>
      <w:r w:rsidR="00E62EF3">
        <w:rPr>
          <w:rStyle w:val="Teksttreci"/>
        </w:rPr>
        <w:t> </w:t>
      </w:r>
      <w:r>
        <w:rPr>
          <w:rStyle w:val="Teksttreci"/>
        </w:rPr>
        <w:t>przysługujących mu prawach i ciążących na nim obowiązkach związanych z kontrolą.</w:t>
      </w:r>
    </w:p>
    <w:p w14:paraId="081C96FA" w14:textId="588E8DB1" w:rsidR="00622DBE" w:rsidRDefault="00D53250">
      <w:pPr>
        <w:pStyle w:val="Teksttreci0"/>
        <w:numPr>
          <w:ilvl w:val="0"/>
          <w:numId w:val="47"/>
        </w:numPr>
        <w:tabs>
          <w:tab w:val="left" w:pos="404"/>
        </w:tabs>
        <w:ind w:left="380" w:hanging="380"/>
        <w:jc w:val="both"/>
      </w:pPr>
      <w:r>
        <w:rPr>
          <w:rStyle w:val="Teksttreci"/>
        </w:rPr>
        <w:t>Gmina w celu potwierdzenia prawidłowości i kwalifikowalności poniesionych wydatków, może zwrócić się o złożenie wyjaśnień do osób zaangażowanych w realizację Projektu.</w:t>
      </w:r>
    </w:p>
    <w:p w14:paraId="4BD89C62" w14:textId="30FC07E4" w:rsidR="00622DBE" w:rsidRDefault="00000000">
      <w:pPr>
        <w:pStyle w:val="Teksttreci0"/>
        <w:numPr>
          <w:ilvl w:val="0"/>
          <w:numId w:val="47"/>
        </w:numPr>
        <w:tabs>
          <w:tab w:val="left" w:pos="404"/>
        </w:tabs>
        <w:ind w:left="380" w:hanging="380"/>
        <w:jc w:val="both"/>
      </w:pPr>
      <w:r>
        <w:rPr>
          <w:rStyle w:val="Teksttreci"/>
        </w:rPr>
        <w:t xml:space="preserve">W ramach kontroli w miejscu realizacji Projektu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może przeprowadzić oględziny. Oględziny przeprowadza się w obecności Beneficjenta lub osoby przez niego wskazanej. Brak stawiennictwa Beneficjenta lub osoby uprzednio przez niego wskazanej jako upoważnionej do</w:t>
      </w:r>
      <w:r w:rsidR="00E62EF3">
        <w:rPr>
          <w:rStyle w:val="Teksttreci"/>
        </w:rPr>
        <w:t> </w:t>
      </w:r>
      <w:r>
        <w:rPr>
          <w:rStyle w:val="Teksttreci"/>
        </w:rPr>
        <w:t>udziału w oględzinach – nie stanowi przeszkody dla dokonania oględzin, w przypadku poinformowania Beneficjenta o terminie i miejscu ich przeprowadzania z co najmniej 3 dniowym wyprzedzeniem.</w:t>
      </w:r>
      <w:r w:rsidR="00CA5A84">
        <w:rPr>
          <w:rStyle w:val="Teksttreci"/>
        </w:rPr>
        <w:t xml:space="preserve"> Gmina ma prawo kontrolowania faktycznie wykonanych prac i na jej wniosek Beneficjent ma obowiązek umożliwić osobie upoważnionej przez Gminę udział w czynnościach odbioru, w szczególności dla robót zanikających lub podlegających zakryciu.</w:t>
      </w:r>
    </w:p>
    <w:p w14:paraId="662907EE" w14:textId="4FC791FD" w:rsidR="00622DBE" w:rsidRDefault="00000000" w:rsidP="00D53250">
      <w:pPr>
        <w:pStyle w:val="Teksttreci0"/>
        <w:numPr>
          <w:ilvl w:val="0"/>
          <w:numId w:val="47"/>
        </w:numPr>
        <w:tabs>
          <w:tab w:val="left" w:pos="404"/>
        </w:tabs>
        <w:ind w:left="380" w:hanging="380"/>
        <w:jc w:val="both"/>
      </w:pPr>
      <w:r>
        <w:rPr>
          <w:rStyle w:val="Teksttreci"/>
        </w:rPr>
        <w:t>Z czynności kontrolnej polegającej na oględzinach oraz przyjęciu ustnych wyjaśnień lub</w:t>
      </w:r>
      <w:r w:rsidR="00E62EF3">
        <w:rPr>
          <w:rStyle w:val="Teksttreci"/>
        </w:rPr>
        <w:t> </w:t>
      </w:r>
      <w:r>
        <w:rPr>
          <w:rStyle w:val="Teksttreci"/>
        </w:rPr>
        <w:t>oświadczeń sporządza się protokół. Protokół podpisują osoba kontrolująca i pozostałe osoby</w:t>
      </w:r>
      <w:r w:rsidR="00D53250">
        <w:t xml:space="preserve"> </w:t>
      </w:r>
      <w:r>
        <w:rPr>
          <w:rStyle w:val="Teksttreci"/>
        </w:rPr>
        <w:t>uczestniczące w tej czynności.</w:t>
      </w:r>
    </w:p>
    <w:p w14:paraId="4F2214D8" w14:textId="5D4777DF" w:rsidR="00622DBE" w:rsidRDefault="0000000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 xml:space="preserve">Po zakończeniu kontroli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przekazuje Beneficjentowi informację pokontrolną, w terminie 21 dni roboczych od dnia zakończenia kontroli.</w:t>
      </w:r>
    </w:p>
    <w:p w14:paraId="69868512" w14:textId="363880C9" w:rsidR="00622DBE" w:rsidRDefault="0000000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>Jeżeli sporządzenie informacji pokontrolnej wymaga podjęcia dodatkowych czynności kontrolnych, uzyskania dodatkowych dokumentów lub dodatkowych wyjaśnień, polegających w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szczególności na zasięgnięciu przez instytucję kontrolującą opinii prawnych, stanowiska innych organów i instytucji, bądź wyjaśnień ze strony kontrolowanego, bieg terminu, o którym </w:t>
      </w:r>
      <w:r>
        <w:rPr>
          <w:rStyle w:val="Teksttreci"/>
        </w:rPr>
        <w:lastRenderedPageBreak/>
        <w:t>mowa w ust. 1</w:t>
      </w:r>
      <w:r w:rsidR="00D53250">
        <w:rPr>
          <w:rStyle w:val="Teksttreci"/>
        </w:rPr>
        <w:t>3</w:t>
      </w:r>
      <w:r>
        <w:rPr>
          <w:rStyle w:val="Teksttreci"/>
        </w:rPr>
        <w:t>, ulega przerwaniu do czasu uzyskania wyjaśnień bądź opinii.</w:t>
      </w:r>
    </w:p>
    <w:p w14:paraId="68AC053D" w14:textId="77777777" w:rsidR="00622DBE" w:rsidRDefault="0000000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>Beneficjent ma prawo do zgłoszenia, w terminie 14 dni od dnia otrzymania informacji pokontrolnej, umotywowanych pisemnych zastrzeżeń do tej informacji.</w:t>
      </w:r>
    </w:p>
    <w:p w14:paraId="2A51DF1C" w14:textId="30B16BBF" w:rsidR="00622DBE" w:rsidRDefault="0000000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>Termin, o którym mowa w ust. 1</w:t>
      </w:r>
      <w:r w:rsidR="00D53250">
        <w:rPr>
          <w:rStyle w:val="Teksttreci"/>
        </w:rPr>
        <w:t>5</w:t>
      </w:r>
      <w:r>
        <w:rPr>
          <w:rStyle w:val="Teksttreci"/>
        </w:rPr>
        <w:t xml:space="preserve">, może być przedłużony przez </w:t>
      </w:r>
      <w:r w:rsidR="00D53250">
        <w:rPr>
          <w:rStyle w:val="Teksttreci"/>
        </w:rPr>
        <w:t>Gminę</w:t>
      </w:r>
      <w:r>
        <w:rPr>
          <w:rStyle w:val="Teksttreci"/>
        </w:rPr>
        <w:t xml:space="preserve"> na czas oznaczony, na</w:t>
      </w:r>
      <w:r w:rsidR="00E62EF3">
        <w:rPr>
          <w:rStyle w:val="Teksttreci"/>
        </w:rPr>
        <w:t> </w:t>
      </w:r>
      <w:r>
        <w:rPr>
          <w:rStyle w:val="Teksttreci"/>
        </w:rPr>
        <w:t>wniosek podmiotu kontrolowanego, złożony przed upływem terminu zgłoszenia zastrzeżeń.</w:t>
      </w:r>
    </w:p>
    <w:p w14:paraId="21E908DE" w14:textId="31A0956C" w:rsidR="00622DBE" w:rsidRDefault="00D5325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>Gmina ma prawo poprawienia oczywistych omyłek w informacji pokontrolnej, w każdym czasie, z urzędu lub na wniosek Beneficjenta. Informację o zakresie sprostowania przekazuje się Beneficjentowi bez zbędnej zwłoki.</w:t>
      </w:r>
    </w:p>
    <w:p w14:paraId="0406025F" w14:textId="217F583A" w:rsidR="00622DBE" w:rsidRDefault="00D53250">
      <w:pPr>
        <w:pStyle w:val="Teksttreci0"/>
        <w:numPr>
          <w:ilvl w:val="0"/>
          <w:numId w:val="47"/>
        </w:numPr>
        <w:tabs>
          <w:tab w:val="left" w:pos="409"/>
        </w:tabs>
        <w:ind w:left="360" w:hanging="360"/>
        <w:jc w:val="both"/>
      </w:pPr>
      <w:r>
        <w:rPr>
          <w:rStyle w:val="Teksttreci"/>
        </w:rPr>
        <w:t>Gmina rozpatruje zastrzeżenia do informacji pokontrolnej w terminie nie dłuższym niż 14 dni od</w:t>
      </w:r>
      <w:r w:rsidR="00E62EF3">
        <w:rPr>
          <w:rStyle w:val="Teksttreci"/>
        </w:rPr>
        <w:t> </w:t>
      </w:r>
      <w:r>
        <w:rPr>
          <w:rStyle w:val="Teksttreci"/>
        </w:rPr>
        <w:t>dnia zgłoszenia tych zastrzeżeń. Podjęcie przez Gminę, w trakcie rozpatrywania zastrzeżeń, czynności lub działań, o których mowa w ust. 2</w:t>
      </w:r>
      <w:r w:rsidR="00CA5A84">
        <w:rPr>
          <w:rStyle w:val="Teksttreci"/>
        </w:rPr>
        <w:t>0</w:t>
      </w:r>
      <w:r>
        <w:rPr>
          <w:rStyle w:val="Teksttreci"/>
        </w:rPr>
        <w:t>, każdorazowo przerywa bieg terminu.</w:t>
      </w:r>
    </w:p>
    <w:p w14:paraId="7595A231" w14:textId="44A75FAC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>Zastrzeżenia, o których mowa w ust. 1</w:t>
      </w:r>
      <w:r w:rsidR="00CA5A84">
        <w:rPr>
          <w:rStyle w:val="Teksttreci"/>
        </w:rPr>
        <w:t>5</w:t>
      </w:r>
      <w:r>
        <w:rPr>
          <w:rStyle w:val="Teksttreci"/>
        </w:rPr>
        <w:t>, mogą zostać w każdym czasie wycofane. Zastrzeżenia, które zostały wycofane, pozostawia się bez rozpatrzenia.</w:t>
      </w:r>
    </w:p>
    <w:p w14:paraId="087C2E09" w14:textId="432DF27E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 xml:space="preserve">W trakcie rozpatrywania zastrzeżeń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ma prawo przeprowadzić dodatkowe czynności kontrolne lub żądać przedstawienia dokumentów lub złożenia dodatkowych wyjaśnień na piśmie.</w:t>
      </w:r>
    </w:p>
    <w:p w14:paraId="1EFEC90B" w14:textId="77777777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jc w:val="both"/>
      </w:pPr>
      <w:r>
        <w:rPr>
          <w:rStyle w:val="Teksttreci"/>
        </w:rPr>
        <w:t>Zastrzeżenia do informacji pokontrolnej mogą zostać zgłoszone przez Beneficjenta tylko raz.</w:t>
      </w:r>
    </w:p>
    <w:p w14:paraId="2F736032" w14:textId="031BD914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 xml:space="preserve">Po rozpatrzeniu zastrzeżeń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bez zbędnej zwłoki przekazuje Beneficjentowi ostateczną informację pokontrolną, zawierającą skorygowane ustalenia kontroli lub pisemne stanowisko wobec zgłoszonych zastrzeżeń wraz z uzasadnieniem odmowy skorygowania ustaleń.</w:t>
      </w:r>
    </w:p>
    <w:p w14:paraId="783E36A7" w14:textId="77777777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>Informację pokontrolną oraz ostateczną informację pokontrolną w razie potrzeby uzupełnia się o zalecenia pokontrolne lub rekomendacje, w szczególności w przypadku stwierdzenia nieprawidłowości lub uchybień w realizacji Projektu.</w:t>
      </w:r>
    </w:p>
    <w:p w14:paraId="05C3925E" w14:textId="77777777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>Do ostatecznej informacji pokontrolnej oraz do pisemnego stanowiska wobec zgłoszonych zastrzeżeń nie przysługuje możliwość złożenia zastrzeżeń.</w:t>
      </w:r>
    </w:p>
    <w:p w14:paraId="3AD2D0A1" w14:textId="1C39A46A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 xml:space="preserve">Informacja pokontrolna zawiera termin przekazania przez Beneficjenta do </w:t>
      </w:r>
      <w:r w:rsidR="00D53250">
        <w:rPr>
          <w:rStyle w:val="Teksttreci"/>
        </w:rPr>
        <w:t>Gminy</w:t>
      </w:r>
      <w:r>
        <w:rPr>
          <w:rStyle w:val="Teksttreci"/>
        </w:rPr>
        <w:t xml:space="preserve"> informacji o</w:t>
      </w:r>
      <w:r w:rsidR="00E62EF3">
        <w:rPr>
          <w:rStyle w:val="Teksttreci"/>
        </w:rPr>
        <w:t> </w:t>
      </w:r>
      <w:r>
        <w:rPr>
          <w:rStyle w:val="Teksttreci"/>
        </w:rPr>
        <w:t>sposobie wykonania zaleceń pokontrolnych lub wykorzystania rekomendacji, a także o</w:t>
      </w:r>
      <w:r w:rsidR="00E62EF3">
        <w:rPr>
          <w:rStyle w:val="Teksttreci"/>
        </w:rPr>
        <w:t> </w:t>
      </w:r>
      <w:r>
        <w:rPr>
          <w:rStyle w:val="Teksttreci"/>
        </w:rPr>
        <w:t>podjętych działaniach lub przyczynach ich niepodjęcia. Termin wyznacza się, uwzględniając charakter tych zaleceń lub rekomendacji.</w:t>
      </w:r>
    </w:p>
    <w:p w14:paraId="449A77F8" w14:textId="31D9F990" w:rsidR="00622DBE" w:rsidRDefault="00000000">
      <w:pPr>
        <w:pStyle w:val="Teksttreci0"/>
        <w:numPr>
          <w:ilvl w:val="0"/>
          <w:numId w:val="47"/>
        </w:numPr>
        <w:tabs>
          <w:tab w:val="left" w:pos="424"/>
        </w:tabs>
        <w:ind w:left="360" w:hanging="360"/>
        <w:jc w:val="both"/>
      </w:pPr>
      <w:r>
        <w:rPr>
          <w:rStyle w:val="Teksttreci"/>
        </w:rPr>
        <w:t xml:space="preserve">Beneficjent w wyznaczonym terminie informuje </w:t>
      </w:r>
      <w:r w:rsidR="00D53250">
        <w:rPr>
          <w:rStyle w:val="Teksttreci"/>
        </w:rPr>
        <w:t>Gminę</w:t>
      </w:r>
      <w:r>
        <w:rPr>
          <w:rStyle w:val="Teksttreci"/>
        </w:rPr>
        <w:t xml:space="preserve"> o sposobie wykonania zaleceń pokontrolnych lub wykorzystania rekomendacji a także o podjętych działaniach lub przyczynach ich niepodjęcia. Odmowa podpisania informacji pokontrolnej lub zgłoszenie do niej zastrzeżeń nie zwalnia z obowiązku wykonania zaleceń pokontrolnych.</w:t>
      </w:r>
    </w:p>
    <w:p w14:paraId="74F949DF" w14:textId="16773AB4" w:rsidR="00622DBE" w:rsidRDefault="00D53250">
      <w:pPr>
        <w:pStyle w:val="Teksttreci0"/>
        <w:numPr>
          <w:ilvl w:val="0"/>
          <w:numId w:val="47"/>
        </w:numPr>
        <w:tabs>
          <w:tab w:val="left" w:pos="418"/>
        </w:tabs>
        <w:ind w:left="380" w:hanging="380"/>
        <w:jc w:val="both"/>
      </w:pPr>
      <w:r>
        <w:rPr>
          <w:rStyle w:val="Teksttreci"/>
        </w:rPr>
        <w:t>Gmina jest upoważniona do sprawdzenia wykonania zaleceń pokontrolnych określonych w</w:t>
      </w:r>
      <w:r w:rsidR="00E62EF3">
        <w:rPr>
          <w:rStyle w:val="Teksttreci"/>
        </w:rPr>
        <w:t> </w:t>
      </w:r>
      <w:r>
        <w:rPr>
          <w:rStyle w:val="Teksttreci"/>
        </w:rPr>
        <w:t>informacji pokontrolnej. W tym celu Gmina może zwrócić się na piśmie do Beneficjenta o</w:t>
      </w:r>
      <w:r w:rsidR="00E62EF3">
        <w:rPr>
          <w:rStyle w:val="Teksttreci"/>
        </w:rPr>
        <w:t> </w:t>
      </w:r>
      <w:r>
        <w:rPr>
          <w:rStyle w:val="Teksttreci"/>
        </w:rPr>
        <w:t>udzielenie dodatkowych informacji o stopniu i zakresie wykonania zaleceń pokontrolnych lub</w:t>
      </w:r>
      <w:r w:rsidR="00E62EF3">
        <w:rPr>
          <w:rStyle w:val="Teksttreci"/>
        </w:rPr>
        <w:t> </w:t>
      </w:r>
      <w:r>
        <w:rPr>
          <w:rStyle w:val="Teksttreci"/>
        </w:rPr>
        <w:t>przeprowadzić ponownie kontrolę na miejscu realizacji Projektu.</w:t>
      </w:r>
    </w:p>
    <w:p w14:paraId="1A93D59E" w14:textId="7713C5E8" w:rsidR="00622DBE" w:rsidRDefault="00000000">
      <w:pPr>
        <w:pStyle w:val="Teksttreci0"/>
        <w:numPr>
          <w:ilvl w:val="0"/>
          <w:numId w:val="47"/>
        </w:numPr>
        <w:tabs>
          <w:tab w:val="left" w:pos="418"/>
        </w:tabs>
        <w:ind w:left="380" w:hanging="380"/>
        <w:jc w:val="both"/>
      </w:pPr>
      <w:r>
        <w:rPr>
          <w:rStyle w:val="Teksttreci"/>
        </w:rPr>
        <w:t>W przypadku zastrzeżeń, co do prawidłowości poniesienia wydatków kwalifikowalnych lub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sposobu realizacji Umowy,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pisemnie informuje o tym Beneficjenta oraz jest uprawniona do częściowego wstrzymania poświadczenia wydatków do czasu ostatecznego wyjaśnienia zastrzeżeń.</w:t>
      </w:r>
    </w:p>
    <w:p w14:paraId="3476CD90" w14:textId="14AD513C" w:rsidR="00622DBE" w:rsidRDefault="00000000">
      <w:pPr>
        <w:pStyle w:val="Teksttreci0"/>
        <w:numPr>
          <w:ilvl w:val="0"/>
          <w:numId w:val="47"/>
        </w:numPr>
        <w:tabs>
          <w:tab w:val="left" w:pos="414"/>
        </w:tabs>
        <w:ind w:left="380" w:hanging="380"/>
        <w:jc w:val="both"/>
      </w:pPr>
      <w:r>
        <w:rPr>
          <w:rStyle w:val="Teksttreci"/>
        </w:rPr>
        <w:t>W przypadku stwierdzenia nieprawidłowości w Projekcie lub wysokiego ryzyka ich wystąpienia, Beneficjent zobowiązany jest do podjęcia odpowiednich działań, zmierzających do usunięcia nieprawidłowości lub zapobieżenia im, w tym do wykonania zaleceń lub wykorzystania rekomendacji.</w:t>
      </w:r>
    </w:p>
    <w:p w14:paraId="4CB8EBDF" w14:textId="402F9DF9" w:rsidR="00622DBE" w:rsidRDefault="00000000">
      <w:pPr>
        <w:pStyle w:val="Teksttreci0"/>
        <w:numPr>
          <w:ilvl w:val="0"/>
          <w:numId w:val="47"/>
        </w:numPr>
        <w:tabs>
          <w:tab w:val="left" w:pos="414"/>
        </w:tabs>
        <w:spacing w:after="520"/>
        <w:ind w:left="380" w:hanging="380"/>
        <w:jc w:val="both"/>
      </w:pPr>
      <w:r>
        <w:rPr>
          <w:rStyle w:val="Teksttreci"/>
        </w:rPr>
        <w:lastRenderedPageBreak/>
        <w:t xml:space="preserve">Beneficjent informuje </w:t>
      </w:r>
      <w:r w:rsidR="00D53250">
        <w:rPr>
          <w:rStyle w:val="Teksttreci"/>
        </w:rPr>
        <w:t>Gminę</w:t>
      </w:r>
      <w:r>
        <w:rPr>
          <w:rStyle w:val="Teksttreci"/>
        </w:rPr>
        <w:t xml:space="preserve"> o kontrolach oraz audytach Projektu planowanych i realizowanych przez inne niż </w:t>
      </w:r>
      <w:r w:rsidR="00D53250">
        <w:rPr>
          <w:rStyle w:val="Teksttreci"/>
        </w:rPr>
        <w:t>Gmina</w:t>
      </w:r>
      <w:r>
        <w:rPr>
          <w:rStyle w:val="Teksttreci"/>
        </w:rPr>
        <w:t xml:space="preserve"> uprawnione podmioty, niezwłocznie po uzyskaniu informacji o takich kontrolach lub audytach. Następnie Beneficjent przekaże do </w:t>
      </w:r>
      <w:r w:rsidR="00D53250">
        <w:rPr>
          <w:rStyle w:val="Teksttreci"/>
        </w:rPr>
        <w:t>Gminy</w:t>
      </w:r>
      <w:r>
        <w:rPr>
          <w:rStyle w:val="Teksttreci"/>
        </w:rPr>
        <w:t xml:space="preserve"> kopie: wyników tych kontroli lub audytów, korespondencji beneficjenta z podmiotem wykonującym kontrolę lub audyt, zaleceń wydanych w wyniku tych kontroli lub audytów oraz informacji o wykonaniu lub odmowie wykonania tych zaleceń.</w:t>
      </w:r>
    </w:p>
    <w:p w14:paraId="6D3DACB1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29" w:name="bookmark40"/>
      <w:bookmarkEnd w:id="29"/>
    </w:p>
    <w:p w14:paraId="7216E49B" w14:textId="77777777" w:rsidR="00622DBE" w:rsidRDefault="00000000">
      <w:pPr>
        <w:pStyle w:val="Nagwek10"/>
        <w:keepNext/>
        <w:keepLines/>
      </w:pPr>
      <w:r w:rsidRPr="00FB6AA9">
        <w:rPr>
          <w:rStyle w:val="Nagwek1"/>
          <w:b/>
          <w:bCs/>
        </w:rPr>
        <w:t>Obowiązki w zakresie informacji i promocji</w:t>
      </w:r>
    </w:p>
    <w:p w14:paraId="734CF422" w14:textId="2295059E" w:rsidR="00622DBE" w:rsidRDefault="00000000">
      <w:pPr>
        <w:pStyle w:val="Teksttreci0"/>
        <w:numPr>
          <w:ilvl w:val="0"/>
          <w:numId w:val="49"/>
        </w:numPr>
        <w:tabs>
          <w:tab w:val="left" w:pos="317"/>
        </w:tabs>
        <w:ind w:left="380" w:hanging="380"/>
        <w:jc w:val="both"/>
      </w:pPr>
      <w:r>
        <w:rPr>
          <w:rStyle w:val="Teksttreci"/>
        </w:rPr>
        <w:t xml:space="preserve">Beneficjent jest zobowiązany do informowania opinii publicznej o fakcie otrzymania </w:t>
      </w:r>
      <w:r w:rsidR="00C1574B">
        <w:rPr>
          <w:rStyle w:val="Teksttreci"/>
        </w:rPr>
        <w:t>dotacji celowej</w:t>
      </w:r>
      <w:r>
        <w:rPr>
          <w:rStyle w:val="Teksttreci"/>
        </w:rPr>
        <w:t xml:space="preserve"> na realizację Projektu ze środków </w:t>
      </w:r>
      <w:r w:rsidR="00C1574B">
        <w:rPr>
          <w:rStyle w:val="Teksttreci"/>
        </w:rPr>
        <w:t>publicznych z budżetu Gminy, w tym środków pozyskanych z Funduszu Szerokopasmowego</w:t>
      </w:r>
      <w:r w:rsidR="00F937C1">
        <w:rPr>
          <w:rStyle w:val="Teksttreci"/>
        </w:rPr>
        <w:t>, jak ró</w:t>
      </w:r>
      <w:r w:rsidR="00F937C1">
        <w:rPr>
          <w:rStyle w:val="Teksttreci"/>
        </w:rPr>
        <w:fldChar w:fldCharType="begin"/>
      </w:r>
      <w:r w:rsidR="00F937C1">
        <w:rPr>
          <w:rStyle w:val="Teksttreci"/>
        </w:rPr>
        <w:instrText xml:space="preserve"> LISTNUM </w:instrText>
      </w:r>
      <w:r w:rsidR="00F937C1">
        <w:rPr>
          <w:rStyle w:val="Teksttreci"/>
        </w:rPr>
        <w:fldChar w:fldCharType="end"/>
      </w:r>
      <w:r w:rsidR="00F937C1">
        <w:rPr>
          <w:rStyle w:val="Teksttreci"/>
        </w:rPr>
        <w:t>wnież do wykonywania obowiązkó</w:t>
      </w:r>
      <w:r w:rsidR="00FB6AA9">
        <w:rPr>
          <w:rStyle w:val="Teksttreci"/>
        </w:rPr>
        <w:t>w</w:t>
      </w:r>
      <w:r w:rsidR="00F937C1">
        <w:rPr>
          <w:rStyle w:val="Teksttreci"/>
        </w:rPr>
        <w:fldChar w:fldCharType="begin"/>
      </w:r>
      <w:r w:rsidR="00F937C1">
        <w:rPr>
          <w:rStyle w:val="Teksttreci"/>
        </w:rPr>
        <w:instrText xml:space="preserve"> LISTNUM </w:instrText>
      </w:r>
      <w:r w:rsidR="00F937C1">
        <w:rPr>
          <w:rStyle w:val="Teksttreci"/>
        </w:rPr>
        <w:fldChar w:fldCharType="end"/>
      </w:r>
      <w:r w:rsidR="00F937C1">
        <w:rPr>
          <w:rStyle w:val="Teksttreci"/>
        </w:rPr>
        <w:t xml:space="preserve"> informacyjnych i promocyjnych.</w:t>
      </w:r>
    </w:p>
    <w:p w14:paraId="6A3EB6DB" w14:textId="17443BB4" w:rsidR="00622DBE" w:rsidRDefault="00000000">
      <w:pPr>
        <w:pStyle w:val="Teksttreci0"/>
        <w:numPr>
          <w:ilvl w:val="0"/>
          <w:numId w:val="49"/>
        </w:numPr>
        <w:tabs>
          <w:tab w:val="left" w:pos="317"/>
        </w:tabs>
        <w:ind w:left="380" w:hanging="380"/>
        <w:jc w:val="both"/>
      </w:pPr>
      <w:r>
        <w:rPr>
          <w:rStyle w:val="Teksttreci"/>
        </w:rPr>
        <w:t xml:space="preserve">W zakresie, o którym mowa w ust. 1, Beneficjent jest zobowiązany do </w:t>
      </w:r>
      <w:r w:rsidR="00C1574B" w:rsidRPr="00156E50">
        <w:t xml:space="preserve">odpowiedniego stosowania </w:t>
      </w:r>
      <w:r w:rsidR="00F937C1">
        <w:t>prze</w:t>
      </w:r>
      <w:r w:rsidR="00C1574B" w:rsidRPr="00156E50">
        <w:t xml:space="preserve">pisów rozporządzenia Rady Ministrów z dnia 7 maja 2021 r. </w:t>
      </w:r>
      <w:r w:rsidR="00C1574B" w:rsidRPr="00B95EA6">
        <w:t xml:space="preserve">w sprawie określenia działań informacyjnych podejmowanych przez podmioty realizujące zadania finansowane lub dofinansowane z budżetu państwa lub z państwowych funduszy celowych (Dz.U. z 2021 r. poz. 953 z </w:t>
      </w:r>
      <w:proofErr w:type="spellStart"/>
      <w:r w:rsidR="00C1574B" w:rsidRPr="00B95EA6">
        <w:t>późn</w:t>
      </w:r>
      <w:proofErr w:type="spellEnd"/>
      <w:r w:rsidR="00C1574B" w:rsidRPr="00B95EA6">
        <w:t xml:space="preserve">. zm.) oraz wytycznych zawartych na stronie </w:t>
      </w:r>
      <w:hyperlink r:id="rId16" w:history="1">
        <w:r w:rsidR="00C1574B" w:rsidRPr="00B95EA6">
          <w:rPr>
            <w:rStyle w:val="Hipercze"/>
          </w:rPr>
          <w:t>https://www.gov.pl/web/premier/dzialania-informacyjne</w:t>
        </w:r>
      </w:hyperlink>
      <w:r w:rsidR="00C1574B" w:rsidRPr="00B95EA6">
        <w:t>. Beneficjent obowiązany jest także do oznaczania produktów Umowy logotypem Funduszu Szerokopasmowego, zgodnie ze wzorem przekazanym przez dysponenta Funduszu</w:t>
      </w:r>
      <w:r w:rsidR="00FF246E">
        <w:t xml:space="preserve"> </w:t>
      </w:r>
      <w:r w:rsidR="00FF246E">
        <w:rPr>
          <w:rStyle w:val="Teksttreci"/>
        </w:rPr>
        <w:t>Szerokopasmowego</w:t>
      </w:r>
      <w:r w:rsidRPr="00B95EA6">
        <w:rPr>
          <w:rStyle w:val="Teksttreci"/>
        </w:rPr>
        <w:t>.</w:t>
      </w:r>
    </w:p>
    <w:p w14:paraId="4FB5D7CA" w14:textId="77777777" w:rsidR="00622DBE" w:rsidRDefault="00000000">
      <w:pPr>
        <w:pStyle w:val="Teksttreci0"/>
        <w:numPr>
          <w:ilvl w:val="0"/>
          <w:numId w:val="49"/>
        </w:numPr>
        <w:tabs>
          <w:tab w:val="left" w:pos="317"/>
        </w:tabs>
        <w:jc w:val="both"/>
      </w:pPr>
      <w:r>
        <w:rPr>
          <w:rStyle w:val="Teksttreci"/>
        </w:rPr>
        <w:t>Beneficjent jest zobowiązany w szczególności do:</w:t>
      </w:r>
    </w:p>
    <w:p w14:paraId="0E243F52" w14:textId="2E3121D9" w:rsidR="00622DBE" w:rsidRDefault="00000000">
      <w:pPr>
        <w:pStyle w:val="Teksttreci0"/>
        <w:numPr>
          <w:ilvl w:val="0"/>
          <w:numId w:val="51"/>
        </w:numPr>
        <w:tabs>
          <w:tab w:val="left" w:pos="792"/>
        </w:tabs>
        <w:ind w:firstLine="380"/>
        <w:jc w:val="both"/>
      </w:pPr>
      <w:r>
        <w:rPr>
          <w:rStyle w:val="Teksttreci"/>
        </w:rPr>
        <w:t xml:space="preserve">oznaczania </w:t>
      </w:r>
      <w:r w:rsidR="00C1574B">
        <w:rPr>
          <w:rStyle w:val="Teksttreci"/>
        </w:rPr>
        <w:t xml:space="preserve">logotypem Funduszu Szerokopasmowego oraz </w:t>
      </w:r>
      <w:r w:rsidR="003F6E39">
        <w:rPr>
          <w:rStyle w:val="Teksttreci"/>
        </w:rPr>
        <w:t>logotypem Gminy</w:t>
      </w:r>
      <w:r>
        <w:rPr>
          <w:rStyle w:val="Teksttreci"/>
        </w:rPr>
        <w:t>:</w:t>
      </w:r>
    </w:p>
    <w:p w14:paraId="1F9DE596" w14:textId="77777777" w:rsidR="00622DBE" w:rsidRDefault="00000000" w:rsidP="003F6E39">
      <w:pPr>
        <w:pStyle w:val="Teksttreci0"/>
        <w:numPr>
          <w:ilvl w:val="0"/>
          <w:numId w:val="52"/>
        </w:numPr>
        <w:tabs>
          <w:tab w:val="left" w:pos="1276"/>
        </w:tabs>
        <w:ind w:left="1276" w:hanging="425"/>
        <w:jc w:val="both"/>
      </w:pPr>
      <w:r>
        <w:rPr>
          <w:rStyle w:val="Teksttreci"/>
        </w:rPr>
        <w:t>wszystkich prowadzonych działań informacyjnych i promocyjnych dotyczących Projektu,</w:t>
      </w:r>
    </w:p>
    <w:p w14:paraId="077D7932" w14:textId="77777777" w:rsidR="00622DBE" w:rsidRDefault="00000000" w:rsidP="003F6E39">
      <w:pPr>
        <w:pStyle w:val="Teksttreci0"/>
        <w:numPr>
          <w:ilvl w:val="0"/>
          <w:numId w:val="52"/>
        </w:numPr>
        <w:tabs>
          <w:tab w:val="left" w:pos="1276"/>
        </w:tabs>
        <w:ind w:left="1280" w:hanging="369"/>
        <w:jc w:val="both"/>
      </w:pPr>
      <w:r>
        <w:rPr>
          <w:rStyle w:val="Teksttreci"/>
        </w:rPr>
        <w:t>wszystkich dokumentów związanych z realizacją Projektu, podawanych do wiadomości publicznej,</w:t>
      </w:r>
    </w:p>
    <w:p w14:paraId="739F3480" w14:textId="23BC30E7" w:rsidR="00622DBE" w:rsidRDefault="00000000" w:rsidP="003F6E39">
      <w:pPr>
        <w:pStyle w:val="Teksttreci0"/>
        <w:numPr>
          <w:ilvl w:val="0"/>
          <w:numId w:val="52"/>
        </w:numPr>
        <w:tabs>
          <w:tab w:val="left" w:pos="1276"/>
        </w:tabs>
        <w:ind w:left="1280" w:hanging="369"/>
        <w:jc w:val="both"/>
      </w:pPr>
      <w:r>
        <w:rPr>
          <w:rStyle w:val="Teksttreci"/>
        </w:rPr>
        <w:t>wszystkich dokumentów i materiałów dla osób i podmiotów uczestniczących w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Projekcie, w tym zaświadczeń o uczestnictwie lub innych certyfikatów, zawierających stwierdzenie, że Projekt jest finansowany </w:t>
      </w:r>
      <w:r w:rsidR="00C1574B">
        <w:rPr>
          <w:rStyle w:val="Teksttreci"/>
        </w:rPr>
        <w:t>z dotacji celowej z budżetu Gminy, w tym ze środkó</w:t>
      </w:r>
      <w:r w:rsidR="00C1574B">
        <w:rPr>
          <w:rStyle w:val="Teksttreci"/>
        </w:rPr>
        <w:fldChar w:fldCharType="begin"/>
      </w:r>
      <w:r w:rsidR="00C1574B">
        <w:rPr>
          <w:rStyle w:val="Teksttreci"/>
        </w:rPr>
        <w:instrText xml:space="preserve"> LISTNUM </w:instrText>
      </w:r>
      <w:r w:rsidR="00C1574B">
        <w:rPr>
          <w:rStyle w:val="Teksttreci"/>
        </w:rPr>
        <w:fldChar w:fldCharType="end"/>
      </w:r>
      <w:r w:rsidR="00C1574B">
        <w:rPr>
          <w:rStyle w:val="Teksttreci"/>
        </w:rPr>
        <w:t>w pozyskanych z Funduszu Szerokopasmowego</w:t>
      </w:r>
      <w:r>
        <w:rPr>
          <w:rStyle w:val="Teksttreci"/>
        </w:rPr>
        <w:t>;</w:t>
      </w:r>
    </w:p>
    <w:p w14:paraId="3DADFB53" w14:textId="7C249DDB" w:rsidR="00622DBE" w:rsidRDefault="00000000">
      <w:pPr>
        <w:pStyle w:val="Teksttreci0"/>
        <w:numPr>
          <w:ilvl w:val="0"/>
          <w:numId w:val="51"/>
        </w:numPr>
        <w:tabs>
          <w:tab w:val="left" w:pos="836"/>
        </w:tabs>
        <w:ind w:left="860" w:hanging="420"/>
        <w:jc w:val="both"/>
      </w:pPr>
      <w:r>
        <w:rPr>
          <w:rStyle w:val="Teksttreci"/>
        </w:rPr>
        <w:t>umieszczenia tablicy informacyjnej;</w:t>
      </w:r>
    </w:p>
    <w:p w14:paraId="568F7D7C" w14:textId="77777777" w:rsidR="00622DBE" w:rsidRDefault="00000000">
      <w:pPr>
        <w:pStyle w:val="Teksttreci0"/>
        <w:numPr>
          <w:ilvl w:val="0"/>
          <w:numId w:val="51"/>
        </w:numPr>
        <w:tabs>
          <w:tab w:val="left" w:pos="805"/>
        </w:tabs>
        <w:ind w:firstLine="440"/>
        <w:jc w:val="both"/>
      </w:pPr>
      <w:r>
        <w:rPr>
          <w:rStyle w:val="Teksttreci"/>
        </w:rPr>
        <w:t>umieszczania opisu Projektu na swojej stronie internetowej;</w:t>
      </w:r>
    </w:p>
    <w:p w14:paraId="59CDF22F" w14:textId="05ACD900" w:rsidR="00622DBE" w:rsidRDefault="00000000">
      <w:pPr>
        <w:pStyle w:val="Teksttreci0"/>
        <w:numPr>
          <w:ilvl w:val="0"/>
          <w:numId w:val="51"/>
        </w:numPr>
        <w:tabs>
          <w:tab w:val="left" w:pos="836"/>
        </w:tabs>
        <w:ind w:left="860" w:hanging="420"/>
        <w:jc w:val="both"/>
      </w:pPr>
      <w:r>
        <w:rPr>
          <w:rStyle w:val="Teksttreci"/>
        </w:rPr>
        <w:t>przekazywania opinii publicznej i podmiotom uczestniczącym w Projekcie informacji, że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Projekt uzyskał dofinansowanie </w:t>
      </w:r>
      <w:r w:rsidR="00B95EA6">
        <w:rPr>
          <w:rStyle w:val="Teksttreci"/>
        </w:rPr>
        <w:t xml:space="preserve">na podstawie niniejszej Umowy </w:t>
      </w:r>
      <w:r>
        <w:rPr>
          <w:rStyle w:val="Teksttreci"/>
        </w:rPr>
        <w:t>przynajmniej w formie odpowiedniego oznakowania;</w:t>
      </w:r>
    </w:p>
    <w:p w14:paraId="4CD0E3BE" w14:textId="77777777" w:rsidR="00622DBE" w:rsidRDefault="00000000">
      <w:pPr>
        <w:pStyle w:val="Teksttreci0"/>
        <w:numPr>
          <w:ilvl w:val="0"/>
          <w:numId w:val="51"/>
        </w:numPr>
        <w:tabs>
          <w:tab w:val="left" w:pos="836"/>
        </w:tabs>
        <w:ind w:left="860" w:hanging="420"/>
        <w:jc w:val="both"/>
        <w:rPr>
          <w:rStyle w:val="Teksttreci"/>
        </w:rPr>
      </w:pPr>
      <w:r>
        <w:rPr>
          <w:rStyle w:val="Teksttreci"/>
        </w:rPr>
        <w:t>dokumentowania działań informacyjnych i promocyjnych prowadzonych w ramach Projektu.</w:t>
      </w:r>
    </w:p>
    <w:p w14:paraId="04642375" w14:textId="77777777" w:rsidR="00B95EA6" w:rsidRDefault="00B95EA6" w:rsidP="00B95EA6">
      <w:pPr>
        <w:pStyle w:val="Teksttreci0"/>
        <w:tabs>
          <w:tab w:val="left" w:pos="836"/>
        </w:tabs>
        <w:ind w:left="860"/>
        <w:jc w:val="both"/>
      </w:pPr>
    </w:p>
    <w:p w14:paraId="282833A8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30" w:name="bookmark43"/>
      <w:bookmarkEnd w:id="30"/>
    </w:p>
    <w:p w14:paraId="29528362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Obowiązki w zakresie przechowywania i udostępniania dokumentów</w:t>
      </w:r>
    </w:p>
    <w:p w14:paraId="056E30B5" w14:textId="493F41BC" w:rsidR="00582B96" w:rsidRDefault="00582B96" w:rsidP="00582B96">
      <w:pPr>
        <w:pStyle w:val="Teksttreci0"/>
        <w:numPr>
          <w:ilvl w:val="0"/>
          <w:numId w:val="89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Beneficjent przechowuje i udostępnia dokumenty dotyczące udzielonej pomocy publicznej, w</w:t>
      </w:r>
      <w:r w:rsidR="00E62EF3">
        <w:rPr>
          <w:rStyle w:val="Teksttreci"/>
        </w:rPr>
        <w:t> </w:t>
      </w:r>
      <w:r>
        <w:rPr>
          <w:rStyle w:val="Teksttreci"/>
        </w:rPr>
        <w:t xml:space="preserve">tym dokumenty </w:t>
      </w:r>
      <w:r w:rsidRPr="00582B96">
        <w:t>związane z realizacją Projektu</w:t>
      </w:r>
      <w:r>
        <w:t xml:space="preserve"> i ponoszeniem</w:t>
      </w:r>
      <w:r w:rsidRPr="00582B96">
        <w:t xml:space="preserve"> wydatków kwalifikowalnych</w:t>
      </w:r>
      <w:r>
        <w:t>, przez</w:t>
      </w:r>
      <w:r>
        <w:rPr>
          <w:rStyle w:val="Teksttreci"/>
        </w:rPr>
        <w:t xml:space="preserve"> okres nie krótszy niż 10 lat od dnia otrzymania pomocy, przez co należy rozumieć dzień </w:t>
      </w:r>
      <w:r>
        <w:rPr>
          <w:rStyle w:val="Teksttreci"/>
        </w:rPr>
        <w:lastRenderedPageBreak/>
        <w:t xml:space="preserve">zawarcia Umowy. Pozostałe dokumenty związane z realizacją Umowy Beneficjent zobowiązany jest przechowywać co najmniej przez okres 5 lat licząc od końca roku kalendarzowego, w którym została zrealizowana Umowa, </w:t>
      </w:r>
      <w:r w:rsidRPr="00582B96">
        <w:rPr>
          <w:rStyle w:val="Teksttreci"/>
        </w:rPr>
        <w:t>jednakże nie krócej niż do dnia 31 grudnia następującego po</w:t>
      </w:r>
      <w:r w:rsidR="00E62EF3">
        <w:rPr>
          <w:rStyle w:val="Teksttreci"/>
        </w:rPr>
        <w:t> </w:t>
      </w:r>
      <w:r w:rsidRPr="00582B96">
        <w:rPr>
          <w:rStyle w:val="Teksttreci"/>
        </w:rPr>
        <w:t>upływie okresu trwałości.</w:t>
      </w:r>
    </w:p>
    <w:p w14:paraId="38B15C92" w14:textId="7A19351E" w:rsidR="00622DBE" w:rsidRDefault="00000000" w:rsidP="00582B96">
      <w:pPr>
        <w:pStyle w:val="Teksttreci0"/>
        <w:numPr>
          <w:ilvl w:val="0"/>
          <w:numId w:val="89"/>
        </w:numPr>
        <w:tabs>
          <w:tab w:val="left" w:pos="397"/>
        </w:tabs>
        <w:ind w:left="360" w:hanging="360"/>
        <w:jc w:val="both"/>
      </w:pPr>
      <w:r>
        <w:rPr>
          <w:rStyle w:val="Teksttreci"/>
        </w:rPr>
        <w:t xml:space="preserve">Beneficjent zobowiązuje się do udostępniania dokumentacji, o której mowa w ust. 1, na żądanie </w:t>
      </w:r>
      <w:r w:rsidR="00D53250">
        <w:rPr>
          <w:rStyle w:val="Teksttreci"/>
        </w:rPr>
        <w:t xml:space="preserve">Gminy </w:t>
      </w:r>
      <w:r>
        <w:rPr>
          <w:rStyle w:val="Teksttreci"/>
        </w:rPr>
        <w:t>oraz innych podmiotów</w:t>
      </w:r>
      <w:r w:rsidR="00D53250">
        <w:t xml:space="preserve"> </w:t>
      </w:r>
      <w:r>
        <w:rPr>
          <w:rStyle w:val="Teksttreci"/>
        </w:rPr>
        <w:t>uprawnionych.</w:t>
      </w:r>
    </w:p>
    <w:p w14:paraId="339E798E" w14:textId="7A713376" w:rsidR="00622DBE" w:rsidRPr="00582B96" w:rsidRDefault="00000000" w:rsidP="00582B96">
      <w:pPr>
        <w:pStyle w:val="Teksttreci0"/>
        <w:numPr>
          <w:ilvl w:val="0"/>
          <w:numId w:val="89"/>
        </w:numPr>
        <w:tabs>
          <w:tab w:val="left" w:pos="355"/>
        </w:tabs>
        <w:ind w:left="380" w:hanging="380"/>
        <w:jc w:val="both"/>
      </w:pPr>
      <w:r w:rsidRPr="00582B96">
        <w:rPr>
          <w:rStyle w:val="Teksttreci"/>
        </w:rPr>
        <w:t xml:space="preserve">Bieg terminu, o którym mowa w ust 1, może zostać przerwany przez </w:t>
      </w:r>
      <w:r w:rsidR="00D53250" w:rsidRPr="00582B96">
        <w:rPr>
          <w:rStyle w:val="Teksttreci"/>
        </w:rPr>
        <w:t>Gminę</w:t>
      </w:r>
      <w:r w:rsidRPr="00582B96">
        <w:rPr>
          <w:rStyle w:val="Teksttreci"/>
        </w:rPr>
        <w:t>, która poinformuje o tym Beneficjenta na piśmie przed upływem tego terminu.</w:t>
      </w:r>
    </w:p>
    <w:p w14:paraId="61A9FD66" w14:textId="7DDB349D" w:rsidR="00622DBE" w:rsidRDefault="00000000" w:rsidP="00582B96">
      <w:pPr>
        <w:pStyle w:val="Teksttreci0"/>
        <w:numPr>
          <w:ilvl w:val="0"/>
          <w:numId w:val="89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Ust. 1 pozostaje bez uszczerbku dla </w:t>
      </w:r>
      <w:r w:rsidR="00582B96">
        <w:rPr>
          <w:rStyle w:val="Teksttreci"/>
        </w:rPr>
        <w:t>przepisó</w:t>
      </w:r>
      <w:r w:rsidR="00582B96">
        <w:rPr>
          <w:rStyle w:val="Teksttreci"/>
        </w:rPr>
        <w:fldChar w:fldCharType="begin"/>
      </w:r>
      <w:r w:rsidR="00582B96">
        <w:rPr>
          <w:rStyle w:val="Teksttreci"/>
        </w:rPr>
        <w:instrText xml:space="preserve"> LISTNUM </w:instrText>
      </w:r>
      <w:r w:rsidR="00582B96">
        <w:rPr>
          <w:rStyle w:val="Teksttreci"/>
        </w:rPr>
        <w:fldChar w:fldCharType="end"/>
      </w:r>
      <w:r w:rsidR="00582B96">
        <w:rPr>
          <w:rStyle w:val="Teksttreci"/>
        </w:rPr>
        <w:t xml:space="preserve">w dotyczących </w:t>
      </w:r>
      <w:r>
        <w:rPr>
          <w:rStyle w:val="Teksttreci"/>
        </w:rPr>
        <w:t>pomocy publicznej, o której mowa w art. 107 ust. 1 Traktatu o funkcjonowaniu Unii Europejskiej oraz podatku od towarów i usług, o którym mowa w ustawie z dnia 11 marca 2004 r. o podatku od towarów i usług (tekst jedn</w:t>
      </w:r>
      <w:r w:rsidR="00E62EF3">
        <w:rPr>
          <w:rStyle w:val="Teksttreci"/>
        </w:rPr>
        <w:t>.</w:t>
      </w:r>
      <w:r>
        <w:rPr>
          <w:rStyle w:val="Teksttreci"/>
        </w:rPr>
        <w:t xml:space="preserve"> Dz.U. z </w:t>
      </w:r>
      <w:r w:rsidR="00E62EF3">
        <w:rPr>
          <w:rStyle w:val="Teksttreci"/>
        </w:rPr>
        <w:t xml:space="preserve">2022 </w:t>
      </w:r>
      <w:r>
        <w:rPr>
          <w:rStyle w:val="Teksttreci"/>
        </w:rPr>
        <w:t xml:space="preserve">r. poz. </w:t>
      </w:r>
      <w:r w:rsidR="00E62EF3">
        <w:rPr>
          <w:rStyle w:val="Teksttreci"/>
        </w:rPr>
        <w:t>931</w:t>
      </w:r>
      <w:r>
        <w:rPr>
          <w:rStyle w:val="Teksttreci"/>
        </w:rPr>
        <w:t xml:space="preserve">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zm.), jak również obowiązku prowadzenia ewidencji, o której mowa w art. 10 ustawy z dnia 7 maja 2010 r. o wspieraniu rozwoju usług i sieci telekomunikacyjnych (</w:t>
      </w:r>
      <w:r w:rsidR="00B71654">
        <w:rPr>
          <w:rStyle w:val="Teksttreci"/>
        </w:rPr>
        <w:t>tekst jedn.</w:t>
      </w:r>
      <w:r>
        <w:rPr>
          <w:rStyle w:val="Teksttreci"/>
        </w:rPr>
        <w:t xml:space="preserve"> Dz.U. z </w:t>
      </w:r>
      <w:r w:rsidR="00E62EF3">
        <w:rPr>
          <w:rStyle w:val="Teksttreci"/>
        </w:rPr>
        <w:t xml:space="preserve">2023 </w:t>
      </w:r>
      <w:r>
        <w:rPr>
          <w:rStyle w:val="Teksttreci"/>
        </w:rPr>
        <w:t xml:space="preserve">r. poz. </w:t>
      </w:r>
      <w:r w:rsidR="00E62EF3">
        <w:rPr>
          <w:rStyle w:val="Teksttreci"/>
        </w:rPr>
        <w:t xml:space="preserve">733 </w:t>
      </w:r>
      <w:r>
        <w:rPr>
          <w:rStyle w:val="Teksttreci"/>
        </w:rPr>
        <w:t>ze zm.).</w:t>
      </w:r>
    </w:p>
    <w:p w14:paraId="136379FA" w14:textId="55DF152A" w:rsidR="00622DBE" w:rsidRDefault="00000000" w:rsidP="00582B96">
      <w:pPr>
        <w:pStyle w:val="Teksttreci0"/>
        <w:numPr>
          <w:ilvl w:val="0"/>
          <w:numId w:val="89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Dokumenty przechowuje się w oryginałach albo w ich uwierzytelnionych odpisach lub</w:t>
      </w:r>
      <w:r w:rsidR="00E62EF3">
        <w:rPr>
          <w:rStyle w:val="Teksttreci"/>
        </w:rPr>
        <w:t> </w:t>
      </w:r>
      <w:r>
        <w:rPr>
          <w:rStyle w:val="Teksttreci"/>
        </w:rPr>
        <w:t>na</w:t>
      </w:r>
      <w:r w:rsidR="00E62EF3">
        <w:rPr>
          <w:rStyle w:val="Teksttreci"/>
        </w:rPr>
        <w:t> </w:t>
      </w:r>
      <w:r>
        <w:rPr>
          <w:rStyle w:val="Teksttreci"/>
        </w:rPr>
        <w:t>powszechnie uznanych nośnikach danych, w tym jako elektroniczne wersje dokumentów oryginalnych lub dokumenty istniejące wyłącznie w wersji elektronicznej.</w:t>
      </w:r>
    </w:p>
    <w:p w14:paraId="6A4B3001" w14:textId="52BFFAD5" w:rsidR="00622DBE" w:rsidRDefault="00000000" w:rsidP="00582B96">
      <w:pPr>
        <w:pStyle w:val="Teksttreci0"/>
        <w:numPr>
          <w:ilvl w:val="0"/>
          <w:numId w:val="89"/>
        </w:numPr>
        <w:tabs>
          <w:tab w:val="left" w:pos="355"/>
        </w:tabs>
        <w:spacing w:after="520"/>
        <w:ind w:left="380" w:hanging="380"/>
        <w:jc w:val="both"/>
      </w:pPr>
      <w:r>
        <w:rPr>
          <w:rStyle w:val="Teksttreci"/>
        </w:rPr>
        <w:t xml:space="preserve">Beneficjent zobowiązuje się niezwłocznie po zawarciu Umowy poinformować </w:t>
      </w:r>
      <w:r w:rsidR="00D53250">
        <w:rPr>
          <w:rStyle w:val="Teksttreci"/>
        </w:rPr>
        <w:t>Gminę</w:t>
      </w:r>
      <w:r>
        <w:rPr>
          <w:rStyle w:val="Teksttreci"/>
        </w:rPr>
        <w:t xml:space="preserve"> o miejscu przechowywania dokumentów związanych z realizacją Projektu, a w przypadku jego zmiany przed upływem terminu, o którym mowa w ust. 1, wskazać, z zachowaniem formy pisemnej, nowe miejsce przechowywania, w terminie 14 dni od dnia zaistnienia ww. zdarzenia.</w:t>
      </w:r>
    </w:p>
    <w:p w14:paraId="617D7B71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31" w:name="bookmark46"/>
      <w:bookmarkEnd w:id="31"/>
    </w:p>
    <w:p w14:paraId="25F5792A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Plan działań antykorupcyjnych</w:t>
      </w:r>
    </w:p>
    <w:p w14:paraId="5536154D" w14:textId="75DED5A6" w:rsidR="00622DBE" w:rsidRDefault="00000000" w:rsidP="00D53250">
      <w:pPr>
        <w:pStyle w:val="Teksttreci0"/>
        <w:numPr>
          <w:ilvl w:val="0"/>
          <w:numId w:val="81"/>
        </w:numPr>
        <w:ind w:left="425" w:hanging="357"/>
        <w:jc w:val="both"/>
        <w:rPr>
          <w:rStyle w:val="Teksttreci"/>
        </w:rPr>
      </w:pPr>
      <w:r>
        <w:rPr>
          <w:rStyle w:val="Teksttreci"/>
        </w:rPr>
        <w:t>Beneficjent zobowiązany jest do podjęcia wszelkich działań w celu zapobieżenia powstaniu konfliktu interesów związanego z realizacją Projektu, w szczególności dotyczącego prowadzonych przez Beneficjenta postępowań o udzielenie zamówienia publicznego.</w:t>
      </w:r>
    </w:p>
    <w:p w14:paraId="140859AB" w14:textId="293AD3CD" w:rsidR="00D53250" w:rsidRDefault="00D53250" w:rsidP="00D53250">
      <w:pPr>
        <w:pStyle w:val="Teksttreci0"/>
        <w:numPr>
          <w:ilvl w:val="0"/>
          <w:numId w:val="81"/>
        </w:numPr>
        <w:ind w:left="425" w:hanging="357"/>
        <w:jc w:val="both"/>
      </w:pPr>
      <w:r w:rsidRPr="00D53250">
        <w:t>Przez „konflikt interesów” rozumieć należy sytuację, gdy bezstronne i obiektywne pełnienie funkcji podmiotu upoważnionego do działań finansowych lub innej osoby, tj. podmiotu upoważnionego do działań finansowych oraz wszystkich innych osób uczestniczących w</w:t>
      </w:r>
      <w:r w:rsidR="00E62EF3">
        <w:t> </w:t>
      </w:r>
      <w:r w:rsidRPr="00D53250">
        <w:t>wykonywaniu budżetu oraz zarządzaniu budżetem, w tym w działaniach przygotowawczych, a</w:t>
      </w:r>
      <w:r w:rsidR="00E62EF3">
        <w:t> </w:t>
      </w:r>
      <w:r w:rsidRPr="00D53250">
        <w:t>także w audycie lub kontroli budżetu, jest zagrożone z uwagi na względy rodzinne, emocjonalne, sympatie polityczne lub przynależność państwową, interes gospodarczy lub</w:t>
      </w:r>
      <w:r w:rsidR="00E62EF3">
        <w:t> </w:t>
      </w:r>
      <w:r w:rsidRPr="00D53250">
        <w:t>jakiekolwiek inne interesy wspólne z odbiorcą.</w:t>
      </w:r>
    </w:p>
    <w:p w14:paraId="1A653041" w14:textId="77777777" w:rsidR="00E62EF3" w:rsidRDefault="00E62EF3" w:rsidP="003F6E39">
      <w:pPr>
        <w:pStyle w:val="Teksttreci0"/>
        <w:ind w:left="425"/>
        <w:jc w:val="both"/>
      </w:pPr>
    </w:p>
    <w:p w14:paraId="16DC0B09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32" w:name="bookmark49"/>
      <w:bookmarkEnd w:id="32"/>
    </w:p>
    <w:p w14:paraId="12A00681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Trwałość Projektu</w:t>
      </w:r>
    </w:p>
    <w:p w14:paraId="0F28CE1A" w14:textId="2A928F1E" w:rsidR="00EE5290" w:rsidRPr="00EE5290" w:rsidRDefault="00000000" w:rsidP="00EE5290">
      <w:pPr>
        <w:pStyle w:val="Teksttreci0"/>
        <w:numPr>
          <w:ilvl w:val="0"/>
          <w:numId w:val="55"/>
        </w:numPr>
        <w:ind w:left="426" w:hanging="426"/>
        <w:jc w:val="both"/>
      </w:pPr>
      <w:r>
        <w:rPr>
          <w:rStyle w:val="Teksttreci"/>
        </w:rPr>
        <w:t>Beneficjent jest zobowiązany do zapewnienia trwałości Projektu</w:t>
      </w:r>
      <w:r w:rsidR="00EE5290">
        <w:rPr>
          <w:rStyle w:val="Teksttreci"/>
        </w:rPr>
        <w:t>, tj.</w:t>
      </w:r>
      <w:r w:rsidR="00EE5290" w:rsidRPr="00EE5290">
        <w:t xml:space="preserve"> do zachowania celów i</w:t>
      </w:r>
      <w:r w:rsidR="00227E2D">
        <w:t> </w:t>
      </w:r>
      <w:r w:rsidR="00EE5290" w:rsidRPr="00EE5290">
        <w:t xml:space="preserve">efektów </w:t>
      </w:r>
      <w:r w:rsidR="00EE5290">
        <w:t>P</w:t>
      </w:r>
      <w:r w:rsidR="00EE5290" w:rsidRPr="00EE5290">
        <w:t>rojektu</w:t>
      </w:r>
      <w:r w:rsidR="00582B96">
        <w:t>, w szczególności wskaźników produktu i rezultatu,</w:t>
      </w:r>
      <w:r w:rsidR="00EE5290" w:rsidRPr="00EE5290">
        <w:t xml:space="preserve"> oraz do niepoddawania </w:t>
      </w:r>
      <w:r w:rsidR="00EE5290">
        <w:t>P</w:t>
      </w:r>
      <w:r w:rsidR="00EE5290" w:rsidRPr="00EE5290">
        <w:t xml:space="preserve">rojektu znaczącym modyfikacjom, przy czym za naruszenie tego zobowiązania rozumie się, jeżeli w okresie </w:t>
      </w:r>
      <w:r w:rsidR="00EE5290">
        <w:t>5 (</w:t>
      </w:r>
      <w:r w:rsidR="00EE5290" w:rsidRPr="00EE5290">
        <w:t>pięciu</w:t>
      </w:r>
      <w:r w:rsidR="00EE5290">
        <w:t>)</w:t>
      </w:r>
      <w:r w:rsidR="00EE5290" w:rsidRPr="00EE5290">
        <w:t xml:space="preserve"> lat od płatności końcowej na rzecz </w:t>
      </w:r>
      <w:r w:rsidR="00EE5290">
        <w:t>B</w:t>
      </w:r>
      <w:r w:rsidR="00EE5290" w:rsidRPr="00EE5290">
        <w:t>eneficjenta zajdzie dowolna z</w:t>
      </w:r>
      <w:r w:rsidR="00227E2D">
        <w:t> </w:t>
      </w:r>
      <w:r w:rsidR="00EE5290" w:rsidRPr="00EE5290">
        <w:t>poniższych okoliczności:</w:t>
      </w:r>
    </w:p>
    <w:p w14:paraId="0F6B105A" w14:textId="07772D9C" w:rsidR="00EE5290" w:rsidRDefault="00EE5290" w:rsidP="00EE5290">
      <w:pPr>
        <w:pStyle w:val="Teksttreci0"/>
        <w:numPr>
          <w:ilvl w:val="0"/>
          <w:numId w:val="84"/>
        </w:numPr>
      </w:pPr>
      <w:r w:rsidRPr="00EE5290">
        <w:t xml:space="preserve">zaprzestanie lub przeniesienie działalności produkcyjnej poza region na poziomie NUTS 2, w którym </w:t>
      </w:r>
      <w:r w:rsidR="00582B96">
        <w:t>Projekt</w:t>
      </w:r>
      <w:r w:rsidRPr="00EE5290">
        <w:t xml:space="preserve"> otrzymał wsparcie;</w:t>
      </w:r>
    </w:p>
    <w:p w14:paraId="499DF8C9" w14:textId="77777777" w:rsidR="00EE5290" w:rsidRDefault="00EE5290" w:rsidP="00EE5290">
      <w:pPr>
        <w:pStyle w:val="Teksttreci0"/>
        <w:numPr>
          <w:ilvl w:val="0"/>
          <w:numId w:val="84"/>
        </w:numPr>
      </w:pPr>
      <w:r w:rsidRPr="00EE5290">
        <w:lastRenderedPageBreak/>
        <w:t>zmiana własności elementu infrastruktury, która daje przedsiębiorstwu lub podmiotowi publicznemu nienależną korzyść;</w:t>
      </w:r>
    </w:p>
    <w:p w14:paraId="7569D47D" w14:textId="00A6D2B1" w:rsidR="00622DBE" w:rsidRDefault="00EE5290" w:rsidP="00EE5290">
      <w:pPr>
        <w:pStyle w:val="Teksttreci0"/>
        <w:numPr>
          <w:ilvl w:val="0"/>
          <w:numId w:val="84"/>
        </w:numPr>
      </w:pPr>
      <w:r w:rsidRPr="00EE5290">
        <w:t>istotna zmiana wpływająca na charakter operacji, jej cele lub warunki wdrażania, mogąca doprowadzić do naruszenia pierwotnych celów operacji</w:t>
      </w:r>
      <w:r>
        <w:t>.</w:t>
      </w:r>
    </w:p>
    <w:p w14:paraId="1DD29F9B" w14:textId="77777777" w:rsidR="00EE5290" w:rsidRDefault="00EE5290">
      <w:pPr>
        <w:pStyle w:val="Teksttreci0"/>
        <w:numPr>
          <w:ilvl w:val="0"/>
          <w:numId w:val="55"/>
        </w:numPr>
        <w:tabs>
          <w:tab w:val="left" w:pos="355"/>
        </w:tabs>
        <w:ind w:left="380" w:hanging="380"/>
        <w:jc w:val="both"/>
      </w:pPr>
      <w:r>
        <w:t>Z</w:t>
      </w:r>
      <w:r w:rsidRPr="00EE5290">
        <w:t>a datę płatności końcowej</w:t>
      </w:r>
      <w:r>
        <w:t>, o której mowa w ust. 1,</w:t>
      </w:r>
      <w:r w:rsidRPr="00EE5290">
        <w:t xml:space="preserve"> uznaje się: </w:t>
      </w:r>
    </w:p>
    <w:p w14:paraId="005FF93F" w14:textId="548CC44D" w:rsidR="00EE5290" w:rsidRDefault="00EE5290" w:rsidP="003F6E39">
      <w:pPr>
        <w:pStyle w:val="Teksttreci0"/>
        <w:numPr>
          <w:ilvl w:val="0"/>
          <w:numId w:val="92"/>
        </w:numPr>
        <w:tabs>
          <w:tab w:val="left" w:pos="851"/>
        </w:tabs>
        <w:ind w:left="851" w:hanging="425"/>
        <w:jc w:val="both"/>
      </w:pPr>
      <w:r w:rsidRPr="00EE5290">
        <w:t xml:space="preserve">datę obciążenia rachunku płatniczego instytucji przekazującej środki </w:t>
      </w:r>
      <w:r>
        <w:t>B</w:t>
      </w:r>
      <w:r w:rsidRPr="00EE5290">
        <w:t>eneficjentowi – w</w:t>
      </w:r>
      <w:r w:rsidR="00227E2D">
        <w:t> </w:t>
      </w:r>
      <w:r w:rsidRPr="00EE5290">
        <w:t xml:space="preserve">przypadku, gdy w ramach rozliczenia wniosku o płatność końcową </w:t>
      </w:r>
      <w:r>
        <w:t>B</w:t>
      </w:r>
      <w:r w:rsidRPr="00EE5290">
        <w:t>eneficjentowi są</w:t>
      </w:r>
      <w:r w:rsidR="00227E2D">
        <w:t> </w:t>
      </w:r>
      <w:r w:rsidRPr="00EE5290">
        <w:t xml:space="preserve">przekazywane środki, </w:t>
      </w:r>
    </w:p>
    <w:p w14:paraId="25AE71EA" w14:textId="1C4D1FBD" w:rsidR="00EE5290" w:rsidRDefault="00EE5290" w:rsidP="003F6E39">
      <w:pPr>
        <w:pStyle w:val="Teksttreci0"/>
        <w:numPr>
          <w:ilvl w:val="0"/>
          <w:numId w:val="92"/>
        </w:numPr>
        <w:tabs>
          <w:tab w:val="left" w:pos="851"/>
        </w:tabs>
        <w:ind w:left="851" w:hanging="425"/>
        <w:jc w:val="both"/>
        <w:rPr>
          <w:rStyle w:val="Teksttreci"/>
        </w:rPr>
      </w:pPr>
      <w:r w:rsidRPr="00EE5290">
        <w:t>datę zatwierdzenia wniosku o płatność końcową - w pozostałych przypadkach</w:t>
      </w:r>
      <w:r>
        <w:t>.</w:t>
      </w:r>
    </w:p>
    <w:p w14:paraId="7912A64E" w14:textId="77777777" w:rsidR="00582B96" w:rsidRDefault="00000000" w:rsidP="00582B96">
      <w:pPr>
        <w:pStyle w:val="Teksttreci0"/>
        <w:numPr>
          <w:ilvl w:val="0"/>
          <w:numId w:val="55"/>
        </w:numPr>
        <w:tabs>
          <w:tab w:val="left" w:pos="355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 xml:space="preserve">Do końca okresu trwałości Projektu Beneficjent niezwłocznie informuje </w:t>
      </w:r>
      <w:r w:rsidR="00EE5290">
        <w:rPr>
          <w:rStyle w:val="Teksttreci"/>
        </w:rPr>
        <w:t xml:space="preserve">Gminę </w:t>
      </w:r>
      <w:r>
        <w:rPr>
          <w:rStyle w:val="Teksttreci"/>
        </w:rPr>
        <w:t xml:space="preserve">o wszelkich okolicznościach mogących powodować naruszenie trwałości Projektu. Każdorazowo </w:t>
      </w:r>
      <w:r w:rsidR="00EE5290">
        <w:rPr>
          <w:rStyle w:val="Teksttreci"/>
        </w:rPr>
        <w:t xml:space="preserve">Gmina </w:t>
      </w:r>
      <w:r>
        <w:rPr>
          <w:rStyle w:val="Teksttreci"/>
        </w:rPr>
        <w:t>dokonuje oceny, czy zaistniała okoliczność prowadzi do naruszenia trwałości Projektu.</w:t>
      </w:r>
    </w:p>
    <w:p w14:paraId="3B7E78AC" w14:textId="5BE1A864" w:rsidR="00582B96" w:rsidRDefault="00582B96" w:rsidP="00582B96">
      <w:pPr>
        <w:pStyle w:val="Teksttreci0"/>
        <w:numPr>
          <w:ilvl w:val="0"/>
          <w:numId w:val="55"/>
        </w:numPr>
        <w:tabs>
          <w:tab w:val="left" w:pos="355"/>
        </w:tabs>
        <w:ind w:left="380" w:hanging="380"/>
        <w:jc w:val="both"/>
      </w:pPr>
      <w:r>
        <w:t xml:space="preserve">Strony Umowy zgodnie oświadczają, że naruszenie przez Beneficjenta obowiązków w zakresie zachowania trwałości Projektu, </w:t>
      </w:r>
      <w:bookmarkStart w:id="33" w:name="_Hlk137145834"/>
      <w:r>
        <w:t xml:space="preserve">może być uznane za </w:t>
      </w:r>
      <w:r w:rsidR="006D792D">
        <w:t>wykorzystanie dotacji celowej niezgodnie z przeznaczeniem</w:t>
      </w:r>
      <w:r>
        <w:t xml:space="preserve"> </w:t>
      </w:r>
      <w:bookmarkEnd w:id="33"/>
      <w:r>
        <w:t>i skutkować koniecznością zwrotu odpowiednio części lub całości przyznanej dotacji celowej.</w:t>
      </w:r>
    </w:p>
    <w:p w14:paraId="4A26DCFE" w14:textId="77777777" w:rsidR="00227E2D" w:rsidRDefault="00227E2D" w:rsidP="003F6E39">
      <w:pPr>
        <w:pStyle w:val="Teksttreci0"/>
        <w:tabs>
          <w:tab w:val="left" w:pos="355"/>
        </w:tabs>
        <w:ind w:left="380"/>
        <w:jc w:val="both"/>
      </w:pPr>
    </w:p>
    <w:p w14:paraId="29C6D6C1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34" w:name="bookmark52"/>
      <w:bookmarkEnd w:id="34"/>
    </w:p>
    <w:p w14:paraId="4C2978A3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Kwalifikowalność wydatków i przejrzystość finansowa</w:t>
      </w:r>
    </w:p>
    <w:p w14:paraId="6E05ECD7" w14:textId="414D4EDC" w:rsidR="00622DBE" w:rsidRDefault="00000000">
      <w:pPr>
        <w:pStyle w:val="Teksttreci0"/>
        <w:numPr>
          <w:ilvl w:val="0"/>
          <w:numId w:val="56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Beneficjent, realizując Projekt, zobowiązany jest stosować odpowiednie przepisy prawa unijnego i prawa krajowego, postanowienia Umowy</w:t>
      </w:r>
      <w:r w:rsidR="00EE5290">
        <w:rPr>
          <w:rStyle w:val="Teksttreci"/>
        </w:rPr>
        <w:t>, w tym wszystkich jej załącznikó</w:t>
      </w:r>
      <w:r w:rsidR="00EE5290">
        <w:rPr>
          <w:rStyle w:val="Teksttreci"/>
        </w:rPr>
        <w:fldChar w:fldCharType="begin"/>
      </w:r>
      <w:r w:rsidR="00EE5290">
        <w:rPr>
          <w:rStyle w:val="Teksttreci"/>
        </w:rPr>
        <w:instrText xml:space="preserve"> LISTNUM </w:instrText>
      </w:r>
      <w:r w:rsidR="00EE5290">
        <w:rPr>
          <w:rStyle w:val="Teksttreci"/>
        </w:rPr>
        <w:fldChar w:fldCharType="end"/>
      </w:r>
      <w:r w:rsidR="00EE5290">
        <w:rPr>
          <w:rStyle w:val="Teksttreci"/>
        </w:rPr>
        <w:t>w</w:t>
      </w:r>
      <w:r>
        <w:rPr>
          <w:rStyle w:val="Teksttreci"/>
        </w:rPr>
        <w:t>.</w:t>
      </w:r>
    </w:p>
    <w:p w14:paraId="745BD5F5" w14:textId="5A8F86E7" w:rsidR="00622DBE" w:rsidRDefault="00000000">
      <w:pPr>
        <w:pStyle w:val="Teksttreci0"/>
        <w:numPr>
          <w:ilvl w:val="0"/>
          <w:numId w:val="56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Warunkiem uznania wydatków za kwalifikowalne jest poniesienie ich przez Beneficjenta lub</w:t>
      </w:r>
      <w:r w:rsidR="00227E2D">
        <w:rPr>
          <w:rStyle w:val="Teksttreci"/>
        </w:rPr>
        <w:t> </w:t>
      </w:r>
      <w:r>
        <w:rPr>
          <w:rStyle w:val="Teksttreci"/>
        </w:rPr>
        <w:t>podmiot wskazany we wniosku o dofinansowanie w związku z realizacją Projektu, zgodnie z</w:t>
      </w:r>
      <w:r w:rsidR="00227E2D">
        <w:rPr>
          <w:rStyle w:val="Teksttreci"/>
        </w:rPr>
        <w:t> </w:t>
      </w:r>
      <w:r>
        <w:rPr>
          <w:rStyle w:val="Teksttreci"/>
        </w:rPr>
        <w:t>przepisami i dokumentami, o których mowa w ust. 1.</w:t>
      </w:r>
    </w:p>
    <w:p w14:paraId="4B3694BC" w14:textId="23F13CEA" w:rsidR="00F6683D" w:rsidRDefault="00000000">
      <w:pPr>
        <w:pStyle w:val="Teksttreci0"/>
        <w:numPr>
          <w:ilvl w:val="0"/>
          <w:numId w:val="56"/>
        </w:numPr>
        <w:tabs>
          <w:tab w:val="left" w:pos="355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>Beneficjent zobowiązuje się do prowadzenia wyodrębnionej ewidencji księgowej dotyczącej realizacji Projektu w sposób przejrzysty, tak aby była możliwa identyfikacja poszczególnych operacji księgowych.</w:t>
      </w:r>
      <w:r w:rsidR="008929E8">
        <w:rPr>
          <w:rStyle w:val="Teksttreci"/>
        </w:rPr>
        <w:t xml:space="preserve"> </w:t>
      </w:r>
      <w:r w:rsidR="00F6683D">
        <w:rPr>
          <w:rStyle w:val="Teksttreci"/>
        </w:rPr>
        <w:t xml:space="preserve">W szczególności Beneficjent zobowiązany jest do prowadzenia: </w:t>
      </w:r>
    </w:p>
    <w:p w14:paraId="307CF520" w14:textId="4F37241C" w:rsidR="00622DBE" w:rsidRDefault="00F6683D" w:rsidP="00F6683D">
      <w:pPr>
        <w:pStyle w:val="Teksttreci0"/>
        <w:numPr>
          <w:ilvl w:val="0"/>
          <w:numId w:val="85"/>
        </w:numPr>
        <w:tabs>
          <w:tab w:val="left" w:pos="355"/>
        </w:tabs>
        <w:jc w:val="both"/>
        <w:rPr>
          <w:rStyle w:val="Teksttreci"/>
        </w:rPr>
      </w:pPr>
      <w:r>
        <w:rPr>
          <w:rStyle w:val="Teksttreci"/>
        </w:rPr>
        <w:t>wyodrębnionej ewidencji księgowej środków z otrzymanej dotacji celowej, zgodnie z</w:t>
      </w:r>
      <w:r w:rsidR="00227E2D">
        <w:rPr>
          <w:rStyle w:val="Teksttreci"/>
        </w:rPr>
        <w:t> </w:t>
      </w:r>
      <w:r>
        <w:rPr>
          <w:rStyle w:val="Teksttreci"/>
        </w:rPr>
        <w:t>zasadami wynikającymi z ustawy o rachunkowości, w sposób umożliwiający identyfikację poszczególnych operacji księgowych</w:t>
      </w:r>
    </w:p>
    <w:p w14:paraId="5ADC572A" w14:textId="409B9296" w:rsidR="009A3F33" w:rsidRDefault="00F6683D" w:rsidP="00F6683D">
      <w:pPr>
        <w:pStyle w:val="Teksttreci0"/>
        <w:numPr>
          <w:ilvl w:val="0"/>
          <w:numId w:val="85"/>
        </w:numPr>
        <w:tabs>
          <w:tab w:val="left" w:pos="355"/>
        </w:tabs>
        <w:jc w:val="both"/>
      </w:pPr>
      <w:r>
        <w:t xml:space="preserve">zapisów na dokumentach księgowych, stanowiących podstawę rozliczenia, poprzez ostemplowanie lub opisanie treścią: </w:t>
      </w:r>
    </w:p>
    <w:p w14:paraId="20CC0CD7" w14:textId="71679EA4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t>„</w:t>
      </w:r>
      <w:r w:rsidRPr="009A3F33">
        <w:rPr>
          <w:i/>
          <w:iCs/>
        </w:rPr>
        <w:t xml:space="preserve">Stwierdzam wykonanie robót budowlanych, dostawę towaru lub wykonanie usług wymienionych na fakturze nr ………………….. Zakupu dokonano w ramach umowy o dofinansowanie nr </w:t>
      </w:r>
      <w:r w:rsidRPr="00CC2AAC">
        <w:rPr>
          <w:i/>
          <w:iCs/>
          <w:highlight w:val="yellow"/>
        </w:rPr>
        <w:t>……………………….</w:t>
      </w:r>
      <w:r w:rsidRPr="009A3F33">
        <w:rPr>
          <w:i/>
          <w:iCs/>
        </w:rPr>
        <w:t xml:space="preserve"> z dnia </w:t>
      </w:r>
      <w:r w:rsidRPr="00CC2AAC">
        <w:rPr>
          <w:i/>
          <w:iCs/>
          <w:highlight w:val="yellow"/>
        </w:rPr>
        <w:t>……………………….</w:t>
      </w:r>
    </w:p>
    <w:p w14:paraId="4F154602" w14:textId="2CF588FB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rPr>
          <w:i/>
          <w:iCs/>
        </w:rPr>
        <w:t>Opis dotyczy faktury nr ……………………. z dnia …………………….</w:t>
      </w:r>
    </w:p>
    <w:p w14:paraId="7E2B9383" w14:textId="0F1EC797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Tytuł projektu: „Fundusz Szerokopasmowy –</w:t>
      </w:r>
      <w:r w:rsidR="00D91C51" w:rsidRPr="00D91C51">
        <w:rPr>
          <w:b/>
          <w:bCs/>
          <w:i/>
          <w:iCs/>
        </w:rPr>
        <w:t>Gmina Mie</w:t>
      </w:r>
      <w:r w:rsidR="00EF4FF1">
        <w:rPr>
          <w:b/>
          <w:bCs/>
          <w:i/>
          <w:iCs/>
        </w:rPr>
        <w:t>dzichowo</w:t>
      </w:r>
      <w:r w:rsidRPr="009A3F33">
        <w:rPr>
          <w:i/>
          <w:iCs/>
        </w:rPr>
        <w:t>”</w:t>
      </w:r>
    </w:p>
    <w:p w14:paraId="68C71228" w14:textId="5CE77C9B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 xml:space="preserve">Numer umowy o dofinansowanie: </w:t>
      </w:r>
      <w:r w:rsidRPr="00CC2AAC">
        <w:rPr>
          <w:i/>
          <w:iCs/>
          <w:highlight w:val="yellow"/>
        </w:rPr>
        <w:t>……………………….</w:t>
      </w:r>
    </w:p>
    <w:p w14:paraId="38107541" w14:textId="165A20C2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 xml:space="preserve">Data zawarcia umowy o dofinansowanie: </w:t>
      </w:r>
      <w:r w:rsidRPr="00CC2AAC">
        <w:rPr>
          <w:i/>
          <w:iCs/>
          <w:highlight w:val="yellow"/>
        </w:rPr>
        <w:t>………………………</w:t>
      </w:r>
    </w:p>
    <w:p w14:paraId="6A6F0797" w14:textId="1852B094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Kwota kosztu kwalifikowalnego (jeżeli faktura dotyczy kilku kategorii kosztów informacje należy podać odrębnie dla każdej kategorii): ………………………..</w:t>
      </w:r>
    </w:p>
    <w:p w14:paraId="408328E9" w14:textId="17F0159D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Kwota kosztu niekwalifikowalnego: …………………………………..</w:t>
      </w:r>
    </w:p>
    <w:p w14:paraId="02C5528F" w14:textId="0FA1AE59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lastRenderedPageBreak/>
        <w:t>Koszt własny Beneficjenta (koszt niekwalifikowalny + udział w koszcie kwalifikowalnym): ……………………………………</w:t>
      </w:r>
    </w:p>
    <w:p w14:paraId="66FCD83E" w14:textId="60AD4BC3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Opis związku kosztu z umową o dofinansowanie i z umową dotacji celowej nr 1/2022</w:t>
      </w:r>
      <w:r w:rsidR="00D91C51">
        <w:rPr>
          <w:i/>
          <w:iCs/>
        </w:rPr>
        <w:t>/</w:t>
      </w:r>
      <w:r w:rsidR="00F01318">
        <w:rPr>
          <w:i/>
          <w:iCs/>
        </w:rPr>
        <w:t>9</w:t>
      </w:r>
      <w:r w:rsidRPr="009A3F33">
        <w:rPr>
          <w:i/>
          <w:iCs/>
        </w:rPr>
        <w:t>/FS (jeżeli faktura dotyczy kilku kategorii kosztów informacje należy podać odrębnie dla każdej kategorii):</w:t>
      </w:r>
    </w:p>
    <w:p w14:paraId="0D00A762" w14:textId="0FE43565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rPr>
          <w:i/>
          <w:iCs/>
        </w:rPr>
        <w:t>Kategoria kosztowa z umowy dotacji celowej nr 1/2022/</w:t>
      </w:r>
      <w:r w:rsidR="00F01318">
        <w:rPr>
          <w:i/>
          <w:iCs/>
        </w:rPr>
        <w:t>9</w:t>
      </w:r>
      <w:r w:rsidRPr="009A3F33">
        <w:rPr>
          <w:i/>
          <w:iCs/>
        </w:rPr>
        <w:t>/FS: Dofinansowanie budowy szybkiej sieci telekomunikacyjnej</w:t>
      </w:r>
    </w:p>
    <w:p w14:paraId="6D221172" w14:textId="7D3CF5AA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rPr>
          <w:i/>
          <w:iCs/>
        </w:rPr>
        <w:t>Zadanie (zgodnie z wnioskiem o dofinansowanie): ……………………..</w:t>
      </w:r>
    </w:p>
    <w:p w14:paraId="4F04411E" w14:textId="7CE892B6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rPr>
          <w:i/>
          <w:iCs/>
        </w:rPr>
        <w:t xml:space="preserve">Kategoria kosztu (zgodnie z par. 1 ust. 1 zał. Nr </w:t>
      </w:r>
      <w:r w:rsidR="00F01318">
        <w:rPr>
          <w:i/>
          <w:iCs/>
        </w:rPr>
        <w:t>5</w:t>
      </w:r>
      <w:r w:rsidRPr="009A3F33">
        <w:rPr>
          <w:i/>
          <w:iCs/>
        </w:rPr>
        <w:t xml:space="preserve"> do regulaminu konkursu): ……………………..</w:t>
      </w:r>
    </w:p>
    <w:p w14:paraId="7142FBBB" w14:textId="1F2869A5" w:rsidR="009A3F33" w:rsidRPr="009A3F33" w:rsidRDefault="009A3F33" w:rsidP="009A3F33">
      <w:pPr>
        <w:pStyle w:val="Teksttreci0"/>
        <w:tabs>
          <w:tab w:val="left" w:pos="355"/>
        </w:tabs>
        <w:ind w:left="740"/>
        <w:jc w:val="both"/>
        <w:rPr>
          <w:i/>
          <w:iCs/>
        </w:rPr>
      </w:pPr>
      <w:r w:rsidRPr="009A3F33">
        <w:rPr>
          <w:i/>
          <w:iCs/>
        </w:rPr>
        <w:t>Wydatek: …………………….</w:t>
      </w:r>
    </w:p>
    <w:p w14:paraId="31C01AFD" w14:textId="29A43EBA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Zastosowany kurs walutowy (jeżeli dotyczy): ……………………..</w:t>
      </w:r>
    </w:p>
    <w:p w14:paraId="31D81EAC" w14:textId="3FDA2A8D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Kwota dofinansowania: ……………………., w tym:</w:t>
      </w:r>
    </w:p>
    <w:p w14:paraId="4B1D8041" w14:textId="1DADF4AF" w:rsidR="009A3F33" w:rsidRPr="009A3F33" w:rsidRDefault="009A3F33" w:rsidP="009A3F33">
      <w:pPr>
        <w:pStyle w:val="Teksttreci0"/>
        <w:numPr>
          <w:ilvl w:val="0"/>
          <w:numId w:val="94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 xml:space="preserve">kwota ……………………… ze środków z Funduszu Szerokopasmowego otrzymanych przez </w:t>
      </w:r>
      <w:r w:rsidR="00D91C51" w:rsidRPr="00D91C51">
        <w:rPr>
          <w:b/>
          <w:bCs/>
          <w:i/>
          <w:iCs/>
        </w:rPr>
        <w:t>Gmin</w:t>
      </w:r>
      <w:r w:rsidR="00D91C51">
        <w:rPr>
          <w:b/>
          <w:bCs/>
          <w:i/>
          <w:iCs/>
        </w:rPr>
        <w:t>ę</w:t>
      </w:r>
      <w:r w:rsidR="00D91C51" w:rsidRPr="00D91C51">
        <w:rPr>
          <w:b/>
          <w:bCs/>
          <w:i/>
          <w:iCs/>
        </w:rPr>
        <w:t xml:space="preserve"> Mie</w:t>
      </w:r>
      <w:r w:rsidR="00EF4FF1">
        <w:rPr>
          <w:b/>
          <w:bCs/>
          <w:i/>
          <w:iCs/>
        </w:rPr>
        <w:t>dzichowo</w:t>
      </w:r>
      <w:r w:rsidR="00D91C51" w:rsidRPr="00D91C51">
        <w:rPr>
          <w:i/>
          <w:iCs/>
        </w:rPr>
        <w:t xml:space="preserve"> </w:t>
      </w:r>
      <w:r w:rsidRPr="009A3F33">
        <w:rPr>
          <w:i/>
          <w:iCs/>
        </w:rPr>
        <w:t>na podstawie umowy dotacji celowej nr 1/2022/</w:t>
      </w:r>
      <w:r w:rsidR="00F01318">
        <w:rPr>
          <w:i/>
          <w:iCs/>
        </w:rPr>
        <w:t>9</w:t>
      </w:r>
      <w:r w:rsidRPr="009A3F33">
        <w:rPr>
          <w:i/>
          <w:iCs/>
        </w:rPr>
        <w:t>/FS,</w:t>
      </w:r>
    </w:p>
    <w:p w14:paraId="45CE1A4D" w14:textId="7F3201DE" w:rsidR="009A3F33" w:rsidRPr="009A3F33" w:rsidRDefault="009A3F33" w:rsidP="009A3F33">
      <w:pPr>
        <w:pStyle w:val="Teksttreci0"/>
        <w:numPr>
          <w:ilvl w:val="0"/>
          <w:numId w:val="94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kwota …………………… z pozostałych środków budżetu</w:t>
      </w:r>
      <w:r w:rsidR="00D91C51" w:rsidRPr="00D91C51">
        <w:rPr>
          <w:b/>
          <w:bCs/>
          <w:i/>
          <w:iCs/>
        </w:rPr>
        <w:t xml:space="preserve"> Gmin</w:t>
      </w:r>
      <w:r w:rsidR="00D91C51">
        <w:rPr>
          <w:b/>
          <w:bCs/>
          <w:i/>
          <w:iCs/>
        </w:rPr>
        <w:t>y</w:t>
      </w:r>
      <w:r w:rsidR="00D91C51" w:rsidRPr="00D91C51">
        <w:rPr>
          <w:b/>
          <w:bCs/>
          <w:i/>
          <w:iCs/>
        </w:rPr>
        <w:t xml:space="preserve"> Mie</w:t>
      </w:r>
      <w:r w:rsidR="00EF4FF1">
        <w:rPr>
          <w:b/>
          <w:bCs/>
          <w:i/>
          <w:iCs/>
        </w:rPr>
        <w:t>dzichowo</w:t>
      </w:r>
      <w:r w:rsidRPr="009A3F33">
        <w:rPr>
          <w:i/>
          <w:iCs/>
        </w:rPr>
        <w:t>,</w:t>
      </w:r>
    </w:p>
    <w:p w14:paraId="0ED3C9E7" w14:textId="47A65A43" w:rsidR="009A3F33" w:rsidRPr="009A3F33" w:rsidRDefault="009A3F33" w:rsidP="009A3F33">
      <w:pPr>
        <w:pStyle w:val="Teksttreci0"/>
        <w:numPr>
          <w:ilvl w:val="0"/>
          <w:numId w:val="93"/>
        </w:numPr>
        <w:tabs>
          <w:tab w:val="left" w:pos="355"/>
        </w:tabs>
        <w:jc w:val="both"/>
        <w:rPr>
          <w:i/>
          <w:iCs/>
        </w:rPr>
      </w:pPr>
      <w:r w:rsidRPr="009A3F33">
        <w:rPr>
          <w:i/>
          <w:iCs/>
        </w:rPr>
        <w:t>Sprawdzono pod względem formalnym i rachunkowym: ……………………..</w:t>
      </w:r>
    </w:p>
    <w:p w14:paraId="5A924F5C" w14:textId="16A23DD4" w:rsidR="00F6683D" w:rsidRDefault="009A3F33" w:rsidP="00EF4FF1">
      <w:pPr>
        <w:pStyle w:val="Teksttreci0"/>
        <w:numPr>
          <w:ilvl w:val="0"/>
          <w:numId w:val="93"/>
        </w:numPr>
        <w:tabs>
          <w:tab w:val="left" w:pos="355"/>
        </w:tabs>
        <w:jc w:val="both"/>
      </w:pPr>
      <w:r w:rsidRPr="009A3F33">
        <w:rPr>
          <w:i/>
          <w:iCs/>
        </w:rPr>
        <w:t>Sprawdzono pod względem merytorycznym: ………………………..</w:t>
      </w:r>
      <w:r w:rsidRPr="009A3F33">
        <w:t>”</w:t>
      </w:r>
    </w:p>
    <w:p w14:paraId="2CA9D8EA" w14:textId="6DDF4745" w:rsidR="00622DBE" w:rsidRDefault="00000000" w:rsidP="00EE5290">
      <w:pPr>
        <w:pStyle w:val="Teksttreci0"/>
        <w:numPr>
          <w:ilvl w:val="0"/>
          <w:numId w:val="56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Ocena kwalifikowalności wydatku polega na analizie zgodności jego poniesienia z</w:t>
      </w:r>
      <w:r w:rsidR="00227E2D">
        <w:rPr>
          <w:rStyle w:val="Teksttreci"/>
        </w:rPr>
        <w:t> </w:t>
      </w:r>
      <w:r>
        <w:rPr>
          <w:rStyle w:val="Teksttreci"/>
        </w:rPr>
        <w:t>obowiązującymi przepisami</w:t>
      </w:r>
      <w:r w:rsidR="008929E8">
        <w:rPr>
          <w:rStyle w:val="Teksttreci"/>
        </w:rPr>
        <w:t xml:space="preserve"> oraz</w:t>
      </w:r>
      <w:r>
        <w:rPr>
          <w:rStyle w:val="Teksttreci"/>
        </w:rPr>
        <w:t xml:space="preserve"> Umową</w:t>
      </w:r>
      <w:r w:rsidR="008929E8">
        <w:rPr>
          <w:rStyle w:val="Teksttreci"/>
        </w:rPr>
        <w:t xml:space="preserve">, w tym </w:t>
      </w:r>
      <w:r w:rsidR="00EE5290">
        <w:rPr>
          <w:rStyle w:val="Teksttreci"/>
        </w:rPr>
        <w:t>jej załącznikami</w:t>
      </w:r>
      <w:r>
        <w:rPr>
          <w:rStyle w:val="Teksttreci"/>
        </w:rPr>
        <w:t>. Oceny takiej dokonuje się zarówno na etapie oceny wniosku o dofinansowanie, jak i podczas realizacji Projektu. Na etapie oceny wniosków</w:t>
      </w:r>
      <w:r w:rsidR="00EE5290">
        <w:t xml:space="preserve"> </w:t>
      </w:r>
      <w:r>
        <w:rPr>
          <w:rStyle w:val="Teksttreci"/>
        </w:rPr>
        <w:t>o dofinansowanie sprawdzeniu podlega potencjalna kwalifikowalność wydatków ujętych we wniosku</w:t>
      </w:r>
      <w:r w:rsidR="008929E8">
        <w:rPr>
          <w:rStyle w:val="Teksttreci"/>
        </w:rPr>
        <w:t xml:space="preserve"> o dofinansowanie</w:t>
      </w:r>
      <w:r>
        <w:rPr>
          <w:rStyle w:val="Teksttreci"/>
        </w:rPr>
        <w:t>. Przyjęcie Projektu do realizacji i zawarcie z</w:t>
      </w:r>
      <w:r w:rsidR="00227E2D">
        <w:rPr>
          <w:rStyle w:val="Teksttreci"/>
        </w:rPr>
        <w:t> </w:t>
      </w:r>
      <w:r>
        <w:rPr>
          <w:rStyle w:val="Teksttreci"/>
        </w:rPr>
        <w:t>Beneficjentem Umowy nie oznacza, że wszystkie wydatki, które Beneficjent przedstawi do</w:t>
      </w:r>
      <w:r w:rsidR="00227E2D">
        <w:rPr>
          <w:rStyle w:val="Teksttreci"/>
        </w:rPr>
        <w:t> </w:t>
      </w:r>
      <w:r>
        <w:rPr>
          <w:rStyle w:val="Teksttreci"/>
        </w:rPr>
        <w:t>poświadczenia we wnioskach o płatność zostaną uznane za kwalifikowalne. Kwalifikowalność poniesionych wydatków oceniana jest również w trakcie realizacji Projektu, w trakcie kontroli Projektu, kontroli trwałości Projektu oraz innych czynności kontrolnych prowadzonych przez instytucje, o których mowa w § 13 ust. 1.</w:t>
      </w:r>
    </w:p>
    <w:p w14:paraId="0AF348B3" w14:textId="77777777" w:rsidR="00622DBE" w:rsidRDefault="00000000">
      <w:pPr>
        <w:pStyle w:val="Teksttreci0"/>
        <w:numPr>
          <w:ilvl w:val="0"/>
          <w:numId w:val="56"/>
        </w:numPr>
        <w:tabs>
          <w:tab w:val="left" w:pos="348"/>
        </w:tabs>
        <w:spacing w:after="120"/>
        <w:ind w:left="380" w:hanging="380"/>
        <w:jc w:val="both"/>
      </w:pPr>
      <w:r>
        <w:rPr>
          <w:rStyle w:val="Teksttreci"/>
        </w:rPr>
        <w:t xml:space="preserve">Pozytywna weryfikacja wniosku o płatność nie wyklucza stwierdzenia </w:t>
      </w:r>
      <w:proofErr w:type="spellStart"/>
      <w:r>
        <w:rPr>
          <w:rStyle w:val="Teksttreci"/>
        </w:rPr>
        <w:t>niekwalifikowalności</w:t>
      </w:r>
      <w:proofErr w:type="spellEnd"/>
      <w:r>
        <w:rPr>
          <w:rStyle w:val="Teksttreci"/>
        </w:rPr>
        <w:t xml:space="preserve"> wydatków w późniejszym okresie; to samo dotyczy pozytywnych wyników kontroli lub innych działań podejmowanych na podstawie Umowy. W przypadku stwierdzenia </w:t>
      </w:r>
      <w:proofErr w:type="spellStart"/>
      <w:r>
        <w:rPr>
          <w:rStyle w:val="Teksttreci"/>
        </w:rPr>
        <w:t>niekwalifikowalności</w:t>
      </w:r>
      <w:proofErr w:type="spellEnd"/>
      <w:r>
        <w:rPr>
          <w:rStyle w:val="Teksttreci"/>
        </w:rPr>
        <w:t xml:space="preserve"> wydatków w toku innych czynności kontrolnych lub w ramach ponownej weryfikacji wniosku kwota wydatków objętych wnioskiem podlega pomniejszeniu.</w:t>
      </w:r>
    </w:p>
    <w:p w14:paraId="3238BDA4" w14:textId="23032542" w:rsidR="00622DBE" w:rsidRDefault="00000000">
      <w:pPr>
        <w:pStyle w:val="Teksttreci0"/>
        <w:numPr>
          <w:ilvl w:val="0"/>
          <w:numId w:val="56"/>
        </w:numPr>
        <w:tabs>
          <w:tab w:val="left" w:pos="348"/>
        </w:tabs>
        <w:spacing w:after="520"/>
        <w:ind w:left="380" w:hanging="380"/>
        <w:jc w:val="both"/>
      </w:pPr>
      <w:r>
        <w:rPr>
          <w:rStyle w:val="Teksttreci"/>
        </w:rPr>
        <w:t xml:space="preserve">W przypadku poniesienia przez Beneficjenta wydatku, którego wysokość w sposób nieuzasadniony odbiega w rażący sposób od wartości rynkowej otrzymanego w zamian świadczenia wzajemnego, </w:t>
      </w:r>
      <w:r w:rsidR="00EE5290">
        <w:rPr>
          <w:rStyle w:val="Teksttreci"/>
        </w:rPr>
        <w:t>Gmina</w:t>
      </w:r>
      <w:r>
        <w:rPr>
          <w:rStyle w:val="Teksttreci"/>
        </w:rPr>
        <w:t xml:space="preserve"> może w toku dokonywanej oceny zwrócić się do Beneficjenta z żądaniem przedstawienia stosownych wyjaśnień, w tym w szczególności do wskazania przyczyn poniesienia wydatku w takiej wysokości oraz podjętych przez Beneficjenta działań zmierzających do ustalenia realnej, rynkowej wartości przedmiotu wydatku, niezależnych od</w:t>
      </w:r>
      <w:r w:rsidR="00227E2D">
        <w:rPr>
          <w:rStyle w:val="Teksttreci"/>
        </w:rPr>
        <w:t> </w:t>
      </w:r>
      <w:r>
        <w:rPr>
          <w:rStyle w:val="Teksttreci"/>
        </w:rPr>
        <w:t>związanych z pozyskaniem ofert w trybie zgodnym z Umową, jak też działań zmierzających do</w:t>
      </w:r>
      <w:r w:rsidR="00227E2D">
        <w:rPr>
          <w:rStyle w:val="Teksttreci"/>
        </w:rPr>
        <w:t> </w:t>
      </w:r>
      <w:r>
        <w:rPr>
          <w:rStyle w:val="Teksttreci"/>
        </w:rPr>
        <w:t>zweryfikowania wartości otrzymanych ofert, z cenami stosowanymi przez inne podmioty działające na danym rynku. W przypadku stwierdzenia, że wysokość poniesionego wydatku w</w:t>
      </w:r>
      <w:r w:rsidR="00227E2D">
        <w:rPr>
          <w:rStyle w:val="Teksttreci"/>
        </w:rPr>
        <w:t> </w:t>
      </w:r>
      <w:r>
        <w:rPr>
          <w:rStyle w:val="Teksttreci"/>
        </w:rPr>
        <w:t xml:space="preserve">sposób nieuzasadniony rażąco odbiega od godziwej wartości otrzymanego w zamian świadczenia, przez co wydatek ten byłby mniejszy w przypadku dochowania przez Beneficjenta należytej staranności przy realizacji Umowy, wówczas </w:t>
      </w:r>
      <w:r w:rsidR="00EE5290">
        <w:rPr>
          <w:rStyle w:val="Teksttreci"/>
        </w:rPr>
        <w:t>Gmina</w:t>
      </w:r>
      <w:r>
        <w:rPr>
          <w:rStyle w:val="Teksttreci"/>
        </w:rPr>
        <w:t xml:space="preserve"> może uznać dany wydatek </w:t>
      </w:r>
      <w:r>
        <w:rPr>
          <w:rStyle w:val="Teksttreci"/>
        </w:rPr>
        <w:lastRenderedPageBreak/>
        <w:t>za</w:t>
      </w:r>
      <w:r w:rsidR="00227E2D">
        <w:rPr>
          <w:rStyle w:val="Teksttreci"/>
        </w:rPr>
        <w:t> </w:t>
      </w:r>
      <w:r>
        <w:rPr>
          <w:rStyle w:val="Teksttreci"/>
        </w:rPr>
        <w:t>kwalifikowalny w odpowiedniej części, odpowiadającej wartości godziwej otrzymanego przez Beneficjenta w zamian świadczenia, ustalonej przez biegłego.</w:t>
      </w:r>
    </w:p>
    <w:p w14:paraId="45D00269" w14:textId="77777777" w:rsidR="00622DBE" w:rsidRDefault="00622DBE">
      <w:pPr>
        <w:pStyle w:val="Nagwek10"/>
        <w:keepNext/>
        <w:keepLines/>
        <w:numPr>
          <w:ilvl w:val="0"/>
          <w:numId w:val="34"/>
        </w:numPr>
        <w:spacing w:after="120"/>
      </w:pPr>
      <w:bookmarkStart w:id="35" w:name="bookmark55"/>
      <w:bookmarkEnd w:id="35"/>
    </w:p>
    <w:p w14:paraId="57F95B12" w14:textId="77777777" w:rsidR="00622DBE" w:rsidRDefault="00000000">
      <w:pPr>
        <w:pStyle w:val="Nagwek10"/>
        <w:keepNext/>
        <w:keepLines/>
        <w:spacing w:after="120"/>
      </w:pPr>
      <w:r>
        <w:rPr>
          <w:rStyle w:val="Nagwek1"/>
          <w:b/>
          <w:bCs/>
        </w:rPr>
        <w:t>Zwrot dofinansowania</w:t>
      </w:r>
    </w:p>
    <w:p w14:paraId="4FDB21F2" w14:textId="4EA09D6C" w:rsidR="00731D76" w:rsidRDefault="00731D76" w:rsidP="00E61A1A">
      <w:pPr>
        <w:pStyle w:val="Teksttreci0"/>
        <w:numPr>
          <w:ilvl w:val="0"/>
          <w:numId w:val="57"/>
        </w:numPr>
        <w:spacing w:after="120"/>
        <w:ind w:left="426" w:hanging="426"/>
        <w:jc w:val="both"/>
      </w:pPr>
      <w:r>
        <w:t xml:space="preserve">Dotacja celowa udzielona </w:t>
      </w:r>
      <w:r w:rsidR="00E61A1A">
        <w:t>w niniejszej Umowie</w:t>
      </w:r>
      <w:r>
        <w:t>:</w:t>
      </w:r>
    </w:p>
    <w:p w14:paraId="61263F5C" w14:textId="53503CD8" w:rsidR="00731D76" w:rsidRDefault="00731D76" w:rsidP="00E61A1A">
      <w:pPr>
        <w:pStyle w:val="Teksttreci0"/>
        <w:spacing w:after="120"/>
        <w:ind w:left="851" w:hanging="426"/>
        <w:jc w:val="both"/>
      </w:pPr>
      <w:r>
        <w:t>1)</w:t>
      </w:r>
      <w:r w:rsidR="00E61A1A">
        <w:t xml:space="preserve"> </w:t>
      </w:r>
      <w:r>
        <w:t>wykorzystan</w:t>
      </w:r>
      <w:r w:rsidR="00E61A1A">
        <w:t>a</w:t>
      </w:r>
      <w:r>
        <w:t xml:space="preserve"> niezgodnie z przeznaczeniem,</w:t>
      </w:r>
    </w:p>
    <w:p w14:paraId="58EAA520" w14:textId="2FA894B6" w:rsidR="00731D76" w:rsidRDefault="00731D76" w:rsidP="00E61A1A">
      <w:pPr>
        <w:pStyle w:val="Teksttreci0"/>
        <w:spacing w:after="120"/>
        <w:ind w:left="851" w:hanging="426"/>
        <w:jc w:val="both"/>
      </w:pPr>
      <w:r>
        <w:t>2)</w:t>
      </w:r>
      <w:r w:rsidR="00E61A1A">
        <w:t xml:space="preserve"> </w:t>
      </w:r>
      <w:r>
        <w:t>pobran</w:t>
      </w:r>
      <w:r w:rsidR="00E61A1A">
        <w:t>a</w:t>
      </w:r>
      <w:r>
        <w:t xml:space="preserve"> nienależnie lub w nadmiernej wysokości</w:t>
      </w:r>
    </w:p>
    <w:p w14:paraId="27991433" w14:textId="4AB9223A" w:rsidR="00731D76" w:rsidRDefault="00731D76" w:rsidP="00E61A1A">
      <w:pPr>
        <w:pStyle w:val="Teksttreci0"/>
        <w:spacing w:after="120"/>
        <w:ind w:left="567" w:hanging="141"/>
        <w:jc w:val="both"/>
      </w:pPr>
      <w:r>
        <w:t xml:space="preserve">- podlega zwrotowi do budżetu </w:t>
      </w:r>
      <w:r w:rsidR="00E61A1A">
        <w:t xml:space="preserve">Gminy </w:t>
      </w:r>
      <w:r>
        <w:t>wraz z odsetkami w wysokości określonej jak dla</w:t>
      </w:r>
      <w:r w:rsidR="00227E2D">
        <w:t> </w:t>
      </w:r>
      <w:r>
        <w:t>zaległości podatkowych, w ciągu 15 dni od dnia stwierdzenia okoliczności, o których mowa w pkt 1 lub pkt 2</w:t>
      </w:r>
      <w:r w:rsidR="00E61A1A">
        <w:t>.</w:t>
      </w:r>
    </w:p>
    <w:p w14:paraId="14ACC019" w14:textId="5D841E57" w:rsidR="00E61A1A" w:rsidRDefault="00E61A1A" w:rsidP="00861C1E">
      <w:pPr>
        <w:pStyle w:val="Teksttreci0"/>
        <w:numPr>
          <w:ilvl w:val="0"/>
          <w:numId w:val="57"/>
        </w:numPr>
        <w:spacing w:after="120"/>
        <w:ind w:left="426" w:hanging="426"/>
        <w:jc w:val="both"/>
        <w:rPr>
          <w:rStyle w:val="Teksttreci"/>
        </w:rPr>
      </w:pPr>
      <w:r>
        <w:t>W sprawach zwrotu dotacji celowej</w:t>
      </w:r>
      <w:r w:rsidR="00413513">
        <w:t>, w tym zwrotu niewykorzystanej części dotacji oraz wysokości i okresu naliczania odsetek,</w:t>
      </w:r>
      <w:r>
        <w:t xml:space="preserve"> stosuje się przepisy </w:t>
      </w:r>
      <w:r w:rsidR="00227E2D">
        <w:t>u</w:t>
      </w:r>
      <w:r>
        <w:t>stawy o finansach publicznych, w</w:t>
      </w:r>
      <w:r w:rsidR="00227E2D">
        <w:t> </w:t>
      </w:r>
      <w:r>
        <w:t xml:space="preserve">szczególności art. 252 </w:t>
      </w:r>
      <w:r w:rsidR="00861C1E">
        <w:t xml:space="preserve">ust. 1-6 </w:t>
      </w:r>
      <w:r>
        <w:t>ww. ustawy.</w:t>
      </w:r>
    </w:p>
    <w:p w14:paraId="3684C169" w14:textId="310678F8" w:rsidR="00861C1E" w:rsidRDefault="00861C1E" w:rsidP="00E61A1A">
      <w:pPr>
        <w:pStyle w:val="Teksttreci0"/>
        <w:numPr>
          <w:ilvl w:val="0"/>
          <w:numId w:val="57"/>
        </w:numPr>
        <w:spacing w:after="120"/>
        <w:ind w:left="426" w:hanging="426"/>
        <w:jc w:val="both"/>
        <w:rPr>
          <w:rStyle w:val="Teksttreci"/>
        </w:rPr>
      </w:pPr>
      <w:r w:rsidRPr="00861C1E">
        <w:t xml:space="preserve">W przypadku rozwiązania Umowy Beneficjent jest zobowiązany do zwrotu </w:t>
      </w:r>
      <w:r>
        <w:t xml:space="preserve">całości otrzymanego </w:t>
      </w:r>
      <w:r w:rsidRPr="00861C1E">
        <w:t>dofinansowania, w terminie 30 dni od dnia rozwiązania Umowy, wraz z odsetkami w wysokości określonej jak dla zaległości podatkowych naliczonymi od dnia przekazania środków do dyspozycji Beneficjenta, o ile inny termin zwrotu nie został określony w decyzji</w:t>
      </w:r>
      <w:r>
        <w:t xml:space="preserve"> wydanej na podstawie przepisów o finansach publicznych</w:t>
      </w:r>
      <w:r w:rsidRPr="00861C1E">
        <w:t>.</w:t>
      </w:r>
    </w:p>
    <w:p w14:paraId="2B6209D2" w14:textId="2AAC3E8A" w:rsidR="00622DBE" w:rsidRDefault="00000000" w:rsidP="00E61A1A">
      <w:pPr>
        <w:pStyle w:val="Teksttreci0"/>
        <w:numPr>
          <w:ilvl w:val="0"/>
          <w:numId w:val="57"/>
        </w:numPr>
        <w:spacing w:after="120"/>
        <w:ind w:left="426" w:hanging="426"/>
        <w:jc w:val="both"/>
        <w:rPr>
          <w:rStyle w:val="Teksttreci"/>
        </w:rPr>
      </w:pPr>
      <w:r>
        <w:rPr>
          <w:rStyle w:val="Teksttreci"/>
        </w:rPr>
        <w:t xml:space="preserve">Beneficjent </w:t>
      </w:r>
      <w:r w:rsidR="00E61A1A">
        <w:rPr>
          <w:rStyle w:val="Teksttreci"/>
        </w:rPr>
        <w:t>zwraca dotację na następujący rachunek bankowy:</w:t>
      </w:r>
      <w:r w:rsidR="003F3140">
        <w:t xml:space="preserve"> </w:t>
      </w:r>
      <w:r w:rsidR="00F01318" w:rsidRPr="00F01318">
        <w:t>BS Nowy Tomyśl 76905800000000000000130057</w:t>
      </w:r>
      <w:r w:rsidR="00F01318">
        <w:t>,</w:t>
      </w:r>
      <w:r w:rsidR="003F6E39">
        <w:t xml:space="preserve"> o ile w wezwaniu Gmina nie wskaże innego rachunku bankowego.</w:t>
      </w:r>
    </w:p>
    <w:p w14:paraId="42F250F0" w14:textId="77777777" w:rsidR="00613BCE" w:rsidRDefault="00613BCE" w:rsidP="003F6E39">
      <w:pPr>
        <w:pStyle w:val="Teksttreci0"/>
        <w:spacing w:after="120"/>
        <w:ind w:left="426"/>
        <w:jc w:val="both"/>
      </w:pPr>
    </w:p>
    <w:p w14:paraId="7976BB31" w14:textId="77777777" w:rsidR="00622DBE" w:rsidRDefault="00622DBE">
      <w:pPr>
        <w:pStyle w:val="Nagwek10"/>
        <w:keepNext/>
        <w:keepLines/>
        <w:numPr>
          <w:ilvl w:val="0"/>
          <w:numId w:val="34"/>
        </w:numPr>
      </w:pPr>
      <w:bookmarkStart w:id="36" w:name="bookmark62"/>
      <w:bookmarkEnd w:id="36"/>
    </w:p>
    <w:p w14:paraId="5AF83B9D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Zmiany w Projekcie</w:t>
      </w:r>
    </w:p>
    <w:p w14:paraId="0013D6C6" w14:textId="1C2E82EB" w:rsidR="00622DBE" w:rsidRDefault="00000000">
      <w:pPr>
        <w:pStyle w:val="Teksttreci0"/>
        <w:numPr>
          <w:ilvl w:val="0"/>
          <w:numId w:val="6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Beneficjent jest zobowiązany do realizacji Projektu zgodnie z wnioskiem o dofinansowanie Projektu</w:t>
      </w:r>
      <w:r w:rsidR="00DF04AB">
        <w:rPr>
          <w:rStyle w:val="Teksttreci"/>
        </w:rPr>
        <w:t xml:space="preserve"> i</w:t>
      </w:r>
      <w:r>
        <w:rPr>
          <w:rStyle w:val="Teksttreci"/>
        </w:rPr>
        <w:t xml:space="preserve"> Harmonogramem </w:t>
      </w:r>
      <w:r w:rsidR="008929E8">
        <w:rPr>
          <w:rStyle w:val="Teksttreci"/>
        </w:rPr>
        <w:t>R</w:t>
      </w:r>
      <w:r>
        <w:rPr>
          <w:rStyle w:val="Teksttreci"/>
        </w:rPr>
        <w:t xml:space="preserve">zeczowo – </w:t>
      </w:r>
      <w:r w:rsidR="00227E2D">
        <w:rPr>
          <w:rStyle w:val="Teksttreci"/>
        </w:rPr>
        <w:t xml:space="preserve">Finansowym </w:t>
      </w:r>
      <w:r>
        <w:rPr>
          <w:rStyle w:val="Teksttreci"/>
        </w:rPr>
        <w:t xml:space="preserve">realizacji Projektu, </w:t>
      </w:r>
      <w:r w:rsidR="008929E8">
        <w:rPr>
          <w:rStyle w:val="Teksttreci"/>
        </w:rPr>
        <w:t>z</w:t>
      </w:r>
      <w:r>
        <w:rPr>
          <w:rStyle w:val="Teksttreci"/>
        </w:rPr>
        <w:t xml:space="preserve"> uwzględni</w:t>
      </w:r>
      <w:r w:rsidR="008929E8">
        <w:rPr>
          <w:rStyle w:val="Teksttreci"/>
        </w:rPr>
        <w:t>eniem</w:t>
      </w:r>
      <w:r>
        <w:rPr>
          <w:rStyle w:val="Teksttreci"/>
        </w:rPr>
        <w:t xml:space="preserve"> zmian zaakceptow</w:t>
      </w:r>
      <w:r w:rsidR="003A36EF">
        <w:rPr>
          <w:rStyle w:val="Teksttreci"/>
        </w:rPr>
        <w:t>an</w:t>
      </w:r>
      <w:r w:rsidR="00DA0EDB">
        <w:rPr>
          <w:rStyle w:val="Teksttreci"/>
        </w:rPr>
        <w:t>ych</w:t>
      </w:r>
      <w:r w:rsidR="003A36EF">
        <w:rPr>
          <w:rStyle w:val="Teksttreci"/>
        </w:rPr>
        <w:t xml:space="preserve"> przez Gminę</w:t>
      </w:r>
      <w:r>
        <w:rPr>
          <w:rStyle w:val="Teksttreci"/>
        </w:rPr>
        <w:t xml:space="preserve">. Przez zmiany zaakceptowane przez </w:t>
      </w:r>
      <w:r w:rsidR="003A36EF">
        <w:rPr>
          <w:rStyle w:val="Teksttreci"/>
        </w:rPr>
        <w:t>Gminę</w:t>
      </w:r>
      <w:r>
        <w:rPr>
          <w:rStyle w:val="Teksttreci"/>
        </w:rPr>
        <w:t xml:space="preserve"> należy rozumieć zmiany zaakceptowane </w:t>
      </w:r>
      <w:r w:rsidR="00DF04AB">
        <w:rPr>
          <w:rStyle w:val="Teksttreci"/>
        </w:rPr>
        <w:t>w formie pisemnej pod rygorem nieważności</w:t>
      </w:r>
      <w:r>
        <w:rPr>
          <w:rStyle w:val="Teksttreci"/>
        </w:rPr>
        <w:t xml:space="preserve"> przez osobę upoważnioną</w:t>
      </w:r>
      <w:r w:rsidR="00DF04AB">
        <w:rPr>
          <w:rStyle w:val="Teksttreci"/>
        </w:rPr>
        <w:t xml:space="preserve"> przez Gminę</w:t>
      </w:r>
      <w:r>
        <w:rPr>
          <w:rStyle w:val="Teksttreci"/>
        </w:rPr>
        <w:t>.</w:t>
      </w:r>
    </w:p>
    <w:p w14:paraId="14230A27" w14:textId="02C077B8" w:rsidR="00622DBE" w:rsidRDefault="00000000">
      <w:pPr>
        <w:pStyle w:val="Teksttreci0"/>
        <w:numPr>
          <w:ilvl w:val="0"/>
          <w:numId w:val="61"/>
        </w:numPr>
        <w:tabs>
          <w:tab w:val="left" w:pos="363"/>
        </w:tabs>
      </w:pPr>
      <w:r w:rsidRPr="0083228F">
        <w:rPr>
          <w:rStyle w:val="Teksttreci"/>
        </w:rPr>
        <w:t>Bez konieczności</w:t>
      </w:r>
      <w:r>
        <w:rPr>
          <w:rStyle w:val="Teksttreci"/>
        </w:rPr>
        <w:t xml:space="preserve"> akceptacji </w:t>
      </w:r>
      <w:r w:rsidR="003A36EF">
        <w:rPr>
          <w:rStyle w:val="Teksttreci"/>
        </w:rPr>
        <w:t>Gminy</w:t>
      </w:r>
      <w:r>
        <w:rPr>
          <w:rStyle w:val="Teksttreci"/>
        </w:rPr>
        <w:t xml:space="preserve"> Beneficjent może dokonywać:</w:t>
      </w:r>
    </w:p>
    <w:p w14:paraId="1F4931B2" w14:textId="0E8736B8" w:rsidR="00622DBE" w:rsidRDefault="00000000">
      <w:pPr>
        <w:pStyle w:val="Teksttreci0"/>
        <w:numPr>
          <w:ilvl w:val="0"/>
          <w:numId w:val="62"/>
        </w:numPr>
        <w:tabs>
          <w:tab w:val="left" w:pos="834"/>
        </w:tabs>
        <w:ind w:left="860" w:hanging="440"/>
        <w:jc w:val="both"/>
      </w:pPr>
      <w:r>
        <w:rPr>
          <w:rStyle w:val="Teksttreci"/>
        </w:rPr>
        <w:t>przesunięć środków do 10% wartości środków w odniesieniu do zadania lub kategorii, z</w:t>
      </w:r>
      <w:r w:rsidR="00227E2D">
        <w:rPr>
          <w:rStyle w:val="Teksttreci"/>
        </w:rPr>
        <w:t> </w:t>
      </w:r>
      <w:r>
        <w:rPr>
          <w:rStyle w:val="Teksttreci"/>
        </w:rPr>
        <w:t>których są przesuwane środki, w stosunku do pierwotnego wniosku o dofinansowanie Projektu, zaakceptowanego na etapie oceny merytorycznej, o ile są niezbędne do</w:t>
      </w:r>
      <w:r w:rsidR="00227E2D">
        <w:rPr>
          <w:rStyle w:val="Teksttreci"/>
        </w:rPr>
        <w:t> </w:t>
      </w:r>
      <w:r>
        <w:rPr>
          <w:rStyle w:val="Teksttreci"/>
        </w:rPr>
        <w:t>prawidłowej realizacji Projektu;</w:t>
      </w:r>
    </w:p>
    <w:p w14:paraId="56042B49" w14:textId="4A376A64" w:rsidR="00622DBE" w:rsidRDefault="00000000">
      <w:pPr>
        <w:pStyle w:val="Teksttreci0"/>
        <w:numPr>
          <w:ilvl w:val="0"/>
          <w:numId w:val="62"/>
        </w:numPr>
        <w:tabs>
          <w:tab w:val="left" w:pos="834"/>
        </w:tabs>
        <w:ind w:left="860" w:hanging="440"/>
        <w:jc w:val="both"/>
      </w:pPr>
      <w:r>
        <w:rPr>
          <w:rStyle w:val="Teksttreci"/>
        </w:rPr>
        <w:t xml:space="preserve">zmian w Harmonogramie </w:t>
      </w:r>
      <w:r w:rsidR="00613BCE">
        <w:rPr>
          <w:rStyle w:val="Teksttreci"/>
        </w:rPr>
        <w:t>R</w:t>
      </w:r>
      <w:r>
        <w:rPr>
          <w:rStyle w:val="Teksttreci"/>
        </w:rPr>
        <w:t>zeczowo-</w:t>
      </w:r>
      <w:r w:rsidR="00613BCE">
        <w:rPr>
          <w:rStyle w:val="Teksttreci"/>
        </w:rPr>
        <w:t>F</w:t>
      </w:r>
      <w:r>
        <w:rPr>
          <w:rStyle w:val="Teksttreci"/>
        </w:rPr>
        <w:t>inansowym realizacji Projektu polegających na</w:t>
      </w:r>
      <w:r w:rsidR="00227E2D">
        <w:rPr>
          <w:rStyle w:val="Teksttreci"/>
        </w:rPr>
        <w:t> </w:t>
      </w:r>
      <w:r>
        <w:rPr>
          <w:rStyle w:val="Teksttreci"/>
        </w:rPr>
        <w:t>przesunięciu terminów realizacji poszczególnych zadań za wyjątkiem zmian:</w:t>
      </w:r>
    </w:p>
    <w:p w14:paraId="78FD6AEE" w14:textId="3E46A86D" w:rsidR="00622DBE" w:rsidRDefault="00000000">
      <w:pPr>
        <w:pStyle w:val="Teksttreci0"/>
        <w:numPr>
          <w:ilvl w:val="0"/>
          <w:numId w:val="63"/>
        </w:numPr>
        <w:tabs>
          <w:tab w:val="left" w:pos="1453"/>
        </w:tabs>
        <w:ind w:left="1080"/>
        <w:jc w:val="both"/>
      </w:pPr>
      <w:r>
        <w:rPr>
          <w:rStyle w:val="Teksttreci"/>
        </w:rPr>
        <w:t xml:space="preserve">powodujących przesunięcie terminu osiągnięcia </w:t>
      </w:r>
      <w:r w:rsidR="00DA0EDB">
        <w:rPr>
          <w:rStyle w:val="Teksttreci"/>
        </w:rPr>
        <w:t>K</w:t>
      </w:r>
      <w:r>
        <w:rPr>
          <w:rStyle w:val="Teksttreci"/>
        </w:rPr>
        <w:t xml:space="preserve">amieni </w:t>
      </w:r>
      <w:r w:rsidR="00DA0EDB">
        <w:rPr>
          <w:rStyle w:val="Teksttreci"/>
        </w:rPr>
        <w:t>M</w:t>
      </w:r>
      <w:r>
        <w:rPr>
          <w:rStyle w:val="Teksttreci"/>
        </w:rPr>
        <w:t>ilowych</w:t>
      </w:r>
      <w:r w:rsidR="00DA0EDB">
        <w:rPr>
          <w:rStyle w:val="Teksttreci"/>
        </w:rPr>
        <w:t>,</w:t>
      </w:r>
    </w:p>
    <w:p w14:paraId="2CFC1D61" w14:textId="77777777" w:rsidR="00622DBE" w:rsidRDefault="00000000">
      <w:pPr>
        <w:pStyle w:val="Teksttreci0"/>
        <w:numPr>
          <w:ilvl w:val="0"/>
          <w:numId w:val="63"/>
        </w:numPr>
        <w:tabs>
          <w:tab w:val="left" w:pos="1453"/>
        </w:tabs>
        <w:ind w:left="1080"/>
        <w:jc w:val="both"/>
      </w:pPr>
      <w:r>
        <w:rPr>
          <w:rStyle w:val="Teksttreci"/>
        </w:rPr>
        <w:t>dotyczących rzeczowego okresu realizacji Projektu,</w:t>
      </w:r>
    </w:p>
    <w:p w14:paraId="5EFFE1E3" w14:textId="317E5200" w:rsidR="00622DBE" w:rsidRDefault="00000000">
      <w:pPr>
        <w:pStyle w:val="Teksttreci0"/>
        <w:numPr>
          <w:ilvl w:val="0"/>
          <w:numId w:val="63"/>
        </w:numPr>
        <w:tabs>
          <w:tab w:val="left" w:pos="1450"/>
        </w:tabs>
        <w:ind w:left="1080"/>
        <w:jc w:val="both"/>
      </w:pPr>
      <w:r>
        <w:rPr>
          <w:rStyle w:val="Teksttreci"/>
        </w:rPr>
        <w:t>dotyczących okresu kwalifikowalności wydatków</w:t>
      </w:r>
      <w:r w:rsidR="00DA0EDB">
        <w:rPr>
          <w:rStyle w:val="Teksttreci"/>
        </w:rPr>
        <w:t>.</w:t>
      </w:r>
    </w:p>
    <w:p w14:paraId="4F936B72" w14:textId="77777777" w:rsidR="00622DBE" w:rsidRDefault="00000000">
      <w:pPr>
        <w:pStyle w:val="Teksttreci0"/>
        <w:numPr>
          <w:ilvl w:val="0"/>
          <w:numId w:val="61"/>
        </w:numPr>
        <w:tabs>
          <w:tab w:val="left" w:pos="358"/>
        </w:tabs>
        <w:jc w:val="both"/>
      </w:pPr>
      <w:r>
        <w:rPr>
          <w:rStyle w:val="Teksttreci"/>
        </w:rPr>
        <w:t>Przesunięcia, o których mowa w ust. 2 pkt 1 nie mogą prowadzić do:</w:t>
      </w:r>
    </w:p>
    <w:p w14:paraId="658DDC6A" w14:textId="77777777" w:rsidR="00622DBE" w:rsidRDefault="00000000">
      <w:pPr>
        <w:pStyle w:val="Teksttreci0"/>
        <w:numPr>
          <w:ilvl w:val="0"/>
          <w:numId w:val="64"/>
        </w:numPr>
        <w:tabs>
          <w:tab w:val="left" w:pos="834"/>
        </w:tabs>
        <w:ind w:left="860" w:hanging="440"/>
        <w:jc w:val="both"/>
      </w:pPr>
      <w:r>
        <w:rPr>
          <w:rStyle w:val="Teksttreci"/>
        </w:rPr>
        <w:lastRenderedPageBreak/>
        <w:t>zmian w budżecie Projektu polegających na dodaniu nowych zadań, kategorii i podkategorii wydatków oraz liczby zaplanowanych do zakupu usług lub towarów lub innej zmiany zakresu rzeczowego Projektu;</w:t>
      </w:r>
    </w:p>
    <w:p w14:paraId="0E4DACD9" w14:textId="4AF94A88" w:rsidR="00622DBE" w:rsidRDefault="00000000">
      <w:pPr>
        <w:pStyle w:val="Teksttreci0"/>
        <w:numPr>
          <w:ilvl w:val="0"/>
          <w:numId w:val="64"/>
        </w:numPr>
        <w:tabs>
          <w:tab w:val="left" w:pos="834"/>
        </w:tabs>
        <w:ind w:left="860" w:hanging="440"/>
        <w:jc w:val="both"/>
      </w:pPr>
      <w:r>
        <w:rPr>
          <w:rStyle w:val="Teksttreci"/>
        </w:rPr>
        <w:t>zwiększenia kosztów powodujących przekroczenie limitów określonych w</w:t>
      </w:r>
      <w:r w:rsidR="003A36EF">
        <w:rPr>
          <w:rStyle w:val="Teksttreci"/>
        </w:rPr>
        <w:t xml:space="preserve"> załączniku nr 5 do</w:t>
      </w:r>
      <w:r w:rsidR="00227E2D">
        <w:rPr>
          <w:rStyle w:val="Teksttreci"/>
        </w:rPr>
        <w:t> </w:t>
      </w:r>
      <w:r w:rsidR="003A36EF">
        <w:rPr>
          <w:rStyle w:val="Teksttreci"/>
        </w:rPr>
        <w:t>Umowy</w:t>
      </w:r>
      <w:r>
        <w:rPr>
          <w:rStyle w:val="Teksttreci"/>
        </w:rPr>
        <w:t>.</w:t>
      </w:r>
    </w:p>
    <w:p w14:paraId="54ECA83E" w14:textId="77777777" w:rsidR="00622DBE" w:rsidRDefault="00000000">
      <w:pPr>
        <w:pStyle w:val="Teksttreci0"/>
        <w:numPr>
          <w:ilvl w:val="0"/>
          <w:numId w:val="61"/>
        </w:numPr>
        <w:tabs>
          <w:tab w:val="left" w:pos="363"/>
        </w:tabs>
        <w:jc w:val="both"/>
      </w:pPr>
      <w:r>
        <w:rPr>
          <w:rStyle w:val="Teksttreci"/>
        </w:rPr>
        <w:t>Zmiany polegające w szczególności na:</w:t>
      </w:r>
    </w:p>
    <w:p w14:paraId="15FF4132" w14:textId="77777777" w:rsidR="00622DBE" w:rsidRDefault="00000000">
      <w:pPr>
        <w:pStyle w:val="Teksttreci0"/>
        <w:numPr>
          <w:ilvl w:val="0"/>
          <w:numId w:val="65"/>
        </w:numPr>
        <w:tabs>
          <w:tab w:val="left" w:pos="788"/>
        </w:tabs>
        <w:ind w:firstLine="380"/>
        <w:jc w:val="both"/>
      </w:pPr>
      <w:r>
        <w:rPr>
          <w:rStyle w:val="Teksttreci"/>
        </w:rPr>
        <w:t>zmianie wartości wydatków kwalifikowalnych i dofinansowania Projektu;</w:t>
      </w:r>
    </w:p>
    <w:p w14:paraId="7C74D980" w14:textId="77777777" w:rsidR="00622DBE" w:rsidRDefault="00000000">
      <w:pPr>
        <w:pStyle w:val="Teksttreci0"/>
        <w:numPr>
          <w:ilvl w:val="0"/>
          <w:numId w:val="65"/>
        </w:numPr>
        <w:tabs>
          <w:tab w:val="left" w:pos="788"/>
        </w:tabs>
        <w:ind w:firstLine="380"/>
        <w:jc w:val="both"/>
      </w:pPr>
      <w:r>
        <w:rPr>
          <w:rStyle w:val="Teksttreci"/>
        </w:rPr>
        <w:t>zmianie okresu realizacji Projektu, o którym mowa w § 3;</w:t>
      </w:r>
    </w:p>
    <w:p w14:paraId="29C90880" w14:textId="58AD12D4" w:rsidR="00622DBE" w:rsidRDefault="00000000">
      <w:pPr>
        <w:pStyle w:val="Teksttreci0"/>
        <w:numPr>
          <w:ilvl w:val="0"/>
          <w:numId w:val="65"/>
        </w:numPr>
        <w:tabs>
          <w:tab w:val="left" w:pos="834"/>
        </w:tabs>
        <w:ind w:left="860" w:hanging="440"/>
        <w:jc w:val="both"/>
      </w:pPr>
      <w:r>
        <w:rPr>
          <w:rStyle w:val="Teksttreci"/>
        </w:rPr>
        <w:t>zmianach w obrębie wskaźników produktu i rezultatu zdefiniowanych we wniosku o</w:t>
      </w:r>
      <w:r w:rsidR="00227E2D">
        <w:rPr>
          <w:rStyle w:val="Teksttreci"/>
        </w:rPr>
        <w:t> </w:t>
      </w:r>
      <w:r>
        <w:rPr>
          <w:rStyle w:val="Teksttreci"/>
        </w:rPr>
        <w:t>dofinansowanie;</w:t>
      </w:r>
    </w:p>
    <w:p w14:paraId="2057D9DD" w14:textId="77777777" w:rsidR="00622DBE" w:rsidRDefault="00000000">
      <w:pPr>
        <w:pStyle w:val="Teksttreci0"/>
        <w:numPr>
          <w:ilvl w:val="0"/>
          <w:numId w:val="65"/>
        </w:numPr>
        <w:tabs>
          <w:tab w:val="left" w:pos="788"/>
        </w:tabs>
        <w:ind w:firstLine="380"/>
        <w:jc w:val="both"/>
      </w:pPr>
      <w:r>
        <w:rPr>
          <w:rStyle w:val="Teksttreci"/>
        </w:rPr>
        <w:t>modyfikacji zakresu kategorii lub dodanie podkategorii wydatków;</w:t>
      </w:r>
    </w:p>
    <w:p w14:paraId="654DB213" w14:textId="30B4F667" w:rsidR="00622DBE" w:rsidRDefault="00000000" w:rsidP="003A36EF">
      <w:pPr>
        <w:pStyle w:val="Teksttreci0"/>
        <w:tabs>
          <w:tab w:val="left" w:pos="788"/>
        </w:tabs>
        <w:ind w:left="380"/>
        <w:jc w:val="both"/>
      </w:pPr>
      <w:r>
        <w:rPr>
          <w:rStyle w:val="Teksttreci"/>
        </w:rPr>
        <w:t xml:space="preserve">wymagają akceptacji </w:t>
      </w:r>
      <w:r w:rsidR="003A36EF">
        <w:rPr>
          <w:rStyle w:val="Teksttreci"/>
        </w:rPr>
        <w:t>Gminy</w:t>
      </w:r>
      <w:r>
        <w:rPr>
          <w:rStyle w:val="Teksttreci"/>
        </w:rPr>
        <w:t xml:space="preserve"> i są wprowadzane aneksem do Umowy</w:t>
      </w:r>
      <w:r w:rsidR="003A36EF">
        <w:rPr>
          <w:rStyle w:val="Teksttreci"/>
        </w:rPr>
        <w:t xml:space="preserve">, </w:t>
      </w:r>
      <w:r w:rsidR="00DF04AB">
        <w:rPr>
          <w:rStyle w:val="Teksttreci"/>
        </w:rPr>
        <w:t xml:space="preserve">zawartym w formie pisemnej pod rygorem nieważności, </w:t>
      </w:r>
      <w:r w:rsidR="003A36EF">
        <w:rPr>
          <w:rStyle w:val="Teksttreci"/>
        </w:rPr>
        <w:t>a Beneficjent nie ma roszczenia o wprowadzenie zmian w tym zakresie.</w:t>
      </w:r>
    </w:p>
    <w:p w14:paraId="25507031" w14:textId="77777777" w:rsidR="00DA0EDB" w:rsidRDefault="00DA0EDB" w:rsidP="00DF04AB">
      <w:pPr>
        <w:pStyle w:val="Teksttreci0"/>
        <w:numPr>
          <w:ilvl w:val="0"/>
          <w:numId w:val="67"/>
        </w:numPr>
        <w:tabs>
          <w:tab w:val="left" w:pos="363"/>
        </w:tabs>
        <w:jc w:val="both"/>
        <w:rPr>
          <w:rStyle w:val="Teksttreci"/>
        </w:rPr>
      </w:pPr>
      <w:r>
        <w:rPr>
          <w:rStyle w:val="Teksttreci"/>
        </w:rPr>
        <w:t>Gmina może zmienić załącznik nr 8 do regulaminu konkursu, poprzez:</w:t>
      </w:r>
    </w:p>
    <w:p w14:paraId="2AA8423E" w14:textId="07C22635" w:rsidR="00DA0EDB" w:rsidRDefault="00DA0EDB" w:rsidP="00DA0EDB">
      <w:pPr>
        <w:pStyle w:val="Teksttreci0"/>
        <w:numPr>
          <w:ilvl w:val="0"/>
          <w:numId w:val="90"/>
        </w:numPr>
        <w:tabs>
          <w:tab w:val="left" w:pos="363"/>
        </w:tabs>
        <w:jc w:val="both"/>
        <w:rPr>
          <w:rStyle w:val="Teksttreci"/>
        </w:rPr>
      </w:pPr>
      <w:r>
        <w:rPr>
          <w:rStyle w:val="Teksttreci"/>
        </w:rPr>
        <w:t>dodanie nowych punktów adresowych,</w:t>
      </w:r>
      <w:r w:rsidR="003F6E39" w:rsidRPr="003F6E39">
        <w:t xml:space="preserve"> w ilości nie większej niż 15%</w:t>
      </w:r>
      <w:r w:rsidR="003F6E39">
        <w:t>,</w:t>
      </w:r>
    </w:p>
    <w:p w14:paraId="2F2FB8A4" w14:textId="02B83D8A" w:rsidR="00622DBE" w:rsidRDefault="00DA0EDB" w:rsidP="00DA0EDB">
      <w:pPr>
        <w:pStyle w:val="Teksttreci0"/>
        <w:numPr>
          <w:ilvl w:val="0"/>
          <w:numId w:val="90"/>
        </w:numPr>
        <w:tabs>
          <w:tab w:val="left" w:pos="363"/>
        </w:tabs>
        <w:jc w:val="both"/>
      </w:pPr>
      <w:r>
        <w:rPr>
          <w:rStyle w:val="Teksttreci"/>
        </w:rPr>
        <w:t xml:space="preserve">wymianę punktów adresowych w ilości nie większej niż </w:t>
      </w:r>
      <w:r w:rsidR="003F6E39">
        <w:rPr>
          <w:rStyle w:val="Teksttreci"/>
        </w:rPr>
        <w:t>2</w:t>
      </w:r>
      <w:r>
        <w:rPr>
          <w:rStyle w:val="Teksttreci"/>
        </w:rPr>
        <w:t>5% wszystkich punktów adresowych</w:t>
      </w:r>
      <w:r w:rsidR="000C388C">
        <w:rPr>
          <w:rStyle w:val="Teksttreci"/>
        </w:rPr>
        <w:t xml:space="preserve">, jeżeli potrzeba wyłączenia punktu adresowego wynika z faktu istnienia przyłączenia punktu adresowego do sieci szerokopasmowej o przepustowości minimum 100 </w:t>
      </w:r>
      <w:proofErr w:type="spellStart"/>
      <w:r w:rsidR="000C388C">
        <w:rPr>
          <w:rStyle w:val="Teksttreci"/>
        </w:rPr>
        <w:t>Mb</w:t>
      </w:r>
      <w:proofErr w:type="spellEnd"/>
      <w:r w:rsidR="000C388C">
        <w:rPr>
          <w:rStyle w:val="Teksttreci"/>
        </w:rPr>
        <w:t>/s</w:t>
      </w:r>
      <w:r w:rsidR="003F6E39">
        <w:rPr>
          <w:rStyle w:val="Teksttreci"/>
        </w:rPr>
        <w:t xml:space="preserve"> lub </w:t>
      </w:r>
      <w:r w:rsidR="003F6E39" w:rsidRPr="003F6E39">
        <w:t>udzieleni</w:t>
      </w:r>
      <w:r w:rsidR="003F6E39">
        <w:t>a</w:t>
      </w:r>
      <w:r w:rsidR="003F6E39" w:rsidRPr="003F6E39">
        <w:t xml:space="preserve"> </w:t>
      </w:r>
      <w:r w:rsidR="007F2FC4">
        <w:t xml:space="preserve">- </w:t>
      </w:r>
      <w:r w:rsidR="003F6E39" w:rsidRPr="003F6E39">
        <w:t>innego niż objęte niniejsz</w:t>
      </w:r>
      <w:r w:rsidR="003F6E39">
        <w:t>ą</w:t>
      </w:r>
      <w:r w:rsidR="003F6E39" w:rsidRPr="003F6E39">
        <w:t xml:space="preserve"> </w:t>
      </w:r>
      <w:r w:rsidR="007F2FC4">
        <w:t>U</w:t>
      </w:r>
      <w:r w:rsidR="003F6E39">
        <w:t xml:space="preserve">mową </w:t>
      </w:r>
      <w:r w:rsidR="007F2FC4">
        <w:t xml:space="preserve">- </w:t>
      </w:r>
      <w:r w:rsidR="003F6E39">
        <w:t>dofinansowania</w:t>
      </w:r>
      <w:r w:rsidR="003F6E39" w:rsidRPr="003F6E39">
        <w:t xml:space="preserve"> ze środków publicznych na budowę</w:t>
      </w:r>
      <w:r w:rsidR="003F6E39">
        <w:t xml:space="preserve"> takiej sieci</w:t>
      </w:r>
      <w:r>
        <w:rPr>
          <w:rStyle w:val="Teksttreci"/>
        </w:rPr>
        <w:t>.</w:t>
      </w:r>
    </w:p>
    <w:p w14:paraId="4AE4DCCA" w14:textId="217409B8" w:rsidR="00DA0EDB" w:rsidRDefault="00DA0EDB">
      <w:pPr>
        <w:pStyle w:val="Teksttreci0"/>
        <w:numPr>
          <w:ilvl w:val="0"/>
          <w:numId w:val="67"/>
        </w:numPr>
        <w:tabs>
          <w:tab w:val="left" w:pos="443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 xml:space="preserve">Zmiana, o której mowa w ust. </w:t>
      </w:r>
      <w:r w:rsidR="00DF04AB">
        <w:rPr>
          <w:rStyle w:val="Teksttreci"/>
        </w:rPr>
        <w:t>5</w:t>
      </w:r>
      <w:r w:rsidR="003F6E39">
        <w:rPr>
          <w:rStyle w:val="Teksttreci"/>
        </w:rPr>
        <w:t xml:space="preserve"> pkt 1</w:t>
      </w:r>
      <w:r>
        <w:rPr>
          <w:rStyle w:val="Teksttreci"/>
        </w:rPr>
        <w:t>, nie wymaga zgody Beneficjenta, a jest wprowadzana poprzez zawiadomienie Beneficjenta przez Gminę wraz z przekazaniem aktualnego wykazu punktów adresowych.</w:t>
      </w:r>
      <w:r w:rsidR="003F6E39">
        <w:rPr>
          <w:rStyle w:val="Teksttreci"/>
        </w:rPr>
        <w:t xml:space="preserve"> Zmiana, o której mowa w ust. 5 pkt 2 wymaga zgody Beneficjenta.</w:t>
      </w:r>
    </w:p>
    <w:p w14:paraId="0A399D16" w14:textId="77D53F28" w:rsidR="00C1574B" w:rsidRDefault="00C1574B">
      <w:pPr>
        <w:pStyle w:val="Teksttreci0"/>
        <w:numPr>
          <w:ilvl w:val="0"/>
          <w:numId w:val="67"/>
        </w:numPr>
        <w:tabs>
          <w:tab w:val="left" w:pos="443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>Nie jest dopuszczalna zmiana w Projekcie, ani zmiana w Umowie, w rezultacie której Projekt przestałby spełniać kryteria wyboru określone w regulaminie konkursu.</w:t>
      </w:r>
    </w:p>
    <w:p w14:paraId="4E90A746" w14:textId="5F1E4B7B" w:rsidR="00C1574B" w:rsidRDefault="00C1574B">
      <w:pPr>
        <w:pStyle w:val="Teksttreci0"/>
        <w:numPr>
          <w:ilvl w:val="0"/>
          <w:numId w:val="67"/>
        </w:numPr>
        <w:tabs>
          <w:tab w:val="left" w:pos="443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 xml:space="preserve">Nie są dopuszczalne zmiany polegające na przeniesieniu </w:t>
      </w:r>
      <w:r w:rsidR="00D564C9">
        <w:rPr>
          <w:rStyle w:val="Teksttreci"/>
        </w:rPr>
        <w:t xml:space="preserve">bez zgody Gminy </w:t>
      </w:r>
      <w:r>
        <w:rPr>
          <w:rStyle w:val="Teksttreci"/>
        </w:rPr>
        <w:t xml:space="preserve">na osoby trzecie obowiązków i praw wynikających z Umowy oraz związanych z nią płatności. </w:t>
      </w:r>
    </w:p>
    <w:p w14:paraId="6438F960" w14:textId="4CBD769A" w:rsidR="007B63A1" w:rsidRDefault="007B63A1">
      <w:pPr>
        <w:pStyle w:val="Teksttreci0"/>
        <w:numPr>
          <w:ilvl w:val="0"/>
          <w:numId w:val="67"/>
        </w:numPr>
        <w:tabs>
          <w:tab w:val="left" w:pos="443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>Z</w:t>
      </w:r>
      <w:r w:rsidR="00DF04AB">
        <w:rPr>
          <w:rStyle w:val="Teksttreci"/>
        </w:rPr>
        <w:t xml:space="preserve"> zastrzeżeniem ust. 2, z</w:t>
      </w:r>
      <w:r>
        <w:rPr>
          <w:rStyle w:val="Teksttreci"/>
        </w:rPr>
        <w:t>miany Umowy wymagają formy pisemnej pod rygorem nieważności.</w:t>
      </w:r>
    </w:p>
    <w:p w14:paraId="140B3900" w14:textId="6251D287" w:rsidR="007B63A1" w:rsidRDefault="007B63A1" w:rsidP="007B63A1">
      <w:pPr>
        <w:pStyle w:val="Teksttreci0"/>
        <w:tabs>
          <w:tab w:val="left" w:pos="443"/>
        </w:tabs>
        <w:ind w:left="380"/>
        <w:jc w:val="both"/>
        <w:rPr>
          <w:rStyle w:val="Teksttreci"/>
        </w:rPr>
      </w:pPr>
    </w:p>
    <w:p w14:paraId="1ED1EA44" w14:textId="77777777" w:rsidR="00622DBE" w:rsidRDefault="00622DBE">
      <w:pPr>
        <w:pStyle w:val="Nagwek10"/>
        <w:keepNext/>
        <w:keepLines/>
        <w:numPr>
          <w:ilvl w:val="0"/>
          <w:numId w:val="70"/>
        </w:numPr>
      </w:pPr>
      <w:bookmarkStart w:id="37" w:name="bookmark65"/>
      <w:bookmarkEnd w:id="37"/>
    </w:p>
    <w:p w14:paraId="7614FE61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Zabezpieczenie prawidłowej realizacji Umowy</w:t>
      </w:r>
    </w:p>
    <w:p w14:paraId="1E6FBA9D" w14:textId="77777777" w:rsidR="00622DBE" w:rsidRDefault="00000000">
      <w:pPr>
        <w:pStyle w:val="Teksttreci0"/>
        <w:numPr>
          <w:ilvl w:val="0"/>
          <w:numId w:val="71"/>
        </w:numPr>
        <w:tabs>
          <w:tab w:val="left" w:pos="360"/>
        </w:tabs>
        <w:ind w:left="380" w:hanging="380"/>
        <w:jc w:val="both"/>
      </w:pPr>
      <w:r>
        <w:rPr>
          <w:rStyle w:val="Teksttreci"/>
        </w:rPr>
        <w:t>Dofinansowanie wypłacane jest po ustanowieniu i wniesieniu przez Beneficjenta zabezpieczenia należytego wykonania zobowiązań wynikających z Umowy.</w:t>
      </w:r>
    </w:p>
    <w:p w14:paraId="3F56D7C0" w14:textId="77777777" w:rsidR="00622DBE" w:rsidRDefault="00000000">
      <w:pPr>
        <w:pStyle w:val="Teksttreci0"/>
        <w:numPr>
          <w:ilvl w:val="0"/>
          <w:numId w:val="71"/>
        </w:numPr>
        <w:tabs>
          <w:tab w:val="left" w:pos="360"/>
        </w:tabs>
        <w:ind w:left="380" w:hanging="380"/>
        <w:jc w:val="both"/>
      </w:pPr>
      <w:r>
        <w:rPr>
          <w:rStyle w:val="Teksttreci"/>
        </w:rPr>
        <w:t>Zabezpieczenie, o którym mowa w ust. 1, ustanawiane jest na całą wartość dofinansowania Projektu.</w:t>
      </w:r>
    </w:p>
    <w:p w14:paraId="019FBBDE" w14:textId="2321C25A" w:rsidR="00622DBE" w:rsidRDefault="00000000">
      <w:pPr>
        <w:pStyle w:val="Teksttreci0"/>
        <w:numPr>
          <w:ilvl w:val="0"/>
          <w:numId w:val="71"/>
        </w:numPr>
        <w:tabs>
          <w:tab w:val="left" w:pos="360"/>
        </w:tabs>
        <w:ind w:left="380" w:hanging="380"/>
        <w:jc w:val="both"/>
      </w:pPr>
      <w:r>
        <w:rPr>
          <w:rStyle w:val="Teksttreci"/>
        </w:rPr>
        <w:t xml:space="preserve">Zabezpieczenie, o którym mowa w ust. 1, ustanawiane jest w jednej lub kilku formach wskazanych przez </w:t>
      </w:r>
      <w:r w:rsidR="003A36EF">
        <w:rPr>
          <w:rStyle w:val="Teksttreci"/>
        </w:rPr>
        <w:t>Gminę</w:t>
      </w:r>
      <w:r>
        <w:rPr>
          <w:rStyle w:val="Teksttreci"/>
        </w:rPr>
        <w:t xml:space="preserve"> spośród form zabezpieczenia wskazanych poniżej:</w:t>
      </w:r>
    </w:p>
    <w:p w14:paraId="67F6E254" w14:textId="77777777" w:rsidR="00622DBE" w:rsidRDefault="00000000">
      <w:pPr>
        <w:pStyle w:val="Teksttreci0"/>
        <w:numPr>
          <w:ilvl w:val="0"/>
          <w:numId w:val="72"/>
        </w:numPr>
        <w:tabs>
          <w:tab w:val="left" w:pos="802"/>
        </w:tabs>
        <w:ind w:firstLine="380"/>
        <w:jc w:val="both"/>
      </w:pPr>
      <w:r>
        <w:rPr>
          <w:rStyle w:val="Teksttreci"/>
        </w:rPr>
        <w:t>pieniądzu;</w:t>
      </w:r>
    </w:p>
    <w:p w14:paraId="05559094" w14:textId="77777777" w:rsidR="00622DBE" w:rsidRDefault="00000000">
      <w:pPr>
        <w:pStyle w:val="Teksttreci0"/>
        <w:numPr>
          <w:ilvl w:val="0"/>
          <w:numId w:val="72"/>
        </w:numPr>
        <w:tabs>
          <w:tab w:val="left" w:pos="822"/>
        </w:tabs>
        <w:ind w:left="860" w:hanging="460"/>
        <w:jc w:val="both"/>
      </w:pPr>
      <w:r>
        <w:rPr>
          <w:rStyle w:val="Teksttreci"/>
        </w:rPr>
        <w:t>poręczeniach bankowych lub poręczeniach spółdzielczej kasy oszczędnościowo – kredytowej, z tym że zobowiązanie kasy jest zawsze zobowiązaniem pieniężnym;</w:t>
      </w:r>
    </w:p>
    <w:p w14:paraId="3E983776" w14:textId="77777777" w:rsidR="00622DBE" w:rsidRDefault="00000000">
      <w:pPr>
        <w:pStyle w:val="Teksttreci0"/>
        <w:numPr>
          <w:ilvl w:val="0"/>
          <w:numId w:val="72"/>
        </w:numPr>
        <w:tabs>
          <w:tab w:val="left" w:pos="802"/>
        </w:tabs>
        <w:ind w:firstLine="380"/>
        <w:jc w:val="both"/>
      </w:pPr>
      <w:r>
        <w:rPr>
          <w:rStyle w:val="Teksttreci"/>
        </w:rPr>
        <w:lastRenderedPageBreak/>
        <w:t>gwarancjach bankowych;</w:t>
      </w:r>
    </w:p>
    <w:p w14:paraId="70947E75" w14:textId="77777777" w:rsidR="00622DBE" w:rsidRDefault="00000000">
      <w:pPr>
        <w:pStyle w:val="Teksttreci0"/>
        <w:numPr>
          <w:ilvl w:val="0"/>
          <w:numId w:val="72"/>
        </w:numPr>
        <w:tabs>
          <w:tab w:val="left" w:pos="802"/>
        </w:tabs>
        <w:ind w:firstLine="380"/>
        <w:jc w:val="both"/>
      </w:pPr>
      <w:r>
        <w:rPr>
          <w:rStyle w:val="Teksttreci"/>
        </w:rPr>
        <w:t>gwarancjach ubezpieczeniowych;</w:t>
      </w:r>
    </w:p>
    <w:p w14:paraId="0BC4517B" w14:textId="711D8789" w:rsidR="00622DBE" w:rsidRDefault="00000000">
      <w:pPr>
        <w:pStyle w:val="Teksttreci0"/>
        <w:numPr>
          <w:ilvl w:val="0"/>
          <w:numId w:val="72"/>
        </w:numPr>
        <w:tabs>
          <w:tab w:val="left" w:pos="822"/>
        </w:tabs>
        <w:ind w:left="860" w:hanging="460"/>
        <w:jc w:val="both"/>
      </w:pPr>
      <w:r>
        <w:rPr>
          <w:rStyle w:val="Teksttreci"/>
        </w:rPr>
        <w:t>poręczeniach udzielanych przez podmioty, o których mowa w art. 6b ust. 5 pkt. 2 ustawy z</w:t>
      </w:r>
      <w:r w:rsidR="00227E2D">
        <w:rPr>
          <w:rStyle w:val="Teksttreci"/>
        </w:rPr>
        <w:t> </w:t>
      </w:r>
      <w:r>
        <w:rPr>
          <w:rStyle w:val="Teksttreci"/>
        </w:rPr>
        <w:t>dnia 9 listopada 2000 r. o utworzeniu Polskiej Agencji Rozwoju Przedsiębiorczości (Dz. U. z 2020 r. poz. 299);</w:t>
      </w:r>
    </w:p>
    <w:p w14:paraId="0576A2A5" w14:textId="77777777" w:rsidR="00622DBE" w:rsidRDefault="00000000">
      <w:pPr>
        <w:pStyle w:val="Teksttreci0"/>
        <w:numPr>
          <w:ilvl w:val="0"/>
          <w:numId w:val="72"/>
        </w:numPr>
        <w:tabs>
          <w:tab w:val="left" w:pos="822"/>
        </w:tabs>
        <w:ind w:left="860" w:hanging="460"/>
        <w:jc w:val="both"/>
      </w:pPr>
      <w:r>
        <w:rPr>
          <w:rStyle w:val="Teksttreci"/>
        </w:rPr>
        <w:t>wekslach z poręczeniem wekslowym banku lub spółdzielczej kasy oszczędnościowo – kredytowej;</w:t>
      </w:r>
    </w:p>
    <w:p w14:paraId="334A47F1" w14:textId="77777777" w:rsidR="00622DBE" w:rsidRDefault="00000000">
      <w:pPr>
        <w:pStyle w:val="Teksttreci0"/>
        <w:numPr>
          <w:ilvl w:val="0"/>
          <w:numId w:val="72"/>
        </w:numPr>
        <w:tabs>
          <w:tab w:val="left" w:pos="822"/>
        </w:tabs>
        <w:ind w:left="860" w:hanging="460"/>
        <w:jc w:val="both"/>
      </w:pPr>
      <w:r>
        <w:rPr>
          <w:rStyle w:val="Teksttreci"/>
        </w:rPr>
        <w:t>zastawu na papierach wartościowych emitowanych przez Skarb Państwa lub jednostkę samorządu terytorialnego;</w:t>
      </w:r>
    </w:p>
    <w:p w14:paraId="43B6C4A3" w14:textId="14E579A7" w:rsidR="00622DBE" w:rsidRDefault="00000000">
      <w:pPr>
        <w:pStyle w:val="Teksttreci0"/>
        <w:numPr>
          <w:ilvl w:val="0"/>
          <w:numId w:val="72"/>
        </w:numPr>
        <w:tabs>
          <w:tab w:val="left" w:pos="822"/>
        </w:tabs>
        <w:ind w:left="860" w:hanging="460"/>
        <w:jc w:val="both"/>
      </w:pPr>
      <w:r>
        <w:rPr>
          <w:rStyle w:val="Teksttreci"/>
        </w:rPr>
        <w:t>zastawu rejestrowego na zasadach określonych w przepisach o zastawie rejestrowym i</w:t>
      </w:r>
      <w:r w:rsidR="00227E2D">
        <w:rPr>
          <w:rStyle w:val="Teksttreci"/>
        </w:rPr>
        <w:t> </w:t>
      </w:r>
      <w:r>
        <w:rPr>
          <w:rStyle w:val="Teksttreci"/>
        </w:rPr>
        <w:t>rejestrze zastawów; w przypadku gdy mienie objęte zastawem może stanowić przedmiot ubezpieczenia, zastaw ustanawiany jest wraz z cesją praw polisy ubezpieczenia mienia będącego przedmiotem zastawu;</w:t>
      </w:r>
    </w:p>
    <w:p w14:paraId="55A2841F" w14:textId="77777777" w:rsidR="00622DBE" w:rsidRDefault="00000000">
      <w:pPr>
        <w:pStyle w:val="Teksttreci0"/>
        <w:numPr>
          <w:ilvl w:val="0"/>
          <w:numId w:val="72"/>
        </w:numPr>
        <w:tabs>
          <w:tab w:val="left" w:pos="802"/>
        </w:tabs>
        <w:ind w:firstLine="380"/>
        <w:jc w:val="both"/>
      </w:pPr>
      <w:r>
        <w:rPr>
          <w:rStyle w:val="Teksttreci"/>
        </w:rPr>
        <w:t>przewłaszczenia rzeczy ruchomych Beneficjenta na zabezpieczenie;</w:t>
      </w:r>
    </w:p>
    <w:p w14:paraId="56B36A1C" w14:textId="77777777" w:rsidR="00622DBE" w:rsidRDefault="00000000">
      <w:pPr>
        <w:pStyle w:val="Teksttreci0"/>
        <w:numPr>
          <w:ilvl w:val="0"/>
          <w:numId w:val="72"/>
        </w:numPr>
        <w:tabs>
          <w:tab w:val="left" w:pos="833"/>
        </w:tabs>
        <w:ind w:left="800" w:hanging="400"/>
        <w:jc w:val="both"/>
      </w:pPr>
      <w:r>
        <w:rPr>
          <w:rStyle w:val="Teksttreci"/>
        </w:rPr>
        <w:t>hipotece; w przypadku gdy instytucja udzielająca dofinansowania uzna to za konieczne, hipoteka ustanawiana jest wraz z cesją praw z polisy ubezpieczenia nieruchomości będącej przedmiotem hipoteki;</w:t>
      </w:r>
    </w:p>
    <w:p w14:paraId="3BFA8DA3" w14:textId="77777777" w:rsidR="00622DBE" w:rsidRDefault="00000000">
      <w:pPr>
        <w:pStyle w:val="Teksttreci0"/>
        <w:numPr>
          <w:ilvl w:val="0"/>
          <w:numId w:val="72"/>
        </w:numPr>
        <w:tabs>
          <w:tab w:val="left" w:pos="813"/>
        </w:tabs>
        <w:ind w:firstLine="380"/>
        <w:jc w:val="both"/>
      </w:pPr>
      <w:r>
        <w:rPr>
          <w:rStyle w:val="Teksttreci"/>
        </w:rPr>
        <w:t>poręczeniu według prawa cywilnego;</w:t>
      </w:r>
    </w:p>
    <w:p w14:paraId="16187B69" w14:textId="6444AC36" w:rsidR="00622DBE" w:rsidRDefault="00000000">
      <w:pPr>
        <w:pStyle w:val="Teksttreci0"/>
        <w:numPr>
          <w:ilvl w:val="0"/>
          <w:numId w:val="72"/>
        </w:numPr>
        <w:tabs>
          <w:tab w:val="left" w:pos="833"/>
        </w:tabs>
        <w:ind w:left="800" w:hanging="400"/>
        <w:jc w:val="both"/>
      </w:pPr>
      <w:r>
        <w:rPr>
          <w:rStyle w:val="Teksttreci"/>
        </w:rPr>
        <w:t xml:space="preserve">wekslach in blanco z podpisem notarialnie poświadczonym albo złożonym w obecności osoby upoważnionej przez </w:t>
      </w:r>
      <w:r w:rsidR="003A36EF">
        <w:rPr>
          <w:rStyle w:val="Teksttreci"/>
        </w:rPr>
        <w:t>Gminę</w:t>
      </w:r>
      <w:r>
        <w:rPr>
          <w:rStyle w:val="Teksttreci"/>
        </w:rPr>
        <w:t>.</w:t>
      </w:r>
    </w:p>
    <w:p w14:paraId="444332C7" w14:textId="1B836A04" w:rsidR="00622DBE" w:rsidRDefault="00000000">
      <w:pPr>
        <w:pStyle w:val="Teksttreci0"/>
        <w:numPr>
          <w:ilvl w:val="0"/>
          <w:numId w:val="7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Przy wręczeniu </w:t>
      </w:r>
      <w:r w:rsidR="003A36EF">
        <w:rPr>
          <w:rStyle w:val="Teksttreci"/>
        </w:rPr>
        <w:t xml:space="preserve">Gminie </w:t>
      </w:r>
      <w:r>
        <w:rPr>
          <w:rStyle w:val="Teksttreci"/>
        </w:rPr>
        <w:t xml:space="preserve">weksla, o którym mowa w ust. 3 pkt 12 Beneficjent i </w:t>
      </w:r>
      <w:r w:rsidR="003A36EF">
        <w:rPr>
          <w:rStyle w:val="Teksttreci"/>
        </w:rPr>
        <w:t xml:space="preserve">Gmina </w:t>
      </w:r>
      <w:r>
        <w:rPr>
          <w:rStyle w:val="Teksttreci"/>
        </w:rPr>
        <w:t xml:space="preserve">zawrą umowę wekslową (deklarację wekslową), w której określą w szczególności, że weksel będzie mógł być przez </w:t>
      </w:r>
      <w:r w:rsidR="003A36EF">
        <w:rPr>
          <w:rStyle w:val="Teksttreci"/>
        </w:rPr>
        <w:t>Gminę</w:t>
      </w:r>
      <w:r>
        <w:rPr>
          <w:rStyle w:val="Teksttreci"/>
        </w:rPr>
        <w:t xml:space="preserve"> uzupełniony i przedstawiony do zapłaty aż do upływu okresu trwałości.</w:t>
      </w:r>
    </w:p>
    <w:p w14:paraId="60FFC8A5" w14:textId="4278AED8" w:rsidR="00622DBE" w:rsidRDefault="00000000">
      <w:pPr>
        <w:pStyle w:val="Teksttreci0"/>
        <w:numPr>
          <w:ilvl w:val="0"/>
          <w:numId w:val="7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Beneficjent jest zobowiązany do dostarczenia do </w:t>
      </w:r>
      <w:r w:rsidR="003A36EF">
        <w:rPr>
          <w:rStyle w:val="Teksttreci"/>
        </w:rPr>
        <w:t>Gminy</w:t>
      </w:r>
      <w:r>
        <w:rPr>
          <w:rStyle w:val="Teksttreci"/>
        </w:rPr>
        <w:t xml:space="preserve"> dokumentu potwierdzającego prawidłowe ustanowienie zabezpieczenia, o którym mowa w ust. 1, </w:t>
      </w:r>
      <w:r w:rsidR="000C388C">
        <w:rPr>
          <w:rStyle w:val="Teksttreci"/>
        </w:rPr>
        <w:t xml:space="preserve">najpóźniej </w:t>
      </w:r>
      <w:r w:rsidR="004003C5">
        <w:rPr>
          <w:rStyle w:val="Teksttreci"/>
        </w:rPr>
        <w:t>w terminie 30 dni od dnia zawarcia Umowy.</w:t>
      </w:r>
    </w:p>
    <w:p w14:paraId="4FC13F4D" w14:textId="77777777" w:rsidR="00622DBE" w:rsidRDefault="00000000">
      <w:pPr>
        <w:pStyle w:val="Teksttreci0"/>
        <w:numPr>
          <w:ilvl w:val="0"/>
          <w:numId w:val="71"/>
        </w:numPr>
        <w:tabs>
          <w:tab w:val="left" w:pos="355"/>
        </w:tabs>
        <w:jc w:val="both"/>
      </w:pPr>
      <w:r>
        <w:rPr>
          <w:rStyle w:val="Teksttreci"/>
        </w:rPr>
        <w:t>Wszelkie czynności związane z zabezpieczeniem regulują odrębne przepisy.</w:t>
      </w:r>
    </w:p>
    <w:p w14:paraId="5ED495C4" w14:textId="1A670409" w:rsidR="00622DBE" w:rsidRDefault="00000000">
      <w:pPr>
        <w:pStyle w:val="Teksttreci0"/>
        <w:numPr>
          <w:ilvl w:val="0"/>
          <w:numId w:val="7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W przypadku uznania, iż złożone zabezpieczenie jest niewystarczające, </w:t>
      </w:r>
      <w:r w:rsidR="003A36EF">
        <w:rPr>
          <w:rStyle w:val="Teksttreci"/>
        </w:rPr>
        <w:t>Gmina</w:t>
      </w:r>
      <w:r>
        <w:rPr>
          <w:rStyle w:val="Teksttreci"/>
        </w:rPr>
        <w:t xml:space="preserve"> jest uprawniona do żądania dodatkowego zabezpieczenia spośród form określonych w ust 3.</w:t>
      </w:r>
    </w:p>
    <w:p w14:paraId="1C82600A" w14:textId="20F76782" w:rsidR="00622DBE" w:rsidRDefault="00000000">
      <w:pPr>
        <w:pStyle w:val="Teksttreci0"/>
        <w:numPr>
          <w:ilvl w:val="0"/>
          <w:numId w:val="71"/>
        </w:numPr>
        <w:tabs>
          <w:tab w:val="left" w:pos="355"/>
        </w:tabs>
        <w:ind w:left="380" w:hanging="380"/>
        <w:jc w:val="both"/>
        <w:rPr>
          <w:rStyle w:val="Teksttreci"/>
        </w:rPr>
      </w:pPr>
      <w:r>
        <w:rPr>
          <w:rStyle w:val="Teksttreci"/>
        </w:rPr>
        <w:t xml:space="preserve">Zwolnienie z zabezpieczenia, o którym mowa w ust. 3 lub ust. </w:t>
      </w:r>
      <w:r w:rsidR="007F2FC4">
        <w:rPr>
          <w:rStyle w:val="Teksttreci"/>
        </w:rPr>
        <w:t>7</w:t>
      </w:r>
      <w:r>
        <w:rPr>
          <w:rStyle w:val="Teksttreci"/>
        </w:rPr>
        <w:t>, nastąpi po upływie okresu trwałości, a jego zwrot nastąpi na pisemny wniosek Beneficjenta.</w:t>
      </w:r>
    </w:p>
    <w:p w14:paraId="37DE53DE" w14:textId="77777777" w:rsidR="00613BCE" w:rsidRDefault="00613BCE" w:rsidP="007F2FC4">
      <w:pPr>
        <w:pStyle w:val="Teksttreci0"/>
        <w:tabs>
          <w:tab w:val="left" w:pos="355"/>
        </w:tabs>
        <w:ind w:left="380"/>
        <w:jc w:val="both"/>
      </w:pPr>
    </w:p>
    <w:p w14:paraId="50AB1F52" w14:textId="77777777" w:rsidR="00622DBE" w:rsidRDefault="00622DBE">
      <w:pPr>
        <w:pStyle w:val="Nagwek10"/>
        <w:keepNext/>
        <w:keepLines/>
        <w:numPr>
          <w:ilvl w:val="0"/>
          <w:numId w:val="70"/>
        </w:numPr>
      </w:pPr>
      <w:bookmarkStart w:id="38" w:name="bookmark68"/>
      <w:bookmarkEnd w:id="38"/>
    </w:p>
    <w:p w14:paraId="4FDD75C3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Rozwiązanie Umowy</w:t>
      </w:r>
    </w:p>
    <w:p w14:paraId="7DFBA608" w14:textId="4E4A9B20" w:rsidR="00622DBE" w:rsidRDefault="00000000">
      <w:pPr>
        <w:pStyle w:val="Teksttreci0"/>
        <w:numPr>
          <w:ilvl w:val="0"/>
          <w:numId w:val="73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Umowa może zostać rozwiązana</w:t>
      </w:r>
      <w:r w:rsidR="000C388C">
        <w:rPr>
          <w:rStyle w:val="Teksttreci"/>
        </w:rPr>
        <w:t xml:space="preserve"> przez Gminę</w:t>
      </w:r>
      <w:r>
        <w:rPr>
          <w:rStyle w:val="Teksttreci"/>
        </w:rPr>
        <w:t xml:space="preserve"> z zachowaniem jednomiesięcznego terminu wypowiedzenia, w wyniku wystąpienia okoliczności niezależnych od Stron, które uniemożliwiają dalsze wykonywanie obowiązków w niej określonych. Wypowiedzenie następuje na piśmie, pod</w:t>
      </w:r>
      <w:r w:rsidR="00227E2D">
        <w:rPr>
          <w:rStyle w:val="Teksttreci"/>
        </w:rPr>
        <w:t> </w:t>
      </w:r>
      <w:r>
        <w:rPr>
          <w:rStyle w:val="Teksttreci"/>
        </w:rPr>
        <w:t>rygorem nieważności, i powinno zawierać uzasadnienie.</w:t>
      </w:r>
    </w:p>
    <w:p w14:paraId="3A1D8C33" w14:textId="52C46C3A" w:rsidR="00622DBE" w:rsidRDefault="000C388C">
      <w:pPr>
        <w:pStyle w:val="Teksttreci0"/>
        <w:numPr>
          <w:ilvl w:val="0"/>
          <w:numId w:val="73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Ponadto, </w:t>
      </w:r>
      <w:r w:rsidR="00096492">
        <w:rPr>
          <w:rStyle w:val="Teksttreci"/>
        </w:rPr>
        <w:t>Gmina może wypowiedzieć Umowę w trybie o którym mowa w</w:t>
      </w:r>
      <w:r>
        <w:rPr>
          <w:rStyle w:val="Teksttreci"/>
        </w:rPr>
        <w:t xml:space="preserve"> ust. 1</w:t>
      </w:r>
      <w:r w:rsidR="00096492">
        <w:rPr>
          <w:rStyle w:val="Teksttreci"/>
        </w:rPr>
        <w:t>, w przypadku, gdy:</w:t>
      </w:r>
    </w:p>
    <w:p w14:paraId="1A984DC8" w14:textId="611C9EC4" w:rsidR="00622DBE" w:rsidRDefault="00000000">
      <w:pPr>
        <w:pStyle w:val="Teksttreci0"/>
        <w:numPr>
          <w:ilvl w:val="0"/>
          <w:numId w:val="74"/>
        </w:numPr>
        <w:tabs>
          <w:tab w:val="left" w:pos="782"/>
        </w:tabs>
        <w:ind w:left="800" w:hanging="400"/>
        <w:jc w:val="both"/>
      </w:pPr>
      <w:r>
        <w:rPr>
          <w:rStyle w:val="Teksttreci"/>
        </w:rPr>
        <w:t xml:space="preserve">Beneficjent nie rozpoczął merytorycznych zadań dotyczących realizacji Projektu w terminie </w:t>
      </w:r>
      <w:r w:rsidR="000C388C">
        <w:rPr>
          <w:rStyle w:val="Teksttreci"/>
        </w:rPr>
        <w:t>30 dni</w:t>
      </w:r>
      <w:r>
        <w:rPr>
          <w:rStyle w:val="Teksttreci"/>
        </w:rPr>
        <w:t xml:space="preserve"> od daty zawarcia Umowy;</w:t>
      </w:r>
    </w:p>
    <w:p w14:paraId="5FECAF8C" w14:textId="0EEE8858" w:rsidR="00622DBE" w:rsidRDefault="00000000">
      <w:pPr>
        <w:pStyle w:val="Teksttreci0"/>
        <w:numPr>
          <w:ilvl w:val="0"/>
          <w:numId w:val="74"/>
        </w:numPr>
        <w:tabs>
          <w:tab w:val="left" w:pos="782"/>
        </w:tabs>
        <w:ind w:left="800" w:hanging="400"/>
        <w:jc w:val="both"/>
      </w:pPr>
      <w:r>
        <w:rPr>
          <w:rStyle w:val="Teksttreci"/>
        </w:rPr>
        <w:lastRenderedPageBreak/>
        <w:t xml:space="preserve">Beneficjent w terminie określonym przez </w:t>
      </w:r>
      <w:r w:rsidR="00096492">
        <w:rPr>
          <w:rStyle w:val="Teksttreci"/>
        </w:rPr>
        <w:t xml:space="preserve">Gminę </w:t>
      </w:r>
      <w:r>
        <w:rPr>
          <w:rStyle w:val="Teksttreci"/>
        </w:rPr>
        <w:t>nie usunął stwierdzonych nieprawidłowości, braków lub błędów w ramach Projektu, względnie nie wdrożył rekomendacji zmierzających do zapobieżenia ich wystąpieniu;</w:t>
      </w:r>
    </w:p>
    <w:p w14:paraId="1B25CD60" w14:textId="1F2DFD9C" w:rsidR="00622DBE" w:rsidRDefault="00000000" w:rsidP="00096492">
      <w:pPr>
        <w:pStyle w:val="Teksttreci0"/>
        <w:numPr>
          <w:ilvl w:val="0"/>
          <w:numId w:val="74"/>
        </w:numPr>
        <w:tabs>
          <w:tab w:val="left" w:pos="782"/>
        </w:tabs>
        <w:ind w:left="800" w:hanging="400"/>
        <w:jc w:val="both"/>
      </w:pPr>
      <w:r>
        <w:rPr>
          <w:rStyle w:val="Teksttreci"/>
        </w:rPr>
        <w:t xml:space="preserve">Beneficjent nie przedłożył, pomimo pisemnego wezwania przez </w:t>
      </w:r>
      <w:r w:rsidR="00096492">
        <w:rPr>
          <w:rStyle w:val="Teksttreci"/>
        </w:rPr>
        <w:t>Gminę</w:t>
      </w:r>
      <w:r>
        <w:rPr>
          <w:rStyle w:val="Teksttreci"/>
        </w:rPr>
        <w:t>, wypełnionych poprawnie części sprawozdawczych z realizacji Projektu w ramach</w:t>
      </w:r>
      <w:r w:rsidR="00096492">
        <w:t xml:space="preserve"> </w:t>
      </w:r>
      <w:r>
        <w:rPr>
          <w:rStyle w:val="Teksttreci"/>
        </w:rPr>
        <w:t>składanych wniosków o</w:t>
      </w:r>
      <w:r w:rsidR="00227E2D">
        <w:rPr>
          <w:rStyle w:val="Teksttreci"/>
        </w:rPr>
        <w:t> </w:t>
      </w:r>
      <w:r>
        <w:rPr>
          <w:rStyle w:val="Teksttreci"/>
        </w:rPr>
        <w:t>płatność;</w:t>
      </w:r>
    </w:p>
    <w:p w14:paraId="14449174" w14:textId="77777777" w:rsidR="00622DBE" w:rsidRDefault="00000000">
      <w:pPr>
        <w:pStyle w:val="Teksttreci0"/>
        <w:numPr>
          <w:ilvl w:val="0"/>
          <w:numId w:val="74"/>
        </w:numPr>
        <w:tabs>
          <w:tab w:val="left" w:pos="741"/>
        </w:tabs>
        <w:ind w:firstLine="380"/>
        <w:jc w:val="both"/>
      </w:pPr>
      <w:r>
        <w:rPr>
          <w:rStyle w:val="Teksttreci"/>
        </w:rPr>
        <w:t>Beneficjent nie przedkłada wniosków o płatność zgodnie z Umową;</w:t>
      </w:r>
    </w:p>
    <w:p w14:paraId="258CBDBF" w14:textId="228C4E35" w:rsidR="00622DBE" w:rsidRDefault="00000000">
      <w:pPr>
        <w:pStyle w:val="Teksttreci0"/>
        <w:numPr>
          <w:ilvl w:val="0"/>
          <w:numId w:val="74"/>
        </w:numPr>
        <w:tabs>
          <w:tab w:val="left" w:pos="775"/>
        </w:tabs>
        <w:ind w:left="740" w:hanging="320"/>
        <w:jc w:val="both"/>
      </w:pPr>
      <w:r>
        <w:rPr>
          <w:rStyle w:val="Teksttreci"/>
        </w:rPr>
        <w:t xml:space="preserve">Beneficjent nie przestrzega </w:t>
      </w:r>
      <w:r w:rsidR="00096492">
        <w:rPr>
          <w:rStyle w:val="Teksttreci"/>
        </w:rPr>
        <w:t>właściwych procedur</w:t>
      </w:r>
      <w:r>
        <w:rPr>
          <w:rStyle w:val="Teksttreci"/>
        </w:rPr>
        <w:t xml:space="preserve"> przy wydatkowaniu środków </w:t>
      </w:r>
      <w:r w:rsidR="00096492">
        <w:rPr>
          <w:rStyle w:val="Teksttreci"/>
        </w:rPr>
        <w:t xml:space="preserve">i udzielaniu zamówień </w:t>
      </w:r>
      <w:r>
        <w:rPr>
          <w:rStyle w:val="Teksttreci"/>
        </w:rPr>
        <w:t>w ramach realizowanego Projektu;</w:t>
      </w:r>
    </w:p>
    <w:p w14:paraId="2358217B" w14:textId="03BCCFF9" w:rsidR="00622DBE" w:rsidRDefault="00000000">
      <w:pPr>
        <w:pStyle w:val="Teksttreci0"/>
        <w:numPr>
          <w:ilvl w:val="0"/>
          <w:numId w:val="74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Beneficjent dokonał zmian prawno-organizacyjnych w swoim statusie mających lub</w:t>
      </w:r>
      <w:r w:rsidR="00227E2D">
        <w:rPr>
          <w:rStyle w:val="Teksttreci"/>
        </w:rPr>
        <w:t> </w:t>
      </w:r>
      <w:r>
        <w:rPr>
          <w:rStyle w:val="Teksttreci"/>
        </w:rPr>
        <w:t xml:space="preserve">mogących mieć wpływ na realizację Umowy lub nie poinformował </w:t>
      </w:r>
      <w:r w:rsidR="003A36EF">
        <w:rPr>
          <w:rStyle w:val="Teksttreci"/>
        </w:rPr>
        <w:t>Gminy</w:t>
      </w:r>
      <w:r>
        <w:rPr>
          <w:rStyle w:val="Teksttreci"/>
        </w:rPr>
        <w:t xml:space="preserve"> o zamiarze dokonania zmian prawno-organizacyjnych w jego statusie, które mogą mieć wpływ na</w:t>
      </w:r>
      <w:r w:rsidR="00227E2D">
        <w:rPr>
          <w:rStyle w:val="Teksttreci"/>
        </w:rPr>
        <w:t> </w:t>
      </w:r>
      <w:r>
        <w:rPr>
          <w:rStyle w:val="Teksttreci"/>
        </w:rPr>
        <w:t>realizację Projektu lub osiągnięcie celów Projektu;</w:t>
      </w:r>
    </w:p>
    <w:p w14:paraId="07091E0A" w14:textId="77777777" w:rsidR="00622DBE" w:rsidRDefault="00000000">
      <w:pPr>
        <w:pStyle w:val="Teksttreci0"/>
        <w:numPr>
          <w:ilvl w:val="0"/>
          <w:numId w:val="74"/>
        </w:numPr>
        <w:tabs>
          <w:tab w:val="left" w:pos="736"/>
        </w:tabs>
        <w:ind w:firstLine="380"/>
        <w:jc w:val="both"/>
      </w:pPr>
      <w:r>
        <w:rPr>
          <w:rStyle w:val="Teksttreci"/>
        </w:rPr>
        <w:t>Beneficjent nie dokonuje promocji Projektu w sposób określony w Umowie;</w:t>
      </w:r>
    </w:p>
    <w:p w14:paraId="03D21B83" w14:textId="77777777" w:rsidR="00622DBE" w:rsidRDefault="00000000">
      <w:pPr>
        <w:pStyle w:val="Teksttreci0"/>
        <w:numPr>
          <w:ilvl w:val="0"/>
          <w:numId w:val="74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w trakcie realizacji Projektu wystąpią inne naruszenia Umowy lub wystąpią inne okoliczności, które czynią niemożliwą lub niecelową dalszą realizację postanowień Umowy;</w:t>
      </w:r>
    </w:p>
    <w:p w14:paraId="2E7614B5" w14:textId="2D3B67DE" w:rsidR="00622DBE" w:rsidRDefault="00000000">
      <w:pPr>
        <w:pStyle w:val="Teksttreci0"/>
        <w:numPr>
          <w:ilvl w:val="0"/>
          <w:numId w:val="74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Beneficjent nie osiąga kamieni milowych określonych we wniosku o do</w:t>
      </w:r>
      <w:r w:rsidR="000C388C">
        <w:rPr>
          <w:rStyle w:val="Teksttreci"/>
        </w:rPr>
        <w:t>finansowanie lub</w:t>
      </w:r>
      <w:r w:rsidR="00227E2D">
        <w:rPr>
          <w:rStyle w:val="Teksttreci"/>
        </w:rPr>
        <w:t> </w:t>
      </w:r>
      <w:r w:rsidR="000C388C">
        <w:rPr>
          <w:rStyle w:val="Teksttreci"/>
        </w:rPr>
        <w:t>w</w:t>
      </w:r>
      <w:r w:rsidR="00227E2D">
        <w:rPr>
          <w:rStyle w:val="Teksttreci"/>
        </w:rPr>
        <w:t> </w:t>
      </w:r>
      <w:r w:rsidR="000C388C">
        <w:rPr>
          <w:rStyle w:val="Teksttreci"/>
        </w:rPr>
        <w:t>Harmonogramie Rzeczowo-Finansowym</w:t>
      </w:r>
      <w:r>
        <w:rPr>
          <w:rStyle w:val="Teksttreci"/>
        </w:rPr>
        <w:t>;</w:t>
      </w:r>
    </w:p>
    <w:p w14:paraId="03052C5D" w14:textId="77777777" w:rsidR="00622DBE" w:rsidRDefault="00000000">
      <w:pPr>
        <w:pStyle w:val="Teksttreci0"/>
        <w:numPr>
          <w:ilvl w:val="0"/>
          <w:numId w:val="74"/>
        </w:numPr>
        <w:tabs>
          <w:tab w:val="left" w:pos="842"/>
        </w:tabs>
        <w:ind w:firstLine="380"/>
        <w:jc w:val="both"/>
      </w:pPr>
      <w:r>
        <w:rPr>
          <w:rStyle w:val="Teksttreci"/>
        </w:rPr>
        <w:t>Beneficjent nie złożył informacji i wyjaśnień na temat realizacji Projektu;</w:t>
      </w:r>
    </w:p>
    <w:p w14:paraId="78839FA2" w14:textId="77777777" w:rsidR="00622DBE" w:rsidRDefault="00000000">
      <w:pPr>
        <w:pStyle w:val="Teksttreci0"/>
        <w:numPr>
          <w:ilvl w:val="0"/>
          <w:numId w:val="74"/>
        </w:numPr>
        <w:tabs>
          <w:tab w:val="left" w:pos="842"/>
        </w:tabs>
        <w:ind w:firstLine="380"/>
        <w:jc w:val="both"/>
      </w:pPr>
      <w:r>
        <w:rPr>
          <w:rStyle w:val="Teksttreci"/>
        </w:rPr>
        <w:t>dalsza realizacja Projektu przez Beneficjenta jest niemożliwa lub niecelowa.</w:t>
      </w:r>
    </w:p>
    <w:p w14:paraId="6C8FFE5D" w14:textId="5B1D4469" w:rsidR="00622DBE" w:rsidRDefault="003A36EF">
      <w:pPr>
        <w:pStyle w:val="Teksttreci0"/>
        <w:numPr>
          <w:ilvl w:val="0"/>
          <w:numId w:val="73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Gmina może rozwiązać Umowę bez wypowiedzenia, ze skutkiem natychmiastowym, jeżeli:</w:t>
      </w:r>
    </w:p>
    <w:p w14:paraId="6B1E37EF" w14:textId="5B0C8DD5" w:rsidR="00622DBE" w:rsidRDefault="00000000">
      <w:pPr>
        <w:pStyle w:val="Teksttreci0"/>
        <w:numPr>
          <w:ilvl w:val="0"/>
          <w:numId w:val="75"/>
        </w:numPr>
        <w:tabs>
          <w:tab w:val="left" w:pos="775"/>
        </w:tabs>
        <w:ind w:left="740" w:hanging="320"/>
        <w:jc w:val="both"/>
      </w:pPr>
      <w:r>
        <w:rPr>
          <w:rStyle w:val="Teksttreci"/>
        </w:rPr>
        <w:t>Beneficjent wykorzystał środki w całości lub w części na cel i zakres inny niż określony w</w:t>
      </w:r>
      <w:r w:rsidR="00227E2D">
        <w:rPr>
          <w:rStyle w:val="Teksttreci"/>
        </w:rPr>
        <w:t> </w:t>
      </w:r>
      <w:r>
        <w:rPr>
          <w:rStyle w:val="Teksttreci"/>
        </w:rPr>
        <w:t>Projekcie lub niezgodnie z Umową lub przepisami prawa;</w:t>
      </w:r>
    </w:p>
    <w:p w14:paraId="0154B94C" w14:textId="0BAA0A96" w:rsidR="00622DBE" w:rsidRDefault="00000000">
      <w:pPr>
        <w:pStyle w:val="Teksttreci0"/>
        <w:numPr>
          <w:ilvl w:val="0"/>
          <w:numId w:val="75"/>
        </w:numPr>
        <w:tabs>
          <w:tab w:val="left" w:pos="781"/>
        </w:tabs>
        <w:ind w:left="740" w:hanging="320"/>
        <w:jc w:val="both"/>
      </w:pPr>
      <w:r>
        <w:rPr>
          <w:rStyle w:val="Teksttreci"/>
        </w:rPr>
        <w:t xml:space="preserve">Beneficjent zaprzestał realizacji Projektu, bądź w sposób rażący nie wywiązuje się ze swoich obowiązków określonych w Umowie, w szczególności buduje </w:t>
      </w:r>
      <w:r w:rsidR="003A36EF">
        <w:rPr>
          <w:rStyle w:val="Teksttreci"/>
        </w:rPr>
        <w:t>s</w:t>
      </w:r>
      <w:r>
        <w:rPr>
          <w:rStyle w:val="Teksttreci"/>
        </w:rPr>
        <w:t>ieć szerokopasmową z</w:t>
      </w:r>
      <w:r w:rsidR="00227E2D">
        <w:rPr>
          <w:rStyle w:val="Teksttreci"/>
        </w:rPr>
        <w:t> </w:t>
      </w:r>
      <w:r>
        <w:rPr>
          <w:rStyle w:val="Teksttreci"/>
        </w:rPr>
        <w:t xml:space="preserve">naruszeniem </w:t>
      </w:r>
      <w:r w:rsidR="003A36EF">
        <w:rPr>
          <w:rStyle w:val="Teksttreci"/>
        </w:rPr>
        <w:t xml:space="preserve">wymagań </w:t>
      </w:r>
      <w:r>
        <w:rPr>
          <w:rStyle w:val="Teksttreci"/>
        </w:rPr>
        <w:t xml:space="preserve">lub wykorzystuje </w:t>
      </w:r>
      <w:r w:rsidR="003A36EF">
        <w:rPr>
          <w:rStyle w:val="Teksttreci"/>
        </w:rPr>
        <w:t xml:space="preserve">sieć szerokopasmową </w:t>
      </w:r>
      <w:r>
        <w:rPr>
          <w:rStyle w:val="Teksttreci"/>
        </w:rPr>
        <w:t xml:space="preserve">z naruszeniem zasad dostępu hurtowego, określonych w rozporządzeniu </w:t>
      </w:r>
      <w:r w:rsidR="003A36EF">
        <w:rPr>
          <w:rStyle w:val="Teksttreci"/>
        </w:rPr>
        <w:t>KE nr 6</w:t>
      </w:r>
      <w:r>
        <w:rPr>
          <w:rStyle w:val="Teksttreci"/>
        </w:rPr>
        <w:t>51/2014 lub z naruszeniem powszechnie obowiązujących przepisów prawa i pomimo wezwania w terminie 14 dni od dnia doręczenia wezwania, nie usuwa naruszeń;</w:t>
      </w:r>
    </w:p>
    <w:p w14:paraId="2A555A9F" w14:textId="1564C6AE" w:rsidR="00622DBE" w:rsidRDefault="00000000">
      <w:pPr>
        <w:pStyle w:val="Teksttreci0"/>
        <w:numPr>
          <w:ilvl w:val="0"/>
          <w:numId w:val="75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Beneficjent odmówił poddania się kontroli lub audytowi</w:t>
      </w:r>
      <w:r w:rsidR="003A36EF">
        <w:rPr>
          <w:rStyle w:val="Teksttreci"/>
        </w:rPr>
        <w:t xml:space="preserve"> Gminy</w:t>
      </w:r>
      <w:r>
        <w:rPr>
          <w:rStyle w:val="Teksttreci"/>
        </w:rPr>
        <w:t>, bądź innych uprawnionych podmiotów do przeprowadzenia kontroli lub audytu na podstawie odrębnych przepisów lub</w:t>
      </w:r>
      <w:r w:rsidR="00227E2D">
        <w:rPr>
          <w:rStyle w:val="Teksttreci"/>
        </w:rPr>
        <w:t> </w:t>
      </w:r>
      <w:r>
        <w:rPr>
          <w:rStyle w:val="Teksttreci"/>
        </w:rPr>
        <w:t>utrudniał ich przeprowadzenie;</w:t>
      </w:r>
    </w:p>
    <w:p w14:paraId="27826094" w14:textId="5626BECD" w:rsidR="00622DBE" w:rsidRDefault="00000000">
      <w:pPr>
        <w:pStyle w:val="Teksttreci0"/>
        <w:numPr>
          <w:ilvl w:val="0"/>
          <w:numId w:val="75"/>
        </w:numPr>
        <w:tabs>
          <w:tab w:val="left" w:pos="781"/>
        </w:tabs>
        <w:ind w:left="740" w:hanging="320"/>
        <w:jc w:val="both"/>
      </w:pPr>
      <w:r>
        <w:rPr>
          <w:rStyle w:val="Teksttreci"/>
        </w:rPr>
        <w:t>Beneficjent złożył lub przedstawił</w:t>
      </w:r>
      <w:r w:rsidR="003A36EF">
        <w:rPr>
          <w:rStyle w:val="Teksttreci"/>
        </w:rPr>
        <w:t xml:space="preserve"> Gminie </w:t>
      </w:r>
      <w:r>
        <w:rPr>
          <w:rStyle w:val="Teksttreci"/>
        </w:rPr>
        <w:t xml:space="preserve">– jako autentyczne dokumenty podrobione, przerobione lub poświadczające nieprawdę lub przedstawił </w:t>
      </w:r>
      <w:r w:rsidR="003A36EF">
        <w:rPr>
          <w:rStyle w:val="Teksttreci"/>
        </w:rPr>
        <w:t xml:space="preserve">Gminie </w:t>
      </w:r>
      <w:r>
        <w:rPr>
          <w:rStyle w:val="Teksttreci"/>
        </w:rPr>
        <w:t>niepełne dokumenty lub</w:t>
      </w:r>
      <w:r w:rsidR="00227E2D">
        <w:rPr>
          <w:rStyle w:val="Teksttreci"/>
        </w:rPr>
        <w:t> </w:t>
      </w:r>
      <w:r>
        <w:rPr>
          <w:rStyle w:val="Teksttreci"/>
        </w:rPr>
        <w:t>niepełne informacje lub informacje nieprawdziwe;</w:t>
      </w:r>
    </w:p>
    <w:p w14:paraId="4FBFD270" w14:textId="77777777" w:rsidR="00622DBE" w:rsidRDefault="00000000">
      <w:pPr>
        <w:pStyle w:val="Teksttreci0"/>
        <w:numPr>
          <w:ilvl w:val="0"/>
          <w:numId w:val="75"/>
        </w:numPr>
        <w:tabs>
          <w:tab w:val="left" w:pos="735"/>
        </w:tabs>
        <w:ind w:firstLine="380"/>
        <w:jc w:val="both"/>
      </w:pPr>
      <w:r>
        <w:rPr>
          <w:rStyle w:val="Teksttreci"/>
        </w:rPr>
        <w:t>Beneficjent dopuścił się innych nadużyć finansowych w związku z realizacją Projektu;</w:t>
      </w:r>
    </w:p>
    <w:p w14:paraId="0CF8EB85" w14:textId="2772A427" w:rsidR="00622DBE" w:rsidRDefault="00000000">
      <w:pPr>
        <w:pStyle w:val="Teksttreci0"/>
        <w:numPr>
          <w:ilvl w:val="0"/>
          <w:numId w:val="75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Beneficjent podlega zarządowi komisarycznemu, bądź zawiesił swoją działalność lub</w:t>
      </w:r>
      <w:r w:rsidR="00227E2D">
        <w:rPr>
          <w:rStyle w:val="Teksttreci"/>
        </w:rPr>
        <w:t> </w:t>
      </w:r>
      <w:r>
        <w:rPr>
          <w:rStyle w:val="Teksttreci"/>
        </w:rPr>
        <w:t>prowadzone są względem niego postępowania prawne o podobnym charakterze;</w:t>
      </w:r>
    </w:p>
    <w:p w14:paraId="446FFA6C" w14:textId="693243BE" w:rsidR="00622DBE" w:rsidRDefault="00000000">
      <w:pPr>
        <w:pStyle w:val="Teksttreci0"/>
        <w:numPr>
          <w:ilvl w:val="0"/>
          <w:numId w:val="75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>Beneficjent zaprzestał prowadzenia działalności, został złożony wobec niego wniosek o ogłoszenie upadłości, wniosek o otwarcie postępowania restrukturyzacyjnego lub wniosek o zatwierdzeniu układu (z wierzycielami Beneficjenta), lub zostało wszczęte postępowanie likwidacyjne;</w:t>
      </w:r>
    </w:p>
    <w:p w14:paraId="336EE28E" w14:textId="7410324C" w:rsidR="00622DBE" w:rsidRDefault="00000000" w:rsidP="003A36EF">
      <w:pPr>
        <w:pStyle w:val="Teksttreci0"/>
        <w:numPr>
          <w:ilvl w:val="0"/>
          <w:numId w:val="75"/>
        </w:numPr>
        <w:tabs>
          <w:tab w:val="left" w:pos="776"/>
        </w:tabs>
        <w:ind w:left="740" w:hanging="320"/>
        <w:jc w:val="both"/>
      </w:pPr>
      <w:r>
        <w:rPr>
          <w:rStyle w:val="Teksttreci"/>
        </w:rPr>
        <w:t xml:space="preserve">Beneficjent </w:t>
      </w:r>
      <w:r w:rsidR="004003C5">
        <w:rPr>
          <w:rStyle w:val="Teksttreci"/>
        </w:rPr>
        <w:t xml:space="preserve">w terminie określonym w Umowie </w:t>
      </w:r>
      <w:r>
        <w:rPr>
          <w:rStyle w:val="Teksttreci"/>
        </w:rPr>
        <w:t xml:space="preserve">nie ustanowił lub nie wniósł zabezpieczenia </w:t>
      </w:r>
      <w:r>
        <w:rPr>
          <w:rStyle w:val="Teksttreci"/>
        </w:rPr>
        <w:lastRenderedPageBreak/>
        <w:t xml:space="preserve">należytego wykonania zobowiązań wynikających z Umowy lub </w:t>
      </w:r>
      <w:r w:rsidR="004003C5">
        <w:rPr>
          <w:rStyle w:val="Teksttreci"/>
        </w:rPr>
        <w:t xml:space="preserve">w terminie określonym w wezwaniu Gminy </w:t>
      </w:r>
      <w:r>
        <w:rPr>
          <w:rStyle w:val="Teksttreci"/>
        </w:rPr>
        <w:t>nie ustanowił lub nie</w:t>
      </w:r>
      <w:r w:rsidR="003A36EF">
        <w:t xml:space="preserve"> </w:t>
      </w:r>
      <w:r>
        <w:rPr>
          <w:rStyle w:val="Teksttreci"/>
        </w:rPr>
        <w:t>wniósł dodatkowego zabezpieczenia;</w:t>
      </w:r>
    </w:p>
    <w:p w14:paraId="3FF63655" w14:textId="77777777" w:rsidR="00622DBE" w:rsidRDefault="00000000">
      <w:pPr>
        <w:pStyle w:val="Teksttreci0"/>
        <w:numPr>
          <w:ilvl w:val="0"/>
          <w:numId w:val="75"/>
        </w:numPr>
        <w:tabs>
          <w:tab w:val="left" w:pos="735"/>
        </w:tabs>
        <w:ind w:left="740" w:hanging="360"/>
        <w:jc w:val="both"/>
      </w:pPr>
      <w:r>
        <w:rPr>
          <w:rStyle w:val="Teksttreci"/>
        </w:rPr>
        <w:t xml:space="preserve">Beneficjent rozpoczął realizację Projektu przed dniem rozpoczęcia okresu kwalifikowalności wydatków określonym </w:t>
      </w:r>
      <w:r w:rsidRPr="000C388C">
        <w:rPr>
          <w:rStyle w:val="Teksttreci"/>
        </w:rPr>
        <w:t>w § 3 ust. 2</w:t>
      </w:r>
      <w:r>
        <w:rPr>
          <w:rStyle w:val="Teksttreci"/>
        </w:rPr>
        <w:t>;</w:t>
      </w:r>
    </w:p>
    <w:p w14:paraId="638F1F10" w14:textId="4054465A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>Beneficjent</w:t>
      </w:r>
      <w:r w:rsidR="003A36EF">
        <w:rPr>
          <w:rStyle w:val="Teksttreci"/>
        </w:rPr>
        <w:t xml:space="preserve"> naruszył zobowiązanie zachowania trwałości Projektu</w:t>
      </w:r>
      <w:r>
        <w:rPr>
          <w:rStyle w:val="Teksttreci"/>
        </w:rPr>
        <w:t>;</w:t>
      </w:r>
    </w:p>
    <w:p w14:paraId="04A78DE5" w14:textId="77777777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>została wydana decyzja Komisji Europejskiej, o której mowa w art. 16 Rozporządzenia Rady (UE) nr 2015/1589 z dnia 13 lipca 2015 r. ustanawiającego szczegółowe zasady stosowania art. 108 Traktatu o funkcjonowaniu Unii Europejskiej (tekst jednolity) (Dz.U.UE.L.2015.248.9 z dnia 2015.09.24);</w:t>
      </w:r>
    </w:p>
    <w:p w14:paraId="2AFB3EF1" w14:textId="2C668E6A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 xml:space="preserve">Beneficjent dopuścił się </w:t>
      </w:r>
      <w:r w:rsidR="007F2FC4">
        <w:rPr>
          <w:rStyle w:val="Teksttreci"/>
        </w:rPr>
        <w:t>naruszenia p</w:t>
      </w:r>
      <w:r w:rsidR="004B3BBA">
        <w:rPr>
          <w:rStyle w:val="Teksttreci"/>
        </w:rPr>
        <w:t>rzepisów prawa lub postanowień Umowy, które ma lub może mieć szkodliwy wpływ na budżet Gminy, poprzez  obciążenie go nieuzasadnionym wydatkiem</w:t>
      </w:r>
      <w:r>
        <w:rPr>
          <w:rStyle w:val="Teksttreci"/>
        </w:rPr>
        <w:t xml:space="preserve"> oraz nie usunął ich przyczyn i efektów w terminie wskazanym przez podmiot dokonujący kontroli;</w:t>
      </w:r>
    </w:p>
    <w:p w14:paraId="03AA7899" w14:textId="75723546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 xml:space="preserve">nie został osiągnięty cel Projektu, </w:t>
      </w:r>
      <w:r w:rsidR="002F6C73">
        <w:rPr>
          <w:rStyle w:val="Teksttreci"/>
        </w:rPr>
        <w:t xml:space="preserve">w szczególności Beneficjent nie osiągnął wartości docelowych wskaźników produktu lub rezultatu, </w:t>
      </w:r>
      <w:r>
        <w:rPr>
          <w:rStyle w:val="Teksttreci"/>
        </w:rPr>
        <w:t>względnie jego osiągnięcie w terminach określonych w</w:t>
      </w:r>
      <w:r w:rsidR="00227E2D">
        <w:rPr>
          <w:rStyle w:val="Teksttreci"/>
        </w:rPr>
        <w:t> </w:t>
      </w:r>
      <w:r>
        <w:rPr>
          <w:rStyle w:val="Teksttreci"/>
        </w:rPr>
        <w:t>Umowie stało się niemożliwe;</w:t>
      </w:r>
    </w:p>
    <w:p w14:paraId="3DE13F47" w14:textId="77777777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>Beneficjent dokonał zakupu towarów lub usług w sposób sprzeczny z zasadami określonymi w Umowie;</w:t>
      </w:r>
    </w:p>
    <w:p w14:paraId="05455B64" w14:textId="77777777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>Beneficjent obciążony jest obowiązkiem zwrotu pomocy wynikającym z decyzji Komisji Europejskiej;</w:t>
      </w:r>
    </w:p>
    <w:p w14:paraId="50CFC193" w14:textId="7D759067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rPr>
          <w:rStyle w:val="Teksttreci"/>
        </w:rPr>
        <w:t>został orzeczony, prawomocnym wyrokiem sądu, względem Beneficjenta zakaz, o którym mowa w art. 12 ust. 1 ustawy z dnia 15 czerwca 2012 r. o skutkach powierzenia wykonywania pracy cudzoziemcom przebywającym wbrew przepisom na terytorium Rzeczypospolitej Polskiej (</w:t>
      </w:r>
      <w:r w:rsidR="00613BCE">
        <w:rPr>
          <w:rStyle w:val="Teksttreci"/>
        </w:rPr>
        <w:t xml:space="preserve">tekst jedn. </w:t>
      </w:r>
      <w:r>
        <w:rPr>
          <w:rStyle w:val="Teksttreci"/>
        </w:rPr>
        <w:t xml:space="preserve">Dz.U. z </w:t>
      </w:r>
      <w:r w:rsidR="00613BCE">
        <w:rPr>
          <w:rStyle w:val="Teksttreci"/>
        </w:rPr>
        <w:t xml:space="preserve">2021 </w:t>
      </w:r>
      <w:r>
        <w:rPr>
          <w:rStyle w:val="Teksttreci"/>
        </w:rPr>
        <w:t xml:space="preserve">r. poz. </w:t>
      </w:r>
      <w:r w:rsidR="00613BCE">
        <w:rPr>
          <w:rStyle w:val="Teksttreci"/>
        </w:rPr>
        <w:t xml:space="preserve">1745 </w:t>
      </w:r>
      <w:r>
        <w:rPr>
          <w:rStyle w:val="Teksttreci"/>
        </w:rPr>
        <w:t xml:space="preserve">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zm.);</w:t>
      </w:r>
    </w:p>
    <w:p w14:paraId="4D4211B9" w14:textId="69CA85EB" w:rsidR="00622DBE" w:rsidRPr="000C388C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 w:rsidRPr="000C388C">
        <w:rPr>
          <w:rStyle w:val="Teksttreci"/>
        </w:rPr>
        <w:t>Beneficjent pomimo obowiązku zwrotu środków przeznaczonych na realizację programów finansowanych z udziałem środków europejskich, o którym mowa w art. 207 ust. 1 ustawy o</w:t>
      </w:r>
      <w:r w:rsidR="00613BCE">
        <w:rPr>
          <w:rStyle w:val="Teksttreci"/>
        </w:rPr>
        <w:t> </w:t>
      </w:r>
      <w:r w:rsidRPr="000C388C">
        <w:rPr>
          <w:rStyle w:val="Teksttreci"/>
        </w:rPr>
        <w:t>finansach publicznych, nie dokonał zwrotu środków najpóźniej w terminie 14 dni od dnia, w</w:t>
      </w:r>
      <w:r w:rsidR="00613BCE">
        <w:rPr>
          <w:rStyle w:val="Teksttreci"/>
        </w:rPr>
        <w:t> </w:t>
      </w:r>
      <w:r w:rsidRPr="000C388C">
        <w:rPr>
          <w:rStyle w:val="Teksttreci"/>
        </w:rPr>
        <w:t>którym decyzja, o jakiej mowa w art. 207 ust. 9 ustawy o finansach publicznych, stała się ostateczna, chyba że Beneficjentowi została udzielona ulga w spłacie należności;</w:t>
      </w:r>
    </w:p>
    <w:p w14:paraId="7AAEC091" w14:textId="59D330B3" w:rsidR="00622DBE" w:rsidRDefault="00000000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>wobec Beneficjenta, jego osoby najbliższej (małżonka, wstępnego, zstępnego, innego krewnego lub powinowatego do drugiego stopnia, osoby pozostającej w stałym związku) lub</w:t>
      </w:r>
      <w:r w:rsidR="00613BCE">
        <w:rPr>
          <w:rStyle w:val="Teksttreci"/>
        </w:rPr>
        <w:t> </w:t>
      </w:r>
      <w:r>
        <w:rPr>
          <w:rStyle w:val="Teksttreci"/>
        </w:rPr>
        <w:t>osoby, za którą ponosi on odpowiedzialność na podstawie ustawy z dnia 28 października 2002 r. o odpowiedzialności podmiotów zbiorowych za czyny zabronione pod groźbą kary (tekst jedn</w:t>
      </w:r>
      <w:r w:rsidR="00613BCE">
        <w:rPr>
          <w:rStyle w:val="Teksttreci"/>
        </w:rPr>
        <w:t>.</w:t>
      </w:r>
      <w:r>
        <w:rPr>
          <w:rStyle w:val="Teksttreci"/>
        </w:rPr>
        <w:t xml:space="preserve"> Dz. U. z </w:t>
      </w:r>
      <w:r w:rsidR="00613BCE">
        <w:rPr>
          <w:rStyle w:val="Teksttreci"/>
        </w:rPr>
        <w:t xml:space="preserve">2023 </w:t>
      </w:r>
      <w:r>
        <w:rPr>
          <w:rStyle w:val="Teksttreci"/>
        </w:rPr>
        <w:t xml:space="preserve">r. poz. </w:t>
      </w:r>
      <w:r w:rsidR="00613BCE">
        <w:rPr>
          <w:rStyle w:val="Teksttreci"/>
        </w:rPr>
        <w:t>659</w:t>
      </w:r>
      <w:r>
        <w:rPr>
          <w:rStyle w:val="Teksttreci"/>
        </w:rPr>
        <w:t>), zostanie wszczęte postępowanie karne, dotyczącej okoliczności związanych z realizacją Projektu</w:t>
      </w:r>
      <w:r w:rsidR="00FC7CB2">
        <w:rPr>
          <w:rStyle w:val="Teksttreci"/>
        </w:rPr>
        <w:t>;</w:t>
      </w:r>
    </w:p>
    <w:p w14:paraId="738FF499" w14:textId="7C028258" w:rsidR="00FC7CB2" w:rsidRDefault="00FC7CB2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t>niewykonania przez Beneficjenta wniosków lub zaleceń dotyczących przetwarzania danych osobowych</w:t>
      </w:r>
      <w:r w:rsidR="00DF04AB">
        <w:t>,</w:t>
      </w:r>
    </w:p>
    <w:p w14:paraId="095BD1C2" w14:textId="29CD2C9F" w:rsidR="00DF04AB" w:rsidRDefault="00DF04AB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t xml:space="preserve">Beneficjent przestał spełniać warunki, o których mowa w </w:t>
      </w:r>
      <w:r w:rsidRPr="00DF04AB">
        <w:t xml:space="preserve">§ </w:t>
      </w:r>
      <w:r>
        <w:t>4 ust. 1 regulaminu konkursu</w:t>
      </w:r>
      <w:r w:rsidR="004F77B6">
        <w:t>, lub</w:t>
      </w:r>
      <w:r w:rsidR="00613BCE">
        <w:t> </w:t>
      </w:r>
      <w:r w:rsidR="004F77B6">
        <w:t>zachodzi przypadek wyłączenia z możliwości otrzymania dofinansowania, o którym mowa w</w:t>
      </w:r>
      <w:r w:rsidR="00613BCE">
        <w:t> </w:t>
      </w:r>
      <w:r w:rsidR="004F77B6" w:rsidRPr="004F77B6">
        <w:t xml:space="preserve">§ 4 ust. </w:t>
      </w:r>
      <w:r w:rsidR="004F77B6">
        <w:t>2</w:t>
      </w:r>
      <w:r w:rsidR="004F77B6" w:rsidRPr="004F77B6">
        <w:t xml:space="preserve"> regulaminu konkursu</w:t>
      </w:r>
      <w:r w:rsidR="004F77B6">
        <w:t xml:space="preserve">, lub okaże się, że Beneficjent w celu </w:t>
      </w:r>
      <w:r w:rsidR="00613BCE">
        <w:t xml:space="preserve">ubiegania </w:t>
      </w:r>
      <w:r w:rsidR="004F77B6">
        <w:t>się o</w:t>
      </w:r>
      <w:r w:rsidR="00613BCE">
        <w:t> </w:t>
      </w:r>
      <w:r w:rsidR="004F77B6">
        <w:t>dofinansowanie złożył nieprawdziwe oświadczenie</w:t>
      </w:r>
    </w:p>
    <w:p w14:paraId="74D88D6F" w14:textId="35822C61" w:rsidR="007F2FC4" w:rsidRDefault="007F2FC4">
      <w:pPr>
        <w:pStyle w:val="Teksttreci0"/>
        <w:numPr>
          <w:ilvl w:val="0"/>
          <w:numId w:val="75"/>
        </w:numPr>
        <w:tabs>
          <w:tab w:val="left" w:pos="798"/>
        </w:tabs>
        <w:ind w:left="740" w:hanging="360"/>
        <w:jc w:val="both"/>
      </w:pPr>
      <w:r>
        <w:t xml:space="preserve">Beneficjent zbył </w:t>
      </w:r>
      <w:r w:rsidR="00861C1E">
        <w:t xml:space="preserve">prawa majątkowe i rzeczy objęte dofinansowaniem </w:t>
      </w:r>
      <w:r w:rsidR="0030425F">
        <w:t xml:space="preserve">na podstawie Umowy z naruszeniem obowiązków dotyczących trwałości Projektu lub </w:t>
      </w:r>
      <w:r w:rsidR="0030425F" w:rsidRPr="0030425F">
        <w:t>zby</w:t>
      </w:r>
      <w:r w:rsidR="0030425F">
        <w:t>ł</w:t>
      </w:r>
      <w:r w:rsidR="0030425F" w:rsidRPr="0030425F">
        <w:t xml:space="preserve"> infrastruktu</w:t>
      </w:r>
      <w:r w:rsidR="0030425F">
        <w:t>rę</w:t>
      </w:r>
      <w:r w:rsidR="0030425F" w:rsidRPr="0030425F">
        <w:t xml:space="preserve"> objęt</w:t>
      </w:r>
      <w:r w:rsidR="0030425F">
        <w:t>ą</w:t>
      </w:r>
      <w:r w:rsidR="0030425F" w:rsidRPr="0030425F">
        <w:t xml:space="preserve"> dofinansowaniem w ramach Projektu </w:t>
      </w:r>
      <w:r w:rsidR="0030425F">
        <w:t>bez</w:t>
      </w:r>
      <w:r w:rsidR="0030425F" w:rsidRPr="0030425F">
        <w:t xml:space="preserve"> zgody Gminy i jednoczesnego przeniesienia na nabywcę całokształtu praw i obowiązków z Umowy</w:t>
      </w:r>
      <w:r>
        <w:t xml:space="preserve">, </w:t>
      </w:r>
      <w:r w:rsidR="0030425F">
        <w:t>co dotyczy zbycia zaró</w:t>
      </w:r>
      <w:r w:rsidR="0030425F">
        <w:fldChar w:fldCharType="begin"/>
      </w:r>
      <w:r w:rsidR="0030425F">
        <w:instrText xml:space="preserve"> LISTNUM </w:instrText>
      </w:r>
      <w:r w:rsidR="0030425F">
        <w:fldChar w:fldCharType="end"/>
      </w:r>
      <w:r w:rsidR="0030425F">
        <w:t xml:space="preserve">wno w okresie </w:t>
      </w:r>
      <w:r w:rsidR="0030425F">
        <w:lastRenderedPageBreak/>
        <w:t>trwałości Projektu, jak i po</w:t>
      </w:r>
      <w:r>
        <w:t xml:space="preserve"> upływie </w:t>
      </w:r>
      <w:r w:rsidR="0030425F">
        <w:t xml:space="preserve">tego </w:t>
      </w:r>
      <w:r>
        <w:t>okresu.</w:t>
      </w:r>
    </w:p>
    <w:p w14:paraId="1D1E7D21" w14:textId="04FDF58F" w:rsidR="00622DBE" w:rsidRDefault="00000000">
      <w:pPr>
        <w:pStyle w:val="Teksttreci0"/>
        <w:numPr>
          <w:ilvl w:val="0"/>
          <w:numId w:val="73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Niezależnie od przyczyny rozwiązania Umowy, Beneficjent zobowiązany jest do niezwłocznego (jednak nie później niż w ciągu 15 dni od dnia rozwiązania Umowy) przedstawienia </w:t>
      </w:r>
      <w:r w:rsidR="003A36EF">
        <w:rPr>
          <w:rStyle w:val="Teksttreci"/>
        </w:rPr>
        <w:t xml:space="preserve">Gminie </w:t>
      </w:r>
      <w:r w:rsidR="007F2FC4">
        <w:rPr>
          <w:rStyle w:val="Teksttreci"/>
        </w:rPr>
        <w:t xml:space="preserve">sprawozdania </w:t>
      </w:r>
      <w:r>
        <w:rPr>
          <w:rStyle w:val="Teksttreci"/>
        </w:rPr>
        <w:t>z zakończenia realizacji Projektu oraz</w:t>
      </w:r>
      <w:r w:rsidR="00613BCE">
        <w:rPr>
          <w:rStyle w:val="Teksttreci"/>
        </w:rPr>
        <w:t> </w:t>
      </w:r>
      <w:r>
        <w:rPr>
          <w:rStyle w:val="Teksttreci"/>
        </w:rPr>
        <w:t>do przechowywania, archiwizowania i udostępniania dokumentacji związanej z realizacją Projektu, zgodnie z § 15.</w:t>
      </w:r>
    </w:p>
    <w:p w14:paraId="329D6D20" w14:textId="19AF79DE" w:rsidR="00622DBE" w:rsidRDefault="00000000" w:rsidP="003A36EF">
      <w:pPr>
        <w:pStyle w:val="Teksttreci0"/>
        <w:numPr>
          <w:ilvl w:val="0"/>
          <w:numId w:val="73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W związku z niewykonaniem lub nienależytym wykonaniem przez Beneficjenta obowiązków wynikających z Umowy w zakresie, w jakim takie niewykonanie lub nienależyte wykonanie jest wynikiem działania siły wyższej, Beneficjent jest zobowiązany do niezwłocznego poinformowania </w:t>
      </w:r>
      <w:r w:rsidR="003A36EF">
        <w:rPr>
          <w:rStyle w:val="Teksttreci"/>
        </w:rPr>
        <w:t>Gminy</w:t>
      </w:r>
      <w:r>
        <w:rPr>
          <w:rStyle w:val="Teksttreci"/>
        </w:rPr>
        <w:t xml:space="preserve"> o fakcie wystąpienia siły wyższej, udowodnienia wystąpienia siły wyższej oraz wskazania wpływu, jaki zdarzenie miało na przebieg realizacji</w:t>
      </w:r>
      <w:r w:rsidR="003A36EF">
        <w:t xml:space="preserve"> </w:t>
      </w:r>
      <w:r>
        <w:rPr>
          <w:rStyle w:val="Teksttreci"/>
        </w:rPr>
        <w:t>Projektu.</w:t>
      </w:r>
    </w:p>
    <w:p w14:paraId="5C7039F8" w14:textId="1DC21517" w:rsidR="00622DBE" w:rsidRPr="000C388C" w:rsidRDefault="00000000">
      <w:pPr>
        <w:pStyle w:val="Teksttreci0"/>
        <w:numPr>
          <w:ilvl w:val="0"/>
          <w:numId w:val="73"/>
        </w:numPr>
        <w:tabs>
          <w:tab w:val="left" w:pos="344"/>
        </w:tabs>
        <w:ind w:left="380" w:hanging="380"/>
        <w:jc w:val="both"/>
      </w:pPr>
      <w:r w:rsidRPr="000C388C">
        <w:rPr>
          <w:rStyle w:val="Teksttreci"/>
        </w:rPr>
        <w:t xml:space="preserve">Beneficjent nie będzie odpowiedzialny wobec </w:t>
      </w:r>
      <w:r w:rsidR="003A36EF" w:rsidRPr="000C388C">
        <w:rPr>
          <w:rStyle w:val="Teksttreci"/>
        </w:rPr>
        <w:t>Gminy</w:t>
      </w:r>
      <w:r w:rsidRPr="000C388C">
        <w:rPr>
          <w:rStyle w:val="Teksttreci"/>
        </w:rPr>
        <w:t xml:space="preserve"> lub uznany za naruszającego postanowienia Umowy w związku z niewykonaniem lub nienależytym wykonaniem obowiązków wynikających z</w:t>
      </w:r>
      <w:r w:rsidR="00613BCE">
        <w:rPr>
          <w:rStyle w:val="Teksttreci"/>
        </w:rPr>
        <w:t> </w:t>
      </w:r>
      <w:r w:rsidRPr="000C388C">
        <w:rPr>
          <w:rStyle w:val="Teksttreci"/>
        </w:rPr>
        <w:t>Umowy w zakresie, w jakim takie niewykonanie lub nienależyte wykonanie jest wynikiem siły wyższej. Beneficjent zostanie zobowiązany do zwrotu otrzymanych środków, które nie zostały wydatkowane.</w:t>
      </w:r>
    </w:p>
    <w:p w14:paraId="586CB4A9" w14:textId="63BF9EA6" w:rsidR="00622DBE" w:rsidRDefault="003A36EF">
      <w:pPr>
        <w:pStyle w:val="Teksttreci0"/>
        <w:numPr>
          <w:ilvl w:val="0"/>
          <w:numId w:val="73"/>
        </w:numPr>
        <w:tabs>
          <w:tab w:val="left" w:pos="344"/>
        </w:tabs>
        <w:spacing w:after="520"/>
        <w:ind w:left="380" w:hanging="380"/>
        <w:jc w:val="both"/>
      </w:pPr>
      <w:r>
        <w:rPr>
          <w:rStyle w:val="Teksttreci"/>
        </w:rPr>
        <w:t xml:space="preserve">Gmina nie ponosi odpowiedzialności za szkodę w przypadku rozwiązania umowy z przyczyn zależnych od Beneficjenta, </w:t>
      </w:r>
      <w:r w:rsidR="00934FD4">
        <w:rPr>
          <w:rStyle w:val="Teksttreci"/>
        </w:rPr>
        <w:t xml:space="preserve">w szczególności </w:t>
      </w:r>
      <w:r>
        <w:rPr>
          <w:rStyle w:val="Teksttreci"/>
        </w:rPr>
        <w:t>w związku z wystąpieniem którejkolwiek okoliczności ze wskazanych w ust. 2 i 3.</w:t>
      </w:r>
    </w:p>
    <w:p w14:paraId="5D5BA1DE" w14:textId="77777777" w:rsidR="00622DBE" w:rsidRDefault="00622DBE">
      <w:pPr>
        <w:pStyle w:val="Nagwek10"/>
        <w:keepNext/>
        <w:keepLines/>
        <w:numPr>
          <w:ilvl w:val="0"/>
          <w:numId w:val="70"/>
        </w:numPr>
      </w:pPr>
      <w:bookmarkStart w:id="39" w:name="bookmark71"/>
      <w:bookmarkEnd w:id="39"/>
    </w:p>
    <w:p w14:paraId="1F5D9FC3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Postanowienia końcowe</w:t>
      </w:r>
    </w:p>
    <w:p w14:paraId="130F7ECA" w14:textId="32CBE4A7" w:rsidR="00622DBE" w:rsidRPr="007B63A1" w:rsidRDefault="00000000" w:rsidP="007B63A1">
      <w:pPr>
        <w:pStyle w:val="Teksttreci0"/>
        <w:numPr>
          <w:ilvl w:val="0"/>
          <w:numId w:val="76"/>
        </w:numPr>
        <w:ind w:left="426" w:hanging="426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 sprawach </w:t>
      </w:r>
      <w:r>
        <w:rPr>
          <w:rStyle w:val="Teksttreci"/>
        </w:rPr>
        <w:t xml:space="preserve">nieuregulowanych </w:t>
      </w:r>
      <w:r w:rsidRPr="000C388C">
        <w:rPr>
          <w:rStyle w:val="Teksttreci"/>
        </w:rPr>
        <w:t>Umową zastosowanie mają w szczególności</w:t>
      </w:r>
      <w:r w:rsidR="000C388C">
        <w:rPr>
          <w:rStyle w:val="Teksttreci"/>
        </w:rPr>
        <w:t xml:space="preserve"> </w:t>
      </w:r>
      <w:r>
        <w:rPr>
          <w:rStyle w:val="Teksttreci"/>
        </w:rPr>
        <w:t>odpowiednie przepisy praw</w:t>
      </w:r>
      <w:r w:rsidR="007B63A1">
        <w:rPr>
          <w:rStyle w:val="Teksttreci"/>
        </w:rPr>
        <w:t>a wskazane w części wstępnej Umowy.</w:t>
      </w:r>
    </w:p>
    <w:p w14:paraId="453F7EC8" w14:textId="39AFD84A" w:rsidR="00622DBE" w:rsidRPr="00934FD4" w:rsidRDefault="00000000" w:rsidP="007B63A1">
      <w:pPr>
        <w:pStyle w:val="Teksttreci0"/>
        <w:numPr>
          <w:ilvl w:val="0"/>
          <w:numId w:val="76"/>
        </w:numPr>
        <w:ind w:left="426" w:hanging="426"/>
        <w:jc w:val="both"/>
        <w:rPr>
          <w:rStyle w:val="Teksttreci"/>
          <w:sz w:val="24"/>
          <w:szCs w:val="24"/>
        </w:rPr>
      </w:pPr>
      <w:r>
        <w:rPr>
          <w:rStyle w:val="Teksttreci"/>
        </w:rPr>
        <w:t>Na użytek niniejszej Umowy jako dni robocze traktuje się wszystkie dni od poniedziałku do</w:t>
      </w:r>
      <w:r w:rsidR="00613BCE">
        <w:rPr>
          <w:rStyle w:val="Teksttreci"/>
        </w:rPr>
        <w:t> </w:t>
      </w:r>
      <w:r>
        <w:rPr>
          <w:rStyle w:val="Teksttreci"/>
        </w:rPr>
        <w:t>piątku, za wyjątkiem dni ustawowo wolnych od pracy.</w:t>
      </w:r>
    </w:p>
    <w:p w14:paraId="0F5ED370" w14:textId="77777777" w:rsidR="00613BCE" w:rsidRPr="007B63A1" w:rsidRDefault="00613BCE" w:rsidP="00934FD4">
      <w:pPr>
        <w:pStyle w:val="Teksttreci0"/>
        <w:ind w:left="426"/>
        <w:jc w:val="both"/>
        <w:rPr>
          <w:sz w:val="24"/>
          <w:szCs w:val="24"/>
        </w:rPr>
      </w:pPr>
    </w:p>
    <w:p w14:paraId="2FEF9965" w14:textId="77777777" w:rsidR="00622DBE" w:rsidRDefault="00622DBE">
      <w:pPr>
        <w:pStyle w:val="Nagwek10"/>
        <w:keepNext/>
        <w:keepLines/>
        <w:numPr>
          <w:ilvl w:val="0"/>
          <w:numId w:val="70"/>
        </w:numPr>
      </w:pPr>
      <w:bookmarkStart w:id="40" w:name="bookmark74"/>
      <w:bookmarkEnd w:id="40"/>
    </w:p>
    <w:p w14:paraId="15DC9042" w14:textId="77777777" w:rsidR="00622DBE" w:rsidRDefault="00000000">
      <w:pPr>
        <w:pStyle w:val="Nagwek10"/>
        <w:keepNext/>
        <w:keepLines/>
      </w:pPr>
      <w:r>
        <w:rPr>
          <w:rStyle w:val="Nagwek1"/>
          <w:b/>
          <w:bCs/>
        </w:rPr>
        <w:t>Rozstrzyganie sporów i doręczenia</w:t>
      </w:r>
    </w:p>
    <w:p w14:paraId="49970247" w14:textId="2A096CEB" w:rsidR="00622DBE" w:rsidRDefault="00000000">
      <w:pPr>
        <w:pStyle w:val="Teksttreci0"/>
        <w:numPr>
          <w:ilvl w:val="0"/>
          <w:numId w:val="78"/>
        </w:numPr>
        <w:tabs>
          <w:tab w:val="left" w:pos="344"/>
        </w:tabs>
        <w:ind w:left="380" w:hanging="380"/>
        <w:jc w:val="both"/>
      </w:pPr>
      <w:r>
        <w:rPr>
          <w:rStyle w:val="Teksttreci"/>
        </w:rPr>
        <w:t>Wszelkie wątpliwości związane z realizacją Umowy wyjaśniane będą przez Strony Umowy w</w:t>
      </w:r>
      <w:r w:rsidR="00613BCE">
        <w:rPr>
          <w:rStyle w:val="Teksttreci"/>
        </w:rPr>
        <w:t> </w:t>
      </w:r>
      <w:r>
        <w:rPr>
          <w:rStyle w:val="Teksttreci"/>
        </w:rPr>
        <w:t>formie pisemnej.</w:t>
      </w:r>
    </w:p>
    <w:p w14:paraId="413F3084" w14:textId="46A44BA3" w:rsidR="00622DBE" w:rsidRDefault="00000000">
      <w:pPr>
        <w:pStyle w:val="Teksttreci0"/>
        <w:numPr>
          <w:ilvl w:val="0"/>
          <w:numId w:val="78"/>
        </w:numPr>
        <w:tabs>
          <w:tab w:val="left" w:pos="344"/>
        </w:tabs>
        <w:ind w:left="380" w:hanging="380"/>
        <w:jc w:val="both"/>
      </w:pPr>
      <w:r>
        <w:rPr>
          <w:rStyle w:val="Teksttreci"/>
        </w:rPr>
        <w:t>Spór powstały w związku z realizacją Umowy, Strony Umowy będą się starały rozwiązywać w</w:t>
      </w:r>
      <w:r w:rsidR="00613BCE">
        <w:rPr>
          <w:rStyle w:val="Teksttreci"/>
        </w:rPr>
        <w:t> </w:t>
      </w:r>
      <w:r>
        <w:rPr>
          <w:rStyle w:val="Teksttreci"/>
        </w:rPr>
        <w:t>drodze wzajemnych konsultacji i negocjacji.</w:t>
      </w:r>
    </w:p>
    <w:p w14:paraId="3034FFD0" w14:textId="27F68502" w:rsidR="00622DBE" w:rsidRDefault="00000000">
      <w:pPr>
        <w:pStyle w:val="Teksttreci0"/>
        <w:numPr>
          <w:ilvl w:val="0"/>
          <w:numId w:val="78"/>
        </w:numPr>
        <w:tabs>
          <w:tab w:val="left" w:pos="344"/>
        </w:tabs>
        <w:ind w:left="380" w:hanging="380"/>
        <w:jc w:val="both"/>
      </w:pPr>
      <w:r>
        <w:rPr>
          <w:rStyle w:val="Teksttreci"/>
        </w:rPr>
        <w:t>Spory dotyczące Umowy, w tym odnoszące się do istnienia, ważności albo rozwiązania Umowy, Strony Umowy poddają rozstrzygnięciu sądu powszechnego właściwego miejscowo ze względu na</w:t>
      </w:r>
      <w:r w:rsidR="00613BCE">
        <w:rPr>
          <w:rStyle w:val="Teksttreci"/>
        </w:rPr>
        <w:t> </w:t>
      </w:r>
      <w:r>
        <w:rPr>
          <w:rStyle w:val="Teksttreci"/>
        </w:rPr>
        <w:t xml:space="preserve">siedzibę </w:t>
      </w:r>
      <w:r w:rsidR="00096492">
        <w:rPr>
          <w:rStyle w:val="Teksttreci"/>
        </w:rPr>
        <w:t>Gminy</w:t>
      </w:r>
      <w:r>
        <w:rPr>
          <w:rStyle w:val="Teksttreci"/>
        </w:rPr>
        <w:t>.</w:t>
      </w:r>
    </w:p>
    <w:p w14:paraId="45E979BD" w14:textId="79F45965" w:rsidR="00622DBE" w:rsidRDefault="00000000" w:rsidP="007B63A1">
      <w:pPr>
        <w:pStyle w:val="Teksttreci0"/>
        <w:numPr>
          <w:ilvl w:val="0"/>
          <w:numId w:val="78"/>
        </w:numPr>
        <w:ind w:left="426" w:hanging="426"/>
        <w:jc w:val="both"/>
        <w:rPr>
          <w:rStyle w:val="Teksttreci"/>
        </w:rPr>
      </w:pPr>
      <w:r>
        <w:rPr>
          <w:rStyle w:val="Teksttreci"/>
        </w:rPr>
        <w:t>Strony ustalają, z zastrzeżeniem form doręczeń wymaganych na podstawie Umowy lub</w:t>
      </w:r>
      <w:r w:rsidR="00613BCE">
        <w:rPr>
          <w:rStyle w:val="Teksttreci"/>
        </w:rPr>
        <w:t> </w:t>
      </w:r>
      <w:r>
        <w:rPr>
          <w:rStyle w:val="Teksttreci"/>
        </w:rPr>
        <w:t>odrębnych przepisów</w:t>
      </w:r>
      <w:r w:rsidR="007B63A1">
        <w:rPr>
          <w:rStyle w:val="Teksttreci"/>
        </w:rPr>
        <w:t xml:space="preserve">, że </w:t>
      </w:r>
      <w:r>
        <w:rPr>
          <w:rStyle w:val="Teksttreci"/>
        </w:rPr>
        <w:t xml:space="preserve">podstawową drogą komunikacji pomiędzy </w:t>
      </w:r>
      <w:r w:rsidR="00096492">
        <w:rPr>
          <w:rStyle w:val="Teksttreci"/>
        </w:rPr>
        <w:t>Gminą</w:t>
      </w:r>
      <w:r>
        <w:rPr>
          <w:rStyle w:val="Teksttreci"/>
        </w:rPr>
        <w:t xml:space="preserve"> a Beneficjentem jest korespondencja wysyłana </w:t>
      </w:r>
      <w:r w:rsidR="007B63A1">
        <w:rPr>
          <w:rStyle w:val="Teksttreci"/>
        </w:rPr>
        <w:t>przez Gminę na adres e-mail Beneficjenta podany we wniosku o</w:t>
      </w:r>
      <w:r w:rsidR="00613BCE">
        <w:rPr>
          <w:rStyle w:val="Teksttreci"/>
        </w:rPr>
        <w:t> </w:t>
      </w:r>
      <w:r w:rsidR="007B63A1">
        <w:rPr>
          <w:rStyle w:val="Teksttreci"/>
        </w:rPr>
        <w:t>dofinansowanie, a ze strony Beneficjenta doręczone w formie pisemnej na biuro podawcze Gminy.</w:t>
      </w:r>
      <w:bookmarkStart w:id="41" w:name="bookmark77"/>
      <w:bookmarkEnd w:id="41"/>
    </w:p>
    <w:p w14:paraId="46582C17" w14:textId="2D1987D6" w:rsidR="007B63A1" w:rsidRDefault="007B63A1" w:rsidP="007B63A1">
      <w:pPr>
        <w:pStyle w:val="Teksttreci0"/>
        <w:numPr>
          <w:ilvl w:val="0"/>
          <w:numId w:val="78"/>
        </w:numPr>
        <w:ind w:left="426" w:hanging="426"/>
        <w:jc w:val="both"/>
        <w:rPr>
          <w:rStyle w:val="Teksttreci"/>
        </w:rPr>
      </w:pPr>
      <w:r>
        <w:rPr>
          <w:rStyle w:val="Teksttreci"/>
        </w:rPr>
        <w:t>Umowa została sporządzona w dwóch jednobrzmiących egzemplarzach.</w:t>
      </w:r>
    </w:p>
    <w:p w14:paraId="205180B3" w14:textId="77777777" w:rsidR="007B63A1" w:rsidRDefault="007B63A1" w:rsidP="007B63A1">
      <w:pPr>
        <w:pStyle w:val="Teksttreci0"/>
        <w:ind w:left="426"/>
        <w:jc w:val="both"/>
      </w:pPr>
    </w:p>
    <w:p w14:paraId="28F03249" w14:textId="51659398" w:rsidR="00622DBE" w:rsidRDefault="00000000">
      <w:pPr>
        <w:pStyle w:val="Teksttreci0"/>
        <w:spacing w:after="360"/>
      </w:pPr>
      <w:r>
        <w:rPr>
          <w:rStyle w:val="Teksttreci"/>
        </w:rPr>
        <w:lastRenderedPageBreak/>
        <w:t xml:space="preserve">Integralną część Umowy stanowią </w:t>
      </w:r>
      <w:r w:rsidR="00934FD4">
        <w:rPr>
          <w:rStyle w:val="Teksttreci"/>
        </w:rPr>
        <w:t xml:space="preserve">postanowienia regulaminu konkursu, </w:t>
      </w:r>
      <w:r w:rsidR="00A520EA">
        <w:rPr>
          <w:rStyle w:val="Teksttreci"/>
        </w:rPr>
        <w:t xml:space="preserve">załączniki nr 5, </w:t>
      </w:r>
      <w:r w:rsidR="002F6C73">
        <w:rPr>
          <w:rStyle w:val="Teksttreci"/>
        </w:rPr>
        <w:t xml:space="preserve">6, </w:t>
      </w:r>
      <w:r w:rsidR="00A520EA">
        <w:rPr>
          <w:rStyle w:val="Teksttreci"/>
        </w:rPr>
        <w:t xml:space="preserve">7 i 8 do regulaminu konkursu oraz </w:t>
      </w:r>
      <w:r>
        <w:rPr>
          <w:rStyle w:val="Teksttreci"/>
        </w:rPr>
        <w:t>załączniki: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8208"/>
      </w:tblGrid>
      <w:tr w:rsidR="00622DBE" w14:paraId="60267058" w14:textId="77777777">
        <w:trPr>
          <w:trHeight w:hRule="exact" w:val="1267"/>
          <w:jc w:val="center"/>
        </w:trPr>
        <w:tc>
          <w:tcPr>
            <w:tcW w:w="1608" w:type="dxa"/>
            <w:shd w:val="clear" w:color="auto" w:fill="auto"/>
          </w:tcPr>
          <w:p w14:paraId="66969ADA" w14:textId="356AD440" w:rsidR="00622DBE" w:rsidRDefault="00000000">
            <w:pPr>
              <w:pStyle w:val="Inne0"/>
              <w:spacing w:before="1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Załącznik nr </w:t>
            </w:r>
            <w:r w:rsidR="00557183">
              <w:rPr>
                <w:rStyle w:val="Inne"/>
                <w:sz w:val="20"/>
                <w:szCs w:val="20"/>
              </w:rPr>
              <w:t>1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3ABF838C" w14:textId="2E166709" w:rsidR="00622DBE" w:rsidRDefault="00000000">
            <w:pPr>
              <w:pStyle w:val="Inne0"/>
              <w:spacing w:after="0"/>
              <w:ind w:left="32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Dokument potwierdzający prawo do reprezentacji Beneficjenta (KRS lub wyciąg z CEIDG, w przypadku reprezentowania Beneficjenta przez inną osobę/podmiot niż uwidoczniony w dokumencie rejestrowym - również pełnomocnictwo/upoważnienie Beneficjenta do</w:t>
            </w:r>
            <w:r w:rsidR="00613BCE">
              <w:rPr>
                <w:rStyle w:val="Inne"/>
                <w:sz w:val="20"/>
                <w:szCs w:val="20"/>
              </w:rPr>
              <w:t> </w:t>
            </w:r>
            <w:r>
              <w:rPr>
                <w:rStyle w:val="Inne"/>
                <w:sz w:val="20"/>
                <w:szCs w:val="20"/>
              </w:rPr>
              <w:t>zawarcia Umowy) wraz z Deklaracją o niekaralności;</w:t>
            </w:r>
          </w:p>
        </w:tc>
      </w:tr>
      <w:tr w:rsidR="00622DBE" w14:paraId="30159AAB" w14:textId="77777777">
        <w:trPr>
          <w:trHeight w:hRule="exact" w:val="1003"/>
          <w:jc w:val="center"/>
        </w:trPr>
        <w:tc>
          <w:tcPr>
            <w:tcW w:w="1608" w:type="dxa"/>
            <w:shd w:val="clear" w:color="auto" w:fill="auto"/>
          </w:tcPr>
          <w:p w14:paraId="3DB0BBAE" w14:textId="7FB3C022" w:rsidR="00622DBE" w:rsidRDefault="00000000">
            <w:pPr>
              <w:pStyle w:val="Inne0"/>
              <w:spacing w:before="1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Załącznik nr </w:t>
            </w:r>
            <w:r w:rsidR="00C71683">
              <w:rPr>
                <w:rStyle w:val="Inne"/>
                <w:sz w:val="20"/>
                <w:szCs w:val="20"/>
              </w:rPr>
              <w:t>2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401CE8A3" w14:textId="1CFA6F05" w:rsidR="00622DBE" w:rsidRDefault="00AB161A">
            <w:pPr>
              <w:pStyle w:val="Inne0"/>
              <w:spacing w:after="0"/>
              <w:ind w:left="32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Wniosek o dofinansowanie projektu wraz ze wszystkimi załącznikami oraz – w</w:t>
            </w:r>
            <w:r w:rsidR="00613BCE">
              <w:rPr>
                <w:rStyle w:val="Inne"/>
                <w:sz w:val="20"/>
                <w:szCs w:val="20"/>
              </w:rPr>
              <w:t> </w:t>
            </w:r>
            <w:r>
              <w:rPr>
                <w:rStyle w:val="Inne"/>
                <w:sz w:val="20"/>
                <w:szCs w:val="20"/>
              </w:rPr>
              <w:t>przypadku zmiany danych zawartych we wniosku o dofinansowanie – dokumenty zawierające aktualizację tych danych;</w:t>
            </w:r>
          </w:p>
        </w:tc>
      </w:tr>
      <w:tr w:rsidR="00622DBE" w14:paraId="2E1A864E" w14:textId="77777777">
        <w:trPr>
          <w:trHeight w:hRule="exact" w:val="466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47DB69B6" w14:textId="34EC55AE" w:rsidR="00622DBE" w:rsidRDefault="00000000">
            <w:pPr>
              <w:pStyle w:val="Inne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Załącznik nr </w:t>
            </w:r>
            <w:r w:rsidR="00A520EA">
              <w:rPr>
                <w:rStyle w:val="Inne"/>
                <w:sz w:val="20"/>
                <w:szCs w:val="20"/>
              </w:rPr>
              <w:t>3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477351EB" w14:textId="6544AA09" w:rsidR="00622DBE" w:rsidRDefault="00000000">
            <w:pPr>
              <w:pStyle w:val="Inne0"/>
              <w:spacing w:after="0" w:line="240" w:lineRule="auto"/>
              <w:ind w:left="32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 xml:space="preserve">Harmonogram </w:t>
            </w:r>
            <w:r w:rsidR="00613BCE">
              <w:rPr>
                <w:rStyle w:val="Inne"/>
                <w:sz w:val="20"/>
                <w:szCs w:val="20"/>
              </w:rPr>
              <w:t>R</w:t>
            </w:r>
            <w:r>
              <w:rPr>
                <w:rStyle w:val="Inne"/>
                <w:sz w:val="20"/>
                <w:szCs w:val="20"/>
              </w:rPr>
              <w:t>zeczowo-</w:t>
            </w:r>
            <w:r w:rsidR="00613BCE">
              <w:rPr>
                <w:rStyle w:val="Inne"/>
                <w:sz w:val="20"/>
                <w:szCs w:val="20"/>
              </w:rPr>
              <w:t>F</w:t>
            </w:r>
            <w:r>
              <w:rPr>
                <w:rStyle w:val="Inne"/>
                <w:sz w:val="20"/>
                <w:szCs w:val="20"/>
              </w:rPr>
              <w:t>inansowy realizacji Projektu;</w:t>
            </w:r>
          </w:p>
        </w:tc>
      </w:tr>
    </w:tbl>
    <w:p w14:paraId="6D3C7430" w14:textId="2B1F882D" w:rsidR="00EB7D8D" w:rsidRPr="00EB7D8D" w:rsidRDefault="00EB7D8D" w:rsidP="00AE4597">
      <w:pPr>
        <w:pStyle w:val="Teksttreci40"/>
        <w:tabs>
          <w:tab w:val="left" w:pos="4538"/>
        </w:tabs>
        <w:spacing w:line="302" w:lineRule="auto"/>
        <w:rPr>
          <w:rStyle w:val="Teksttreci4"/>
          <w:rFonts w:ascii="Trebuchet MS" w:hAnsi="Trebuchet MS"/>
          <w:color w:val="000000"/>
          <w:sz w:val="20"/>
          <w:szCs w:val="20"/>
        </w:rPr>
      </w:pPr>
    </w:p>
    <w:p w14:paraId="0BD6BC17" w14:textId="77777777" w:rsidR="00CA5A84" w:rsidRDefault="00CA5A84">
      <w:pPr>
        <w:pStyle w:val="Teksttreci40"/>
        <w:tabs>
          <w:tab w:val="left" w:pos="4538"/>
        </w:tabs>
        <w:spacing w:line="302" w:lineRule="auto"/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</w:pPr>
    </w:p>
    <w:p w14:paraId="0A39CA2B" w14:textId="77777777" w:rsidR="00CA5A84" w:rsidRDefault="00CA5A84">
      <w:pPr>
        <w:pStyle w:val="Teksttreci40"/>
        <w:tabs>
          <w:tab w:val="left" w:pos="4538"/>
        </w:tabs>
        <w:spacing w:line="302" w:lineRule="auto"/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</w:pPr>
    </w:p>
    <w:p w14:paraId="462E6D9D" w14:textId="0766B4FC" w:rsidR="00622DBE" w:rsidRDefault="00000000">
      <w:pPr>
        <w:pStyle w:val="Teksttreci40"/>
        <w:tabs>
          <w:tab w:val="left" w:pos="4538"/>
        </w:tabs>
        <w:spacing w:line="302" w:lineRule="auto"/>
        <w:rPr>
          <w:sz w:val="20"/>
          <w:szCs w:val="20"/>
        </w:rPr>
      </w:pPr>
      <w:r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  <w:t xml:space="preserve">W imieniu </w:t>
      </w:r>
      <w:r w:rsidR="00717123"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  <w:t>Gminy</w:t>
      </w:r>
      <w:r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  <w:t>:</w:t>
      </w:r>
      <w:r>
        <w:rPr>
          <w:rStyle w:val="Teksttreci4"/>
          <w:b/>
          <w:bCs/>
          <w:i/>
          <w:iCs/>
          <w:color w:val="000000"/>
          <w:sz w:val="20"/>
          <w:szCs w:val="20"/>
        </w:rPr>
        <w:tab/>
      </w:r>
      <w:r>
        <w:rPr>
          <w:rStyle w:val="Teksttreci4"/>
          <w:b/>
          <w:bCs/>
          <w:i/>
          <w:iCs/>
          <w:color w:val="000000"/>
          <w:sz w:val="20"/>
          <w:szCs w:val="20"/>
          <w:u w:val="single"/>
        </w:rPr>
        <w:t>W imieniu Beneficjenta:</w:t>
      </w:r>
    </w:p>
    <w:p w14:paraId="1CCF94EA" w14:textId="77777777" w:rsidR="00622DBE" w:rsidRDefault="00622DBE">
      <w:pPr>
        <w:pStyle w:val="Teksttreci40"/>
        <w:tabs>
          <w:tab w:val="left" w:pos="4538"/>
        </w:tabs>
        <w:spacing w:line="276" w:lineRule="auto"/>
        <w:rPr>
          <w:rStyle w:val="Teksttreci4"/>
          <w:vertAlign w:val="superscript"/>
        </w:rPr>
      </w:pPr>
    </w:p>
    <w:p w14:paraId="55E75434" w14:textId="77777777" w:rsidR="00CA5A84" w:rsidRDefault="00CA5A84">
      <w:pPr>
        <w:pStyle w:val="Teksttreci40"/>
        <w:tabs>
          <w:tab w:val="left" w:pos="4538"/>
        </w:tabs>
        <w:spacing w:line="276" w:lineRule="auto"/>
        <w:rPr>
          <w:rStyle w:val="Teksttreci4"/>
          <w:vertAlign w:val="superscript"/>
        </w:rPr>
      </w:pPr>
    </w:p>
    <w:p w14:paraId="4E27EA3A" w14:textId="77777777" w:rsidR="00CA5A84" w:rsidRDefault="00CA5A84">
      <w:pPr>
        <w:pStyle w:val="Teksttreci40"/>
        <w:tabs>
          <w:tab w:val="left" w:pos="4538"/>
        </w:tabs>
        <w:spacing w:line="276" w:lineRule="auto"/>
        <w:rPr>
          <w:rStyle w:val="Teksttreci4"/>
          <w:vertAlign w:val="superscript"/>
        </w:rPr>
      </w:pPr>
    </w:p>
    <w:p w14:paraId="7E2FF53A" w14:textId="76B1B794" w:rsidR="00CA5A84" w:rsidRDefault="00CA5A84">
      <w:pPr>
        <w:pStyle w:val="Teksttreci40"/>
        <w:tabs>
          <w:tab w:val="left" w:pos="4538"/>
        </w:tabs>
        <w:spacing w:line="276" w:lineRule="auto"/>
        <w:sectPr w:rsidR="00CA5A84">
          <w:type w:val="continuous"/>
          <w:pgSz w:w="11900" w:h="16840"/>
          <w:pgMar w:top="1124" w:right="1031" w:bottom="1184" w:left="1053" w:header="0" w:footer="3" w:gutter="0"/>
          <w:cols w:space="720"/>
          <w:noEndnote/>
          <w:docGrid w:linePitch="360"/>
          <w15:footnoteColumns w:val="1"/>
        </w:sectPr>
      </w:pPr>
    </w:p>
    <w:p w14:paraId="6E0C7886" w14:textId="355B3669" w:rsidR="00622DBE" w:rsidRDefault="00622DBE">
      <w:pPr>
        <w:pStyle w:val="Stopka1"/>
        <w:jc w:val="both"/>
      </w:pPr>
    </w:p>
    <w:sectPr w:rsidR="00622DBE">
      <w:type w:val="continuous"/>
      <w:pgSz w:w="11900" w:h="16840"/>
      <w:pgMar w:top="1124" w:right="1031" w:bottom="1184" w:left="105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7692" w14:textId="77777777" w:rsidR="00B85B3E" w:rsidRDefault="00B85B3E">
      <w:r>
        <w:separator/>
      </w:r>
    </w:p>
  </w:endnote>
  <w:endnote w:type="continuationSeparator" w:id="0">
    <w:p w14:paraId="04CB950E" w14:textId="77777777" w:rsidR="00B85B3E" w:rsidRDefault="00B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09AF" w14:textId="77777777" w:rsidR="00B329B5" w:rsidRDefault="00B329B5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7A8A" w14:textId="2575A4FA" w:rsidR="00622DBE" w:rsidRDefault="00622DB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1726" w14:textId="05274E9E" w:rsidR="00622DBE" w:rsidRDefault="00622DB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0EA5" w14:textId="77777777" w:rsidR="00B85B3E" w:rsidRDefault="00B85B3E"/>
  </w:footnote>
  <w:footnote w:type="continuationSeparator" w:id="0">
    <w:p w14:paraId="22E691BB" w14:textId="77777777" w:rsidR="00B85B3E" w:rsidRDefault="00B85B3E"/>
  </w:footnote>
  <w:footnote w:id="1">
    <w:p w14:paraId="517E7377" w14:textId="762CD554" w:rsidR="00B52FE9" w:rsidRDefault="00B52FE9" w:rsidP="000964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Treść wzoru Umowy stanowi minimalny zakres oraz przedmiot praw i obowiązków Stron Umowy i może być przez Strony Umowy zgodnie uzupełniana o inne postanowienia niezbędne dla realizacji Projektu</w:t>
      </w:r>
      <w:r w:rsidR="004D7E58">
        <w:rPr>
          <w:rStyle w:val="Stopka"/>
        </w:rPr>
        <w:t xml:space="preserve">, w szczególności </w:t>
      </w:r>
      <w:r w:rsidR="004003C5">
        <w:rPr>
          <w:rStyle w:val="Stopka"/>
        </w:rPr>
        <w:t>wynikające ze zmiany przepisów prawa po ogłoszeniu konkursu</w:t>
      </w:r>
      <w:r>
        <w:rPr>
          <w:rStyle w:val="Stopka"/>
        </w:rPr>
        <w:t>. Postanowienia stanowiące uzupełnienie treści wzoru Umowy nie mogą być jednak sprzeczne z postanowieniami zawartymi w jego treści jak i z dokumentacją konkursową oraz przepisami prawa unijnego i polskiego.</w:t>
      </w:r>
    </w:p>
  </w:footnote>
  <w:footnote w:id="2">
    <w:p w14:paraId="13ECE4EB" w14:textId="0C72C024" w:rsidR="005726DA" w:rsidRPr="005726DA" w:rsidRDefault="005726DA" w:rsidP="005726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6DA">
        <w:rPr>
          <w:rFonts w:ascii="Trebuchet MS" w:hAnsi="Trebuchet MS"/>
          <w:sz w:val="14"/>
          <w:szCs w:val="14"/>
        </w:rPr>
        <w:t>Wszystkie miejsca zaznaczone kolorem żółtym zostaną uzupełnione po rozstrzygnięciu konkursu, a przed zawarciem umowy.</w:t>
      </w:r>
    </w:p>
    <w:p w14:paraId="4AED8C39" w14:textId="0216B602" w:rsidR="005726DA" w:rsidRDefault="005726DA">
      <w:pPr>
        <w:pStyle w:val="Tekstprzypisudolnego"/>
      </w:pPr>
    </w:p>
  </w:footnote>
  <w:footnote w:id="3">
    <w:p w14:paraId="7B207ED5" w14:textId="77777777" w:rsidR="00622DBE" w:rsidRDefault="0000000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</w:t>
      </w:r>
      <w:r w:rsidRPr="00717123">
        <w:rPr>
          <w:rStyle w:val="Stopka"/>
          <w:sz w:val="18"/>
          <w:szCs w:val="18"/>
        </w:rPr>
        <w:t>Stopa dofinansowania dla projektu rozumiana jako % dofinansowania wydatków kwalifikowalnych.</w:t>
      </w:r>
    </w:p>
  </w:footnote>
  <w:footnote w:id="4">
    <w:p w14:paraId="757384FA" w14:textId="215CE533" w:rsidR="00717123" w:rsidRDefault="007171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123">
        <w:rPr>
          <w:rFonts w:ascii="Trebuchet MS" w:hAnsi="Trebuchet MS"/>
          <w:sz w:val="18"/>
          <w:szCs w:val="18"/>
        </w:rPr>
        <w:t>Termin z wniosku o dofinansowanie, nie późniejszy niż 3</w:t>
      </w:r>
      <w:r w:rsidR="0064042F">
        <w:rPr>
          <w:rFonts w:ascii="Trebuchet MS" w:hAnsi="Trebuchet MS"/>
          <w:sz w:val="18"/>
          <w:szCs w:val="18"/>
        </w:rPr>
        <w:t>0</w:t>
      </w:r>
      <w:r w:rsidRPr="00717123">
        <w:rPr>
          <w:rFonts w:ascii="Trebuchet MS" w:hAnsi="Trebuchet MS"/>
          <w:sz w:val="18"/>
          <w:szCs w:val="18"/>
        </w:rPr>
        <w:t xml:space="preserve"> </w:t>
      </w:r>
      <w:r w:rsidR="0064042F">
        <w:rPr>
          <w:rFonts w:ascii="Trebuchet MS" w:hAnsi="Trebuchet MS"/>
          <w:sz w:val="18"/>
          <w:szCs w:val="18"/>
        </w:rPr>
        <w:t>listopada</w:t>
      </w:r>
      <w:r w:rsidRPr="00717123">
        <w:rPr>
          <w:rFonts w:ascii="Trebuchet MS" w:hAnsi="Trebuchet MS"/>
          <w:sz w:val="18"/>
          <w:szCs w:val="18"/>
        </w:rPr>
        <w:t xml:space="preserve"> 2024r.</w:t>
      </w:r>
    </w:p>
  </w:footnote>
  <w:footnote w:id="5">
    <w:p w14:paraId="78E68052" w14:textId="6F962805" w:rsidR="00717123" w:rsidRDefault="007171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123">
        <w:rPr>
          <w:rFonts w:ascii="Trebuchet MS" w:hAnsi="Trebuchet MS"/>
          <w:sz w:val="18"/>
          <w:szCs w:val="18"/>
        </w:rPr>
        <w:t>Termin z wniosku o dofinansowanie, nie późniejszy niż 3</w:t>
      </w:r>
      <w:r w:rsidR="0064042F">
        <w:rPr>
          <w:rFonts w:ascii="Trebuchet MS" w:hAnsi="Trebuchet MS"/>
          <w:sz w:val="18"/>
          <w:szCs w:val="18"/>
        </w:rPr>
        <w:t>0 listopada</w:t>
      </w:r>
      <w:r w:rsidRPr="00717123">
        <w:rPr>
          <w:rFonts w:ascii="Trebuchet MS" w:hAnsi="Trebuchet MS"/>
          <w:sz w:val="18"/>
          <w:szCs w:val="18"/>
        </w:rPr>
        <w:t xml:space="preserve"> 2024r.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8EAA" w14:textId="77777777" w:rsidR="00B329B5" w:rsidRDefault="00B32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0822" w14:textId="77777777" w:rsidR="00B329B5" w:rsidRDefault="00B32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C795" w14:textId="77777777" w:rsidR="00934FD4" w:rsidRDefault="00934FD4">
    <w:pPr>
      <w:pStyle w:val="Nagwek"/>
    </w:pPr>
  </w:p>
  <w:p w14:paraId="3BDF57CF" w14:textId="77777777" w:rsidR="00934FD4" w:rsidRDefault="00934FD4">
    <w:pPr>
      <w:pStyle w:val="Nagwek"/>
    </w:pPr>
  </w:p>
  <w:p w14:paraId="09F895E3" w14:textId="77777777" w:rsidR="00934FD4" w:rsidRDefault="00934FD4">
    <w:pPr>
      <w:pStyle w:val="Nagwek"/>
    </w:pPr>
  </w:p>
  <w:p w14:paraId="6F1CCBBF" w14:textId="1E1DA75E" w:rsidR="00934FD4" w:rsidRDefault="00934FD4" w:rsidP="00934FD4">
    <w:pPr>
      <w:pStyle w:val="Nagwek"/>
      <w:jc w:val="both"/>
    </w:pPr>
    <w:r>
      <w:rPr>
        <w:noProof/>
      </w:rPr>
      <w:drawing>
        <wp:inline distT="0" distB="0" distL="0" distR="0" wp14:anchorId="139B5D66" wp14:editId="07469C5E">
          <wp:extent cx="1085215" cy="524510"/>
          <wp:effectExtent l="0" t="0" r="635" b="8890"/>
          <wp:docPr id="8344054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</w:t>
    </w:r>
    <w:r w:rsidR="00B329B5">
      <w:rPr>
        <w:noProof/>
      </w:rPr>
      <w:drawing>
        <wp:inline distT="0" distB="0" distL="0" distR="0" wp14:anchorId="72AA8FBF" wp14:editId="145980FC">
          <wp:extent cx="1381125" cy="523875"/>
          <wp:effectExtent l="0" t="0" r="9525" b="9525"/>
          <wp:docPr id="1737014038" name="Obraz 1" descr="Gmina Miedzi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Miedzich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C06"/>
    <w:multiLevelType w:val="multilevel"/>
    <w:tmpl w:val="3B522E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33F25"/>
    <w:multiLevelType w:val="multilevel"/>
    <w:tmpl w:val="48D22CE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752E4"/>
    <w:multiLevelType w:val="multilevel"/>
    <w:tmpl w:val="737CE1C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05311"/>
    <w:multiLevelType w:val="multilevel"/>
    <w:tmpl w:val="D27EDE4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4290B"/>
    <w:multiLevelType w:val="multilevel"/>
    <w:tmpl w:val="A6663D3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108B1"/>
    <w:multiLevelType w:val="multilevel"/>
    <w:tmpl w:val="4456EA2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A325A4"/>
    <w:multiLevelType w:val="multilevel"/>
    <w:tmpl w:val="FE1AC0FC"/>
    <w:lvl w:ilvl="0">
      <w:start w:val="5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C219F1"/>
    <w:multiLevelType w:val="hybridMultilevel"/>
    <w:tmpl w:val="E8EC4488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0C195CC4"/>
    <w:multiLevelType w:val="multilevel"/>
    <w:tmpl w:val="4A2838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E85578"/>
    <w:multiLevelType w:val="multilevel"/>
    <w:tmpl w:val="3392C9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71396D"/>
    <w:multiLevelType w:val="multilevel"/>
    <w:tmpl w:val="79F662D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2F1474"/>
    <w:multiLevelType w:val="multilevel"/>
    <w:tmpl w:val="D9AC35D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90617C"/>
    <w:multiLevelType w:val="multilevel"/>
    <w:tmpl w:val="40F0A7E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5F3ACF"/>
    <w:multiLevelType w:val="multilevel"/>
    <w:tmpl w:val="91AE4AE0"/>
    <w:lvl w:ilvl="0">
      <w:start w:val="21"/>
      <w:numFmt w:val="decimal"/>
      <w:lvlText w:val="§ 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D41AB9"/>
    <w:multiLevelType w:val="multilevel"/>
    <w:tmpl w:val="DF44D5B2"/>
    <w:lvl w:ilvl="0">
      <w:start w:val="12"/>
      <w:numFmt w:val="decimal"/>
      <w:lvlText w:val="§ 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14199F"/>
    <w:multiLevelType w:val="multilevel"/>
    <w:tmpl w:val="5B2E593C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0118AF"/>
    <w:multiLevelType w:val="multilevel"/>
    <w:tmpl w:val="699C085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D66D90"/>
    <w:multiLevelType w:val="multilevel"/>
    <w:tmpl w:val="E39ECE0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E3EB0"/>
    <w:multiLevelType w:val="multilevel"/>
    <w:tmpl w:val="727685E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CE27BE"/>
    <w:multiLevelType w:val="multilevel"/>
    <w:tmpl w:val="A42A916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952B39"/>
    <w:multiLevelType w:val="multilevel"/>
    <w:tmpl w:val="BC1E6EA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487803"/>
    <w:multiLevelType w:val="multilevel"/>
    <w:tmpl w:val="D7A6ABE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37E33"/>
    <w:multiLevelType w:val="multilevel"/>
    <w:tmpl w:val="6A3E400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DE6D22"/>
    <w:multiLevelType w:val="multilevel"/>
    <w:tmpl w:val="16A645D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6954AA"/>
    <w:multiLevelType w:val="multilevel"/>
    <w:tmpl w:val="86C2293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9C23F4"/>
    <w:multiLevelType w:val="multilevel"/>
    <w:tmpl w:val="21703DF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241447"/>
    <w:multiLevelType w:val="multilevel"/>
    <w:tmpl w:val="4552BB1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905B05"/>
    <w:multiLevelType w:val="multilevel"/>
    <w:tmpl w:val="243C54B0"/>
    <w:lvl w:ilvl="0">
      <w:start w:val="1"/>
      <w:numFmt w:val="decimal"/>
      <w:lvlText w:val="§ 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F242A1"/>
    <w:multiLevelType w:val="multilevel"/>
    <w:tmpl w:val="C8201E1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701CC3"/>
    <w:multiLevelType w:val="multilevel"/>
    <w:tmpl w:val="315853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07449B"/>
    <w:multiLevelType w:val="multilevel"/>
    <w:tmpl w:val="721275A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C66D85"/>
    <w:multiLevelType w:val="multilevel"/>
    <w:tmpl w:val="A17236D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0DC25E1"/>
    <w:multiLevelType w:val="multilevel"/>
    <w:tmpl w:val="C89481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6F32A2"/>
    <w:multiLevelType w:val="hybridMultilevel"/>
    <w:tmpl w:val="194842FC"/>
    <w:lvl w:ilvl="0" w:tplc="65504C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37B0285C"/>
    <w:multiLevelType w:val="multilevel"/>
    <w:tmpl w:val="063ECC1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9397B49"/>
    <w:multiLevelType w:val="hybridMultilevel"/>
    <w:tmpl w:val="5934B8C8"/>
    <w:lvl w:ilvl="0" w:tplc="BA04C19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3C1946F5"/>
    <w:multiLevelType w:val="multilevel"/>
    <w:tmpl w:val="DDE0940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E9B6FC5"/>
    <w:multiLevelType w:val="multilevel"/>
    <w:tmpl w:val="4E64D2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FC7416"/>
    <w:multiLevelType w:val="hybridMultilevel"/>
    <w:tmpl w:val="852C58D2"/>
    <w:lvl w:ilvl="0" w:tplc="C1824CB4">
      <w:start w:val="1"/>
      <w:numFmt w:val="decimal"/>
      <w:lvlText w:val="%1."/>
      <w:lvlJc w:val="left"/>
      <w:pPr>
        <w:ind w:left="110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9" w15:restartNumberingAfterBreak="0">
    <w:nsid w:val="41EB0D2C"/>
    <w:multiLevelType w:val="multilevel"/>
    <w:tmpl w:val="102CD18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3067239"/>
    <w:multiLevelType w:val="multilevel"/>
    <w:tmpl w:val="B09A830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3387A3F"/>
    <w:multiLevelType w:val="multilevel"/>
    <w:tmpl w:val="088E886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54237C2"/>
    <w:multiLevelType w:val="multilevel"/>
    <w:tmpl w:val="A4EA1E7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4A57E2"/>
    <w:multiLevelType w:val="multilevel"/>
    <w:tmpl w:val="6476724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5FE7733"/>
    <w:multiLevelType w:val="multilevel"/>
    <w:tmpl w:val="6268B8A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82F707D"/>
    <w:multiLevelType w:val="multilevel"/>
    <w:tmpl w:val="7268828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9B853F2"/>
    <w:multiLevelType w:val="multilevel"/>
    <w:tmpl w:val="6C8E1CD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9CB38A1"/>
    <w:multiLevelType w:val="multilevel"/>
    <w:tmpl w:val="8230FCD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9EA5B82"/>
    <w:multiLevelType w:val="multilevel"/>
    <w:tmpl w:val="9A82FD52"/>
    <w:lvl w:ilvl="0">
      <w:start w:val="8"/>
      <w:numFmt w:val="decimal"/>
      <w:lvlText w:val="§ 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A67237D"/>
    <w:multiLevelType w:val="multilevel"/>
    <w:tmpl w:val="5FB8890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ADF1E9F"/>
    <w:multiLevelType w:val="multilevel"/>
    <w:tmpl w:val="D2D0253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E4617E"/>
    <w:multiLevelType w:val="multilevel"/>
    <w:tmpl w:val="B4E2B6C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CC90618"/>
    <w:multiLevelType w:val="multilevel"/>
    <w:tmpl w:val="E3420EB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D40F4F"/>
    <w:multiLevelType w:val="hybridMultilevel"/>
    <w:tmpl w:val="2A2C6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7030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E5225D"/>
    <w:multiLevelType w:val="multilevel"/>
    <w:tmpl w:val="ECE0E6F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F8B434E"/>
    <w:multiLevelType w:val="multilevel"/>
    <w:tmpl w:val="AE78E74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FFD63BA"/>
    <w:multiLevelType w:val="multilevel"/>
    <w:tmpl w:val="3B522E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1A0336D"/>
    <w:multiLevelType w:val="multilevel"/>
    <w:tmpl w:val="0F082C8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1B96CFC"/>
    <w:multiLevelType w:val="multilevel"/>
    <w:tmpl w:val="A7EECDF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0A4467"/>
    <w:multiLevelType w:val="multilevel"/>
    <w:tmpl w:val="D7660C9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42605B5"/>
    <w:multiLevelType w:val="multilevel"/>
    <w:tmpl w:val="47BA2C2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63A34B0"/>
    <w:multiLevelType w:val="multilevel"/>
    <w:tmpl w:val="0A3ACA7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6FD6153"/>
    <w:multiLevelType w:val="multilevel"/>
    <w:tmpl w:val="D706BC9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74070D1"/>
    <w:multiLevelType w:val="multilevel"/>
    <w:tmpl w:val="958EE5D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79B1067"/>
    <w:multiLevelType w:val="multilevel"/>
    <w:tmpl w:val="D22A475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970598E"/>
    <w:multiLevelType w:val="multilevel"/>
    <w:tmpl w:val="CD8AD2A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9AC6C31"/>
    <w:multiLevelType w:val="multilevel"/>
    <w:tmpl w:val="B0B46A3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C085D69"/>
    <w:multiLevelType w:val="multilevel"/>
    <w:tmpl w:val="B870128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FB72D45"/>
    <w:multiLevelType w:val="multilevel"/>
    <w:tmpl w:val="C9D4472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FC428FD"/>
    <w:multiLevelType w:val="multilevel"/>
    <w:tmpl w:val="505072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20B1CE6"/>
    <w:multiLevelType w:val="multilevel"/>
    <w:tmpl w:val="C6A8C4B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2DF5F08"/>
    <w:multiLevelType w:val="hybridMultilevel"/>
    <w:tmpl w:val="123496F4"/>
    <w:lvl w:ilvl="0" w:tplc="B4B293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2" w15:restartNumberingAfterBreak="0">
    <w:nsid w:val="63E506BB"/>
    <w:multiLevelType w:val="multilevel"/>
    <w:tmpl w:val="C9AC5E9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4525FED"/>
    <w:multiLevelType w:val="multilevel"/>
    <w:tmpl w:val="A0D8257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56F32FC"/>
    <w:multiLevelType w:val="multilevel"/>
    <w:tmpl w:val="5B6A5C4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8763E8A"/>
    <w:multiLevelType w:val="multilevel"/>
    <w:tmpl w:val="6476724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AAA5401"/>
    <w:multiLevelType w:val="multilevel"/>
    <w:tmpl w:val="D0783CB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AF75F93"/>
    <w:multiLevelType w:val="hybridMultilevel"/>
    <w:tmpl w:val="D79AA852"/>
    <w:lvl w:ilvl="0" w:tplc="B5783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F40BC7"/>
    <w:multiLevelType w:val="multilevel"/>
    <w:tmpl w:val="03A89F3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E910819"/>
    <w:multiLevelType w:val="multilevel"/>
    <w:tmpl w:val="ADF29DB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ECF582C"/>
    <w:multiLevelType w:val="multilevel"/>
    <w:tmpl w:val="9230A0A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1B75A01"/>
    <w:multiLevelType w:val="hybridMultilevel"/>
    <w:tmpl w:val="51209212"/>
    <w:lvl w:ilvl="0" w:tplc="4D344452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82" w15:restartNumberingAfterBreak="0">
    <w:nsid w:val="71D70E6A"/>
    <w:multiLevelType w:val="multilevel"/>
    <w:tmpl w:val="5E2EA1B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2C12147"/>
    <w:multiLevelType w:val="multilevel"/>
    <w:tmpl w:val="95F44F2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17136B"/>
    <w:multiLevelType w:val="hybridMultilevel"/>
    <w:tmpl w:val="DF0A27B6"/>
    <w:lvl w:ilvl="0" w:tplc="331AF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AD56CA"/>
    <w:multiLevelType w:val="hybridMultilevel"/>
    <w:tmpl w:val="3760A95A"/>
    <w:lvl w:ilvl="0" w:tplc="91AAB6DA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62663"/>
    <w:multiLevelType w:val="hybridMultilevel"/>
    <w:tmpl w:val="C9E4CB38"/>
    <w:lvl w:ilvl="0" w:tplc="9DB80C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6880A28"/>
    <w:multiLevelType w:val="multilevel"/>
    <w:tmpl w:val="A2F66A1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75D7931"/>
    <w:multiLevelType w:val="multilevel"/>
    <w:tmpl w:val="517A0A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80519A1"/>
    <w:multiLevelType w:val="multilevel"/>
    <w:tmpl w:val="B3CE902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A974913"/>
    <w:multiLevelType w:val="multilevel"/>
    <w:tmpl w:val="23C249A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B59583D"/>
    <w:multiLevelType w:val="multilevel"/>
    <w:tmpl w:val="A75E701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D33514B"/>
    <w:multiLevelType w:val="multilevel"/>
    <w:tmpl w:val="EC365F7C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EEA378C"/>
    <w:multiLevelType w:val="multilevel"/>
    <w:tmpl w:val="8E36528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367683">
    <w:abstractNumId w:val="76"/>
  </w:num>
  <w:num w:numId="2" w16cid:durableId="1501114450">
    <w:abstractNumId w:val="27"/>
  </w:num>
  <w:num w:numId="3" w16cid:durableId="645550520">
    <w:abstractNumId w:val="57"/>
  </w:num>
  <w:num w:numId="4" w16cid:durableId="444234732">
    <w:abstractNumId w:val="92"/>
  </w:num>
  <w:num w:numId="5" w16cid:durableId="848058748">
    <w:abstractNumId w:val="5"/>
  </w:num>
  <w:num w:numId="6" w16cid:durableId="42945950">
    <w:abstractNumId w:val="37"/>
  </w:num>
  <w:num w:numId="7" w16cid:durableId="1583443184">
    <w:abstractNumId w:val="67"/>
  </w:num>
  <w:num w:numId="8" w16cid:durableId="1553692772">
    <w:abstractNumId w:val="80"/>
  </w:num>
  <w:num w:numId="9" w16cid:durableId="1920676147">
    <w:abstractNumId w:val="32"/>
  </w:num>
  <w:num w:numId="10" w16cid:durableId="593713284">
    <w:abstractNumId w:val="54"/>
  </w:num>
  <w:num w:numId="11" w16cid:durableId="1920939441">
    <w:abstractNumId w:val="58"/>
  </w:num>
  <w:num w:numId="12" w16cid:durableId="712123598">
    <w:abstractNumId w:val="90"/>
  </w:num>
  <w:num w:numId="13" w16cid:durableId="1367946427">
    <w:abstractNumId w:val="44"/>
  </w:num>
  <w:num w:numId="14" w16cid:durableId="821894700">
    <w:abstractNumId w:val="10"/>
  </w:num>
  <w:num w:numId="15" w16cid:durableId="1184905785">
    <w:abstractNumId w:val="36"/>
  </w:num>
  <w:num w:numId="16" w16cid:durableId="431360091">
    <w:abstractNumId w:val="72"/>
  </w:num>
  <w:num w:numId="17" w16cid:durableId="1090395955">
    <w:abstractNumId w:val="20"/>
  </w:num>
  <w:num w:numId="18" w16cid:durableId="1086683547">
    <w:abstractNumId w:val="63"/>
  </w:num>
  <w:num w:numId="19" w16cid:durableId="257645047">
    <w:abstractNumId w:val="42"/>
  </w:num>
  <w:num w:numId="20" w16cid:durableId="114106495">
    <w:abstractNumId w:val="79"/>
  </w:num>
  <w:num w:numId="21" w16cid:durableId="598871036">
    <w:abstractNumId w:val="43"/>
  </w:num>
  <w:num w:numId="22" w16cid:durableId="1236672083">
    <w:abstractNumId w:val="25"/>
  </w:num>
  <w:num w:numId="23" w16cid:durableId="960306055">
    <w:abstractNumId w:val="46"/>
  </w:num>
  <w:num w:numId="24" w16cid:durableId="1400596342">
    <w:abstractNumId w:val="83"/>
  </w:num>
  <w:num w:numId="25" w16cid:durableId="1879007253">
    <w:abstractNumId w:val="60"/>
  </w:num>
  <w:num w:numId="26" w16cid:durableId="463620006">
    <w:abstractNumId w:val="78"/>
  </w:num>
  <w:num w:numId="27" w16cid:durableId="523708140">
    <w:abstractNumId w:val="48"/>
  </w:num>
  <w:num w:numId="28" w16cid:durableId="636960490">
    <w:abstractNumId w:val="41"/>
  </w:num>
  <w:num w:numId="29" w16cid:durableId="580064792">
    <w:abstractNumId w:val="64"/>
  </w:num>
  <w:num w:numId="30" w16cid:durableId="315650056">
    <w:abstractNumId w:val="91"/>
  </w:num>
  <w:num w:numId="31" w16cid:durableId="1956061122">
    <w:abstractNumId w:val="50"/>
  </w:num>
  <w:num w:numId="32" w16cid:durableId="702025177">
    <w:abstractNumId w:val="82"/>
  </w:num>
  <w:num w:numId="33" w16cid:durableId="1668364474">
    <w:abstractNumId w:val="23"/>
  </w:num>
  <w:num w:numId="34" w16cid:durableId="1861234136">
    <w:abstractNumId w:val="14"/>
  </w:num>
  <w:num w:numId="35" w16cid:durableId="175850219">
    <w:abstractNumId w:val="8"/>
  </w:num>
  <w:num w:numId="36" w16cid:durableId="468983458">
    <w:abstractNumId w:val="93"/>
  </w:num>
  <w:num w:numId="37" w16cid:durableId="1454517895">
    <w:abstractNumId w:val="1"/>
  </w:num>
  <w:num w:numId="38" w16cid:durableId="88551983">
    <w:abstractNumId w:val="4"/>
  </w:num>
  <w:num w:numId="39" w16cid:durableId="354772206">
    <w:abstractNumId w:val="74"/>
  </w:num>
  <w:num w:numId="40" w16cid:durableId="730811248">
    <w:abstractNumId w:val="70"/>
  </w:num>
  <w:num w:numId="41" w16cid:durableId="604532130">
    <w:abstractNumId w:val="15"/>
  </w:num>
  <w:num w:numId="42" w16cid:durableId="156314122">
    <w:abstractNumId w:val="62"/>
  </w:num>
  <w:num w:numId="43" w16cid:durableId="1168638853">
    <w:abstractNumId w:val="26"/>
  </w:num>
  <w:num w:numId="44" w16cid:durableId="759721506">
    <w:abstractNumId w:val="65"/>
  </w:num>
  <w:num w:numId="45" w16cid:durableId="326907036">
    <w:abstractNumId w:val="49"/>
  </w:num>
  <w:num w:numId="46" w16cid:durableId="1643726416">
    <w:abstractNumId w:val="3"/>
  </w:num>
  <w:num w:numId="47" w16cid:durableId="1379865341">
    <w:abstractNumId w:val="9"/>
  </w:num>
  <w:num w:numId="48" w16cid:durableId="1066999907">
    <w:abstractNumId w:val="73"/>
  </w:num>
  <w:num w:numId="49" w16cid:durableId="1713069727">
    <w:abstractNumId w:val="29"/>
  </w:num>
  <w:num w:numId="50" w16cid:durableId="1510753744">
    <w:abstractNumId w:val="68"/>
  </w:num>
  <w:num w:numId="51" w16cid:durableId="1926568970">
    <w:abstractNumId w:val="31"/>
  </w:num>
  <w:num w:numId="52" w16cid:durableId="1339117324">
    <w:abstractNumId w:val="24"/>
  </w:num>
  <w:num w:numId="53" w16cid:durableId="538861447">
    <w:abstractNumId w:val="2"/>
  </w:num>
  <w:num w:numId="54" w16cid:durableId="111094725">
    <w:abstractNumId w:val="56"/>
  </w:num>
  <w:num w:numId="55" w16cid:durableId="1614821212">
    <w:abstractNumId w:val="66"/>
  </w:num>
  <w:num w:numId="56" w16cid:durableId="1350328952">
    <w:abstractNumId w:val="34"/>
  </w:num>
  <w:num w:numId="57" w16cid:durableId="434399798">
    <w:abstractNumId w:val="89"/>
  </w:num>
  <w:num w:numId="58" w16cid:durableId="607659851">
    <w:abstractNumId w:val="21"/>
  </w:num>
  <w:num w:numId="59" w16cid:durableId="489714995">
    <w:abstractNumId w:val="59"/>
  </w:num>
  <w:num w:numId="60" w16cid:durableId="1509057302">
    <w:abstractNumId w:val="51"/>
  </w:num>
  <w:num w:numId="61" w16cid:durableId="1952475282">
    <w:abstractNumId w:val="55"/>
  </w:num>
  <w:num w:numId="62" w16cid:durableId="1404720744">
    <w:abstractNumId w:val="87"/>
  </w:num>
  <w:num w:numId="63" w16cid:durableId="1208492402">
    <w:abstractNumId w:val="61"/>
  </w:num>
  <w:num w:numId="64" w16cid:durableId="1711997351">
    <w:abstractNumId w:val="52"/>
  </w:num>
  <w:num w:numId="65" w16cid:durableId="1647584430">
    <w:abstractNumId w:val="30"/>
  </w:num>
  <w:num w:numId="66" w16cid:durableId="1491292119">
    <w:abstractNumId w:val="19"/>
  </w:num>
  <w:num w:numId="67" w16cid:durableId="53746487">
    <w:abstractNumId w:val="6"/>
  </w:num>
  <w:num w:numId="68" w16cid:durableId="1879512443">
    <w:abstractNumId w:val="28"/>
  </w:num>
  <w:num w:numId="69" w16cid:durableId="1942489855">
    <w:abstractNumId w:val="47"/>
  </w:num>
  <w:num w:numId="70" w16cid:durableId="864712318">
    <w:abstractNumId w:val="13"/>
  </w:num>
  <w:num w:numId="71" w16cid:durableId="750081400">
    <w:abstractNumId w:val="11"/>
  </w:num>
  <w:num w:numId="72" w16cid:durableId="1348824528">
    <w:abstractNumId w:val="17"/>
  </w:num>
  <w:num w:numId="73" w16cid:durableId="388960447">
    <w:abstractNumId w:val="40"/>
  </w:num>
  <w:num w:numId="74" w16cid:durableId="1338118130">
    <w:abstractNumId w:val="12"/>
  </w:num>
  <w:num w:numId="75" w16cid:durableId="941884441">
    <w:abstractNumId w:val="16"/>
  </w:num>
  <w:num w:numId="76" w16cid:durableId="1797287869">
    <w:abstractNumId w:val="88"/>
  </w:num>
  <w:num w:numId="77" w16cid:durableId="1198354759">
    <w:abstractNumId w:val="18"/>
  </w:num>
  <w:num w:numId="78" w16cid:durableId="1603995054">
    <w:abstractNumId w:val="22"/>
  </w:num>
  <w:num w:numId="79" w16cid:durableId="610088170">
    <w:abstractNumId w:val="45"/>
  </w:num>
  <w:num w:numId="80" w16cid:durableId="764694782">
    <w:abstractNumId w:val="35"/>
  </w:num>
  <w:num w:numId="81" w16cid:durableId="370884911">
    <w:abstractNumId w:val="71"/>
  </w:num>
  <w:num w:numId="82" w16cid:durableId="1883902882">
    <w:abstractNumId w:val="39"/>
  </w:num>
  <w:num w:numId="83" w16cid:durableId="1868520497">
    <w:abstractNumId w:val="53"/>
  </w:num>
  <w:num w:numId="84" w16cid:durableId="1805149769">
    <w:abstractNumId w:val="77"/>
  </w:num>
  <w:num w:numId="85" w16cid:durableId="1181317959">
    <w:abstractNumId w:val="33"/>
  </w:num>
  <w:num w:numId="86" w16cid:durableId="720135226">
    <w:abstractNumId w:val="69"/>
  </w:num>
  <w:num w:numId="87" w16cid:durableId="1436096074">
    <w:abstractNumId w:val="86"/>
  </w:num>
  <w:num w:numId="88" w16cid:durableId="1693874934">
    <w:abstractNumId w:val="75"/>
  </w:num>
  <w:num w:numId="89" w16cid:durableId="407532191">
    <w:abstractNumId w:val="0"/>
  </w:num>
  <w:num w:numId="90" w16cid:durableId="738138710">
    <w:abstractNumId w:val="84"/>
  </w:num>
  <w:num w:numId="91" w16cid:durableId="1908881147">
    <w:abstractNumId w:val="85"/>
  </w:num>
  <w:num w:numId="92" w16cid:durableId="1597401551">
    <w:abstractNumId w:val="7"/>
  </w:num>
  <w:num w:numId="93" w16cid:durableId="13536520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947952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BE"/>
    <w:rsid w:val="00007520"/>
    <w:rsid w:val="000236E9"/>
    <w:rsid w:val="0002709D"/>
    <w:rsid w:val="00096492"/>
    <w:rsid w:val="000A6F43"/>
    <w:rsid w:val="000C0E49"/>
    <w:rsid w:val="000C388C"/>
    <w:rsid w:val="000E291D"/>
    <w:rsid w:val="000E3503"/>
    <w:rsid w:val="001249BF"/>
    <w:rsid w:val="00146677"/>
    <w:rsid w:val="0016170B"/>
    <w:rsid w:val="001806E5"/>
    <w:rsid w:val="001A0E1B"/>
    <w:rsid w:val="001C1F90"/>
    <w:rsid w:val="001E6237"/>
    <w:rsid w:val="00227E2D"/>
    <w:rsid w:val="00234CE0"/>
    <w:rsid w:val="002D16AA"/>
    <w:rsid w:val="002E1E86"/>
    <w:rsid w:val="002F6C73"/>
    <w:rsid w:val="002F6C84"/>
    <w:rsid w:val="002F764B"/>
    <w:rsid w:val="0030425F"/>
    <w:rsid w:val="00315ED0"/>
    <w:rsid w:val="00334E8C"/>
    <w:rsid w:val="00337CF0"/>
    <w:rsid w:val="00340668"/>
    <w:rsid w:val="00362928"/>
    <w:rsid w:val="00373282"/>
    <w:rsid w:val="00381040"/>
    <w:rsid w:val="00384B8E"/>
    <w:rsid w:val="00395406"/>
    <w:rsid w:val="003A28B0"/>
    <w:rsid w:val="003A36EF"/>
    <w:rsid w:val="003B16F7"/>
    <w:rsid w:val="003C0ED2"/>
    <w:rsid w:val="003F3140"/>
    <w:rsid w:val="003F6E39"/>
    <w:rsid w:val="004003C5"/>
    <w:rsid w:val="00413513"/>
    <w:rsid w:val="00424E71"/>
    <w:rsid w:val="00454F4E"/>
    <w:rsid w:val="00497D3E"/>
    <w:rsid w:val="004B3BBA"/>
    <w:rsid w:val="004C6E98"/>
    <w:rsid w:val="004D0DDA"/>
    <w:rsid w:val="004D7E58"/>
    <w:rsid w:val="004F77B6"/>
    <w:rsid w:val="005466B5"/>
    <w:rsid w:val="00547A2C"/>
    <w:rsid w:val="00552155"/>
    <w:rsid w:val="00557183"/>
    <w:rsid w:val="00564403"/>
    <w:rsid w:val="005726DA"/>
    <w:rsid w:val="00582B96"/>
    <w:rsid w:val="005950A7"/>
    <w:rsid w:val="005F68F3"/>
    <w:rsid w:val="00613BCE"/>
    <w:rsid w:val="00621BE5"/>
    <w:rsid w:val="00622DBE"/>
    <w:rsid w:val="0062762F"/>
    <w:rsid w:val="0064042F"/>
    <w:rsid w:val="00663D5A"/>
    <w:rsid w:val="00692172"/>
    <w:rsid w:val="00692187"/>
    <w:rsid w:val="006D792D"/>
    <w:rsid w:val="006F0997"/>
    <w:rsid w:val="00717123"/>
    <w:rsid w:val="00731D76"/>
    <w:rsid w:val="00767EA1"/>
    <w:rsid w:val="007B4A09"/>
    <w:rsid w:val="007B63A1"/>
    <w:rsid w:val="007F2FC4"/>
    <w:rsid w:val="00824A67"/>
    <w:rsid w:val="0083228F"/>
    <w:rsid w:val="00845A84"/>
    <w:rsid w:val="00861C1E"/>
    <w:rsid w:val="00887F25"/>
    <w:rsid w:val="008929E8"/>
    <w:rsid w:val="00934FD4"/>
    <w:rsid w:val="00945D92"/>
    <w:rsid w:val="009A3F33"/>
    <w:rsid w:val="009A7B71"/>
    <w:rsid w:val="009D35C6"/>
    <w:rsid w:val="009F2D9F"/>
    <w:rsid w:val="00A123C6"/>
    <w:rsid w:val="00A412A4"/>
    <w:rsid w:val="00A426FA"/>
    <w:rsid w:val="00A4469A"/>
    <w:rsid w:val="00A50835"/>
    <w:rsid w:val="00A520EA"/>
    <w:rsid w:val="00A7308C"/>
    <w:rsid w:val="00A84E10"/>
    <w:rsid w:val="00A850EF"/>
    <w:rsid w:val="00AB161A"/>
    <w:rsid w:val="00AB33F7"/>
    <w:rsid w:val="00AB5A54"/>
    <w:rsid w:val="00AC5C47"/>
    <w:rsid w:val="00AE4597"/>
    <w:rsid w:val="00B24100"/>
    <w:rsid w:val="00B329B5"/>
    <w:rsid w:val="00B441FC"/>
    <w:rsid w:val="00B52FE9"/>
    <w:rsid w:val="00B673EB"/>
    <w:rsid w:val="00B71654"/>
    <w:rsid w:val="00B75806"/>
    <w:rsid w:val="00B805D1"/>
    <w:rsid w:val="00B85B3E"/>
    <w:rsid w:val="00B95EA6"/>
    <w:rsid w:val="00BB0635"/>
    <w:rsid w:val="00BB27E9"/>
    <w:rsid w:val="00BB6466"/>
    <w:rsid w:val="00BD0653"/>
    <w:rsid w:val="00BD7A76"/>
    <w:rsid w:val="00BF3A8D"/>
    <w:rsid w:val="00C1574B"/>
    <w:rsid w:val="00C6687F"/>
    <w:rsid w:val="00C71683"/>
    <w:rsid w:val="00CA5A84"/>
    <w:rsid w:val="00CA5DE0"/>
    <w:rsid w:val="00CC2AAC"/>
    <w:rsid w:val="00D078C4"/>
    <w:rsid w:val="00D45890"/>
    <w:rsid w:val="00D53250"/>
    <w:rsid w:val="00D564C9"/>
    <w:rsid w:val="00D91C51"/>
    <w:rsid w:val="00DA0EDB"/>
    <w:rsid w:val="00DC3D03"/>
    <w:rsid w:val="00DD37B5"/>
    <w:rsid w:val="00DF04AB"/>
    <w:rsid w:val="00DF4A97"/>
    <w:rsid w:val="00E1587A"/>
    <w:rsid w:val="00E16B9A"/>
    <w:rsid w:val="00E43C55"/>
    <w:rsid w:val="00E47659"/>
    <w:rsid w:val="00E61A1A"/>
    <w:rsid w:val="00E62EF3"/>
    <w:rsid w:val="00E763E2"/>
    <w:rsid w:val="00EA1A6B"/>
    <w:rsid w:val="00EB7D8D"/>
    <w:rsid w:val="00EE5290"/>
    <w:rsid w:val="00EF4FF1"/>
    <w:rsid w:val="00F01318"/>
    <w:rsid w:val="00F20898"/>
    <w:rsid w:val="00F579F3"/>
    <w:rsid w:val="00F6683D"/>
    <w:rsid w:val="00F83B2B"/>
    <w:rsid w:val="00F86F20"/>
    <w:rsid w:val="00F937C1"/>
    <w:rsid w:val="00FB06F4"/>
    <w:rsid w:val="00FB6AA9"/>
    <w:rsid w:val="00FC7CB2"/>
    <w:rsid w:val="00FD0596"/>
    <w:rsid w:val="00FF1600"/>
    <w:rsid w:val="00FF246E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93CE4"/>
  <w15:docId w15:val="{B60EA56D-EA08-41C0-9E4F-AEEA5AE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0000"/>
      <w:sz w:val="22"/>
      <w:szCs w:val="22"/>
      <w:u w:val="none"/>
    </w:rPr>
  </w:style>
  <w:style w:type="paragraph" w:customStyle="1" w:styleId="Stopka1">
    <w:name w:val="Stopka1"/>
    <w:basedOn w:val="Normalny"/>
    <w:link w:val="Stopka"/>
    <w:rPr>
      <w:rFonts w:ascii="Trebuchet MS" w:eastAsia="Trebuchet MS" w:hAnsi="Trebuchet MS" w:cs="Trebuchet MS"/>
      <w:sz w:val="14"/>
      <w:szCs w:val="14"/>
    </w:rPr>
  </w:style>
  <w:style w:type="paragraph" w:customStyle="1" w:styleId="Podpisobrazu0">
    <w:name w:val="Podpis obrazu"/>
    <w:basedOn w:val="Normalny"/>
    <w:link w:val="Podpisobrazu"/>
    <w:pPr>
      <w:spacing w:line="216" w:lineRule="auto"/>
    </w:pPr>
    <w:rPr>
      <w:rFonts w:ascii="Tahoma" w:eastAsia="Tahoma" w:hAnsi="Tahoma" w:cs="Tahom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 w:line="276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00" w:line="276" w:lineRule="auto"/>
      <w:jc w:val="center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100" w:line="276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line="288" w:lineRule="auto"/>
    </w:pPr>
    <w:rPr>
      <w:rFonts w:ascii="Garamond" w:eastAsia="Garamond" w:hAnsi="Garamond" w:cs="Garamond"/>
      <w:color w:val="FF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52FE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FE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F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2A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2A4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49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9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96492"/>
    <w:rPr>
      <w:color w:val="000000"/>
    </w:rPr>
  </w:style>
  <w:style w:type="paragraph" w:styleId="Poprawka">
    <w:name w:val="Revision"/>
    <w:hidden/>
    <w:uiPriority w:val="99"/>
    <w:semiHidden/>
    <w:rsid w:val="00717123"/>
    <w:pPr>
      <w:widowControl/>
    </w:pPr>
    <w:rPr>
      <w:color w:val="000000"/>
    </w:rPr>
  </w:style>
  <w:style w:type="character" w:styleId="Hipercze">
    <w:name w:val="Hyperlink"/>
    <w:uiPriority w:val="99"/>
    <w:unhideWhenUsed/>
    <w:rsid w:val="00C1574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18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726DA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466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premier/dzialania-informacyj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g-miedzichowo@po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g-miedzichowo@post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C32B-77DE-4D5C-BDDF-837994C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11323</Words>
  <Characters>67939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dla działania 1.1_IV konkurs_08.10.2019_final_do stosowania_zm.na stronę</vt:lpstr>
    </vt:vector>
  </TitlesOfParts>
  <Company/>
  <LinksUpToDate>false</LinksUpToDate>
  <CharactersWithSpaces>79104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dla działania 1.1_IV konkurs_08.10.2019_final_do stosowania_zm.na stronę</dc:title>
  <dc:subject/>
  <dc:creator>abedynska</dc:creator>
  <cp:keywords/>
  <cp:lastModifiedBy>Urząd Gminy Miedzichowo</cp:lastModifiedBy>
  <cp:revision>4</cp:revision>
  <cp:lastPrinted>2023-06-22T11:13:00Z</cp:lastPrinted>
  <dcterms:created xsi:type="dcterms:W3CDTF">2023-08-15T10:21:00Z</dcterms:created>
  <dcterms:modified xsi:type="dcterms:W3CDTF">2023-08-21T09:39:00Z</dcterms:modified>
</cp:coreProperties>
</file>