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02CAA" w14:textId="35C4B826" w:rsidR="00866C56" w:rsidRPr="003A3CDC" w:rsidRDefault="00760483">
      <w:pPr>
        <w:spacing w:after="263"/>
        <w:ind w:left="143" w:right="43"/>
        <w:rPr>
          <w:rFonts w:ascii="Times New Roman" w:hAnsi="Times New Roman" w:cs="Times New Roman"/>
          <w:sz w:val="24"/>
          <w:szCs w:val="24"/>
        </w:rPr>
      </w:pPr>
      <w:r w:rsidRPr="003A3CDC">
        <w:rPr>
          <w:rFonts w:ascii="Times New Roman" w:hAnsi="Times New Roman" w:cs="Times New Roman"/>
          <w:sz w:val="24"/>
          <w:szCs w:val="24"/>
        </w:rPr>
        <w:t>Numer sprawy: IZP.271.</w:t>
      </w:r>
      <w:r w:rsidR="009B5EA9">
        <w:rPr>
          <w:rFonts w:ascii="Times New Roman" w:hAnsi="Times New Roman" w:cs="Times New Roman"/>
          <w:sz w:val="24"/>
          <w:szCs w:val="24"/>
        </w:rPr>
        <w:t>6</w:t>
      </w:r>
      <w:r w:rsidRPr="003A3CDC">
        <w:rPr>
          <w:rFonts w:ascii="Times New Roman" w:hAnsi="Times New Roman" w:cs="Times New Roman"/>
          <w:sz w:val="24"/>
          <w:szCs w:val="24"/>
        </w:rPr>
        <w:t>.2020</w:t>
      </w:r>
    </w:p>
    <w:p w14:paraId="2B2E37D9" w14:textId="5C634778" w:rsidR="00866C56" w:rsidRDefault="00760483">
      <w:pPr>
        <w:spacing w:after="226" w:line="216" w:lineRule="auto"/>
        <w:ind w:left="10" w:right="43" w:hanging="10"/>
        <w:jc w:val="right"/>
        <w:rPr>
          <w:rFonts w:ascii="Times New Roman" w:hAnsi="Times New Roman" w:cs="Times New Roman"/>
          <w:sz w:val="24"/>
          <w:szCs w:val="24"/>
        </w:rPr>
      </w:pPr>
      <w:r w:rsidRPr="003A3CDC">
        <w:rPr>
          <w:rFonts w:ascii="Times New Roman" w:hAnsi="Times New Roman" w:cs="Times New Roman"/>
          <w:sz w:val="24"/>
          <w:szCs w:val="24"/>
        </w:rPr>
        <w:t xml:space="preserve">Miedzichowo, </w:t>
      </w:r>
      <w:r w:rsidR="009B5EA9">
        <w:rPr>
          <w:rFonts w:ascii="Times New Roman" w:hAnsi="Times New Roman" w:cs="Times New Roman"/>
          <w:sz w:val="24"/>
          <w:szCs w:val="24"/>
        </w:rPr>
        <w:t>listopad</w:t>
      </w:r>
      <w:r w:rsidRPr="003A3CDC">
        <w:rPr>
          <w:rFonts w:ascii="Times New Roman" w:hAnsi="Times New Roman" w:cs="Times New Roman"/>
          <w:sz w:val="24"/>
          <w:szCs w:val="24"/>
        </w:rPr>
        <w:t xml:space="preserve"> 2020 r.</w:t>
      </w:r>
    </w:p>
    <w:p w14:paraId="5C1D111D" w14:textId="1DCC7755" w:rsidR="00760483" w:rsidRPr="003A3CDC" w:rsidRDefault="00B2625A" w:rsidP="00B2625A">
      <w:pPr>
        <w:spacing w:after="226" w:line="216" w:lineRule="auto"/>
        <w:ind w:left="10" w:right="43" w:hanging="10"/>
        <w:jc w:val="left"/>
        <w:rPr>
          <w:rFonts w:ascii="Times New Roman" w:hAnsi="Times New Roman" w:cs="Times New Roman"/>
          <w:sz w:val="24"/>
          <w:szCs w:val="24"/>
        </w:rPr>
      </w:pPr>
      <w:r>
        <w:rPr>
          <w:noProof/>
        </w:rPr>
        <w:drawing>
          <wp:inline distT="0" distB="0" distL="0" distR="0" wp14:anchorId="0F7508AD" wp14:editId="49D15AA1">
            <wp:extent cx="933450" cy="1238250"/>
            <wp:effectExtent l="0" t="0" r="0" b="0"/>
            <wp:docPr id="1" name="Obraz 1" descr="Strona start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ona startow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1238250"/>
                    </a:xfrm>
                    <a:prstGeom prst="rect">
                      <a:avLst/>
                    </a:prstGeom>
                    <a:noFill/>
                    <a:ln>
                      <a:noFill/>
                    </a:ln>
                  </pic:spPr>
                </pic:pic>
              </a:graphicData>
            </a:graphic>
          </wp:inline>
        </w:drawing>
      </w:r>
    </w:p>
    <w:p w14:paraId="27213B41" w14:textId="77777777" w:rsidR="00866C56" w:rsidRPr="003A3CDC" w:rsidRDefault="00760483">
      <w:pPr>
        <w:pStyle w:val="Nagwek1"/>
        <w:rPr>
          <w:rFonts w:ascii="Times New Roman" w:hAnsi="Times New Roman" w:cs="Times New Roman"/>
          <w:b/>
          <w:bCs/>
          <w:sz w:val="24"/>
          <w:szCs w:val="24"/>
        </w:rPr>
      </w:pPr>
      <w:r w:rsidRPr="003A3CDC">
        <w:rPr>
          <w:rFonts w:ascii="Times New Roman" w:hAnsi="Times New Roman" w:cs="Times New Roman"/>
          <w:b/>
          <w:bCs/>
          <w:sz w:val="24"/>
          <w:szCs w:val="24"/>
        </w:rPr>
        <w:t>SPECYFIKACJA ISTOTNYCH WARUNKÓW ZAMÓWIENIA</w:t>
      </w:r>
    </w:p>
    <w:p w14:paraId="40EAE1AA" w14:textId="721715C6" w:rsidR="00866C56" w:rsidRPr="003A3CDC" w:rsidRDefault="00760483">
      <w:pPr>
        <w:spacing w:after="248"/>
        <w:ind w:left="143" w:right="43"/>
        <w:rPr>
          <w:rFonts w:ascii="Times New Roman" w:hAnsi="Times New Roman" w:cs="Times New Roman"/>
          <w:sz w:val="24"/>
          <w:szCs w:val="24"/>
        </w:rPr>
      </w:pPr>
      <w:r w:rsidRPr="003A3CDC">
        <w:rPr>
          <w:rFonts w:ascii="Times New Roman" w:hAnsi="Times New Roman" w:cs="Times New Roman"/>
          <w:sz w:val="24"/>
          <w:szCs w:val="24"/>
        </w:rPr>
        <w:t>dot.: postępowania o udzielenie zamówienia publicznego</w:t>
      </w:r>
    </w:p>
    <w:p w14:paraId="0DE00151" w14:textId="0B1C1588" w:rsidR="00866C56" w:rsidRPr="003A3CDC" w:rsidRDefault="00760483">
      <w:pPr>
        <w:spacing w:after="164" w:line="248" w:lineRule="auto"/>
        <w:ind w:left="81" w:hanging="10"/>
        <w:rPr>
          <w:rFonts w:ascii="Times New Roman" w:hAnsi="Times New Roman" w:cs="Times New Roman"/>
          <w:sz w:val="24"/>
          <w:szCs w:val="24"/>
        </w:rPr>
      </w:pPr>
      <w:r w:rsidRPr="003A3CDC">
        <w:rPr>
          <w:rFonts w:ascii="Times New Roman" w:hAnsi="Times New Roman" w:cs="Times New Roman"/>
          <w:sz w:val="24"/>
          <w:szCs w:val="24"/>
        </w:rPr>
        <w:t xml:space="preserve">Nazwa zadania: </w:t>
      </w:r>
      <w:r w:rsidRPr="003A3CDC">
        <w:rPr>
          <w:rFonts w:ascii="Times New Roman" w:hAnsi="Times New Roman" w:cs="Times New Roman"/>
          <w:b/>
          <w:bCs/>
          <w:sz w:val="24"/>
          <w:szCs w:val="24"/>
        </w:rPr>
        <w:t>ODBIÓR I ZAGOSPODAROWANIE ODPADÓW KOMUNALNYCH OD WŁAŚCICIELI NIERUCHOMOŚCI ZAMIESZKAŁYCH NA TERENIE GMINY MIEDZICHOWO ORAZ WŁAŚCICIELI NIERUCHOMOŚCI, NA KTÓRYCH ZNAJDUJĄ SIĘ DOMKI LETNISKOWE LUB INNYCH NIERUCHOMOŚCI WYKORZYSTYWANYCH NA CELE REKREACYJNO-WYPOCZYNKOWE</w:t>
      </w:r>
    </w:p>
    <w:p w14:paraId="4F72C82A" w14:textId="27380F2F" w:rsidR="00760483" w:rsidRPr="003A3CDC" w:rsidRDefault="00760483">
      <w:pPr>
        <w:spacing w:after="164" w:line="248" w:lineRule="auto"/>
        <w:ind w:left="81" w:hanging="10"/>
        <w:rPr>
          <w:rFonts w:ascii="Times New Roman" w:hAnsi="Times New Roman" w:cs="Times New Roman"/>
          <w:sz w:val="24"/>
          <w:szCs w:val="24"/>
        </w:rPr>
      </w:pPr>
    </w:p>
    <w:p w14:paraId="659F29A2" w14:textId="77777777" w:rsidR="00866C56" w:rsidRPr="003A3CDC" w:rsidRDefault="00760483">
      <w:pPr>
        <w:spacing w:after="3" w:line="265" w:lineRule="auto"/>
        <w:ind w:left="146" w:hanging="3"/>
        <w:jc w:val="left"/>
        <w:rPr>
          <w:rFonts w:ascii="Times New Roman" w:hAnsi="Times New Roman" w:cs="Times New Roman"/>
          <w:sz w:val="24"/>
          <w:szCs w:val="24"/>
        </w:rPr>
      </w:pPr>
      <w:r w:rsidRPr="003A3CDC">
        <w:rPr>
          <w:rFonts w:ascii="Times New Roman" w:hAnsi="Times New Roman" w:cs="Times New Roman"/>
          <w:sz w:val="24"/>
          <w:szCs w:val="24"/>
        </w:rPr>
        <w:t>l. NAZWA (FIRMA) I ADRES ZAMAWIAJĄCEGO:</w:t>
      </w:r>
    </w:p>
    <w:tbl>
      <w:tblPr>
        <w:tblStyle w:val="TableGrid"/>
        <w:tblW w:w="8586" w:type="dxa"/>
        <w:tblInd w:w="770" w:type="dxa"/>
        <w:tblCellMar>
          <w:top w:w="2" w:type="dxa"/>
        </w:tblCellMar>
        <w:tblLook w:val="04A0" w:firstRow="1" w:lastRow="0" w:firstColumn="1" w:lastColumn="0" w:noHBand="0" w:noVBand="1"/>
      </w:tblPr>
      <w:tblGrid>
        <w:gridCol w:w="3470"/>
        <w:gridCol w:w="5116"/>
      </w:tblGrid>
      <w:tr w:rsidR="00866C56" w:rsidRPr="003A3CDC" w14:paraId="0A63CB56" w14:textId="77777777" w:rsidTr="00760483">
        <w:trPr>
          <w:trHeight w:val="323"/>
        </w:trPr>
        <w:tc>
          <w:tcPr>
            <w:tcW w:w="3470" w:type="dxa"/>
            <w:tcBorders>
              <w:top w:val="nil"/>
              <w:left w:val="nil"/>
              <w:bottom w:val="nil"/>
              <w:right w:val="nil"/>
            </w:tcBorders>
          </w:tcPr>
          <w:p w14:paraId="260D284F" w14:textId="77777777" w:rsidR="00866C56" w:rsidRPr="003A3CDC" w:rsidRDefault="00760483">
            <w:pPr>
              <w:spacing w:after="0" w:line="259" w:lineRule="auto"/>
              <w:ind w:left="43" w:firstLine="0"/>
              <w:jc w:val="left"/>
              <w:rPr>
                <w:rFonts w:ascii="Times New Roman" w:hAnsi="Times New Roman" w:cs="Times New Roman"/>
                <w:sz w:val="24"/>
                <w:szCs w:val="24"/>
              </w:rPr>
            </w:pPr>
            <w:r w:rsidRPr="003A3CDC">
              <w:rPr>
                <w:rFonts w:ascii="Times New Roman" w:hAnsi="Times New Roman" w:cs="Times New Roman"/>
                <w:sz w:val="24"/>
                <w:szCs w:val="24"/>
              </w:rPr>
              <w:t>Nazwa zamawiającego:</w:t>
            </w:r>
          </w:p>
        </w:tc>
        <w:tc>
          <w:tcPr>
            <w:tcW w:w="5116" w:type="dxa"/>
            <w:tcBorders>
              <w:top w:val="nil"/>
              <w:left w:val="nil"/>
              <w:bottom w:val="nil"/>
              <w:right w:val="nil"/>
            </w:tcBorders>
          </w:tcPr>
          <w:p w14:paraId="61D02D39" w14:textId="1656E516" w:rsidR="00866C56" w:rsidRPr="003A3CDC" w:rsidRDefault="00760483">
            <w:pPr>
              <w:spacing w:after="0" w:line="259" w:lineRule="auto"/>
              <w:ind w:left="22" w:firstLine="0"/>
              <w:jc w:val="left"/>
              <w:rPr>
                <w:rFonts w:ascii="Times New Roman" w:hAnsi="Times New Roman" w:cs="Times New Roman"/>
                <w:sz w:val="24"/>
                <w:szCs w:val="24"/>
              </w:rPr>
            </w:pPr>
            <w:r w:rsidRPr="003A3CDC">
              <w:rPr>
                <w:rFonts w:ascii="Times New Roman" w:hAnsi="Times New Roman" w:cs="Times New Roman"/>
                <w:sz w:val="24"/>
                <w:szCs w:val="24"/>
              </w:rPr>
              <w:t>Gmina Miedzichowo</w:t>
            </w:r>
          </w:p>
        </w:tc>
      </w:tr>
      <w:tr w:rsidR="00866C56" w:rsidRPr="003A3CDC" w14:paraId="1F72F4A5" w14:textId="77777777" w:rsidTr="00760483">
        <w:trPr>
          <w:trHeight w:val="403"/>
        </w:trPr>
        <w:tc>
          <w:tcPr>
            <w:tcW w:w="3470" w:type="dxa"/>
            <w:tcBorders>
              <w:top w:val="nil"/>
              <w:left w:val="nil"/>
              <w:bottom w:val="nil"/>
              <w:right w:val="nil"/>
            </w:tcBorders>
          </w:tcPr>
          <w:p w14:paraId="317C5DBD" w14:textId="77777777" w:rsidR="00866C56" w:rsidRPr="003A3CDC" w:rsidRDefault="00760483">
            <w:pPr>
              <w:spacing w:after="0" w:line="259" w:lineRule="auto"/>
              <w:ind w:left="36" w:firstLine="0"/>
              <w:jc w:val="left"/>
              <w:rPr>
                <w:rFonts w:ascii="Times New Roman" w:hAnsi="Times New Roman" w:cs="Times New Roman"/>
                <w:sz w:val="24"/>
                <w:szCs w:val="24"/>
              </w:rPr>
            </w:pPr>
            <w:r w:rsidRPr="003A3CDC">
              <w:rPr>
                <w:rFonts w:ascii="Times New Roman" w:hAnsi="Times New Roman" w:cs="Times New Roman"/>
                <w:sz w:val="24"/>
                <w:szCs w:val="24"/>
              </w:rPr>
              <w:t>Kod Miejscowość:</w:t>
            </w:r>
          </w:p>
        </w:tc>
        <w:tc>
          <w:tcPr>
            <w:tcW w:w="5116" w:type="dxa"/>
            <w:tcBorders>
              <w:top w:val="nil"/>
              <w:left w:val="nil"/>
              <w:bottom w:val="nil"/>
              <w:right w:val="nil"/>
            </w:tcBorders>
          </w:tcPr>
          <w:p w14:paraId="0B24D7AE" w14:textId="45D37541" w:rsidR="00866C56" w:rsidRPr="003A3CDC" w:rsidRDefault="00760483">
            <w:pPr>
              <w:spacing w:after="0" w:line="259" w:lineRule="auto"/>
              <w:ind w:left="14" w:firstLine="0"/>
              <w:jc w:val="left"/>
              <w:rPr>
                <w:rFonts w:ascii="Times New Roman" w:hAnsi="Times New Roman" w:cs="Times New Roman"/>
                <w:sz w:val="24"/>
                <w:szCs w:val="24"/>
              </w:rPr>
            </w:pPr>
            <w:r w:rsidRPr="003A3CDC">
              <w:rPr>
                <w:rFonts w:ascii="Times New Roman" w:hAnsi="Times New Roman" w:cs="Times New Roman"/>
                <w:sz w:val="24"/>
                <w:szCs w:val="24"/>
              </w:rPr>
              <w:t>64-361 Miedzichowo</w:t>
            </w:r>
          </w:p>
        </w:tc>
      </w:tr>
      <w:tr w:rsidR="00866C56" w:rsidRPr="003A3CDC" w14:paraId="3A386757" w14:textId="77777777" w:rsidTr="00760483">
        <w:trPr>
          <w:trHeight w:val="412"/>
        </w:trPr>
        <w:tc>
          <w:tcPr>
            <w:tcW w:w="3470" w:type="dxa"/>
            <w:tcBorders>
              <w:top w:val="nil"/>
              <w:left w:val="nil"/>
              <w:bottom w:val="nil"/>
              <w:right w:val="nil"/>
            </w:tcBorders>
          </w:tcPr>
          <w:p w14:paraId="18202DE5" w14:textId="77777777" w:rsidR="00866C56" w:rsidRPr="003A3CDC" w:rsidRDefault="00760483">
            <w:pPr>
              <w:spacing w:after="0" w:line="259" w:lineRule="auto"/>
              <w:ind w:left="22" w:firstLine="0"/>
              <w:jc w:val="left"/>
              <w:rPr>
                <w:rFonts w:ascii="Times New Roman" w:hAnsi="Times New Roman" w:cs="Times New Roman"/>
                <w:sz w:val="24"/>
                <w:szCs w:val="24"/>
              </w:rPr>
            </w:pPr>
            <w:r w:rsidRPr="003A3CDC">
              <w:rPr>
                <w:rFonts w:ascii="Times New Roman" w:hAnsi="Times New Roman" w:cs="Times New Roman"/>
                <w:sz w:val="24"/>
                <w:szCs w:val="24"/>
              </w:rPr>
              <w:t>Adres zamawiającego:</w:t>
            </w:r>
          </w:p>
        </w:tc>
        <w:tc>
          <w:tcPr>
            <w:tcW w:w="5116" w:type="dxa"/>
            <w:tcBorders>
              <w:top w:val="nil"/>
              <w:left w:val="nil"/>
              <w:bottom w:val="nil"/>
              <w:right w:val="nil"/>
            </w:tcBorders>
          </w:tcPr>
          <w:p w14:paraId="258D5667" w14:textId="116351B5" w:rsidR="00866C56" w:rsidRPr="003A3CDC" w:rsidRDefault="00760483">
            <w:pPr>
              <w:spacing w:after="0" w:line="259" w:lineRule="auto"/>
              <w:ind w:left="22" w:firstLine="0"/>
              <w:rPr>
                <w:rFonts w:ascii="Times New Roman" w:hAnsi="Times New Roman" w:cs="Times New Roman"/>
                <w:sz w:val="24"/>
                <w:szCs w:val="24"/>
              </w:rPr>
            </w:pPr>
            <w:r w:rsidRPr="003A3CDC">
              <w:rPr>
                <w:rFonts w:ascii="Times New Roman" w:hAnsi="Times New Roman" w:cs="Times New Roman"/>
                <w:sz w:val="24"/>
                <w:szCs w:val="24"/>
              </w:rPr>
              <w:t>Ul. Poznańska 12</w:t>
            </w:r>
          </w:p>
        </w:tc>
      </w:tr>
      <w:tr w:rsidR="00866C56" w:rsidRPr="003A3CDC" w14:paraId="395BF983" w14:textId="77777777" w:rsidTr="00760483">
        <w:trPr>
          <w:trHeight w:val="388"/>
        </w:trPr>
        <w:tc>
          <w:tcPr>
            <w:tcW w:w="3470" w:type="dxa"/>
            <w:tcBorders>
              <w:top w:val="nil"/>
              <w:left w:val="nil"/>
              <w:bottom w:val="nil"/>
              <w:right w:val="nil"/>
            </w:tcBorders>
          </w:tcPr>
          <w:p w14:paraId="20E137BE" w14:textId="77777777" w:rsidR="00866C56" w:rsidRPr="003A3CDC" w:rsidRDefault="00760483">
            <w:pPr>
              <w:spacing w:after="0" w:line="259" w:lineRule="auto"/>
              <w:ind w:left="22" w:firstLine="0"/>
              <w:jc w:val="left"/>
              <w:rPr>
                <w:rFonts w:ascii="Times New Roman" w:hAnsi="Times New Roman" w:cs="Times New Roman"/>
                <w:sz w:val="24"/>
                <w:szCs w:val="24"/>
              </w:rPr>
            </w:pPr>
            <w:r w:rsidRPr="003A3CDC">
              <w:rPr>
                <w:rFonts w:ascii="Times New Roman" w:hAnsi="Times New Roman" w:cs="Times New Roman"/>
                <w:sz w:val="24"/>
                <w:szCs w:val="24"/>
              </w:rPr>
              <w:t>Telefon:</w:t>
            </w:r>
          </w:p>
        </w:tc>
        <w:tc>
          <w:tcPr>
            <w:tcW w:w="5116" w:type="dxa"/>
            <w:tcBorders>
              <w:top w:val="nil"/>
              <w:left w:val="nil"/>
              <w:bottom w:val="nil"/>
              <w:right w:val="nil"/>
            </w:tcBorders>
          </w:tcPr>
          <w:p w14:paraId="7B244445" w14:textId="4F064E6B" w:rsidR="00866C56" w:rsidRPr="003A3CDC" w:rsidRDefault="00760483">
            <w:pPr>
              <w:spacing w:after="0" w:line="259" w:lineRule="auto"/>
              <w:ind w:left="7" w:firstLine="0"/>
              <w:jc w:val="left"/>
              <w:rPr>
                <w:rFonts w:ascii="Times New Roman" w:hAnsi="Times New Roman" w:cs="Times New Roman"/>
                <w:sz w:val="24"/>
                <w:szCs w:val="24"/>
              </w:rPr>
            </w:pPr>
            <w:r w:rsidRPr="003A3CDC">
              <w:rPr>
                <w:rFonts w:ascii="Times New Roman" w:eastAsia="Times New Roman" w:hAnsi="Times New Roman" w:cs="Times New Roman"/>
                <w:sz w:val="24"/>
                <w:szCs w:val="24"/>
              </w:rPr>
              <w:t>61 44 10 240</w:t>
            </w:r>
          </w:p>
        </w:tc>
      </w:tr>
      <w:tr w:rsidR="00866C56" w:rsidRPr="003A3CDC" w14:paraId="328CEFAD" w14:textId="77777777" w:rsidTr="00760483">
        <w:trPr>
          <w:trHeight w:val="397"/>
        </w:trPr>
        <w:tc>
          <w:tcPr>
            <w:tcW w:w="3470" w:type="dxa"/>
            <w:tcBorders>
              <w:top w:val="nil"/>
              <w:left w:val="nil"/>
              <w:bottom w:val="nil"/>
              <w:right w:val="nil"/>
            </w:tcBorders>
          </w:tcPr>
          <w:p w14:paraId="187FE68B" w14:textId="77777777" w:rsidR="00866C56" w:rsidRPr="003A3CDC" w:rsidRDefault="00760483">
            <w:pPr>
              <w:spacing w:after="0" w:line="259" w:lineRule="auto"/>
              <w:ind w:left="29" w:firstLine="0"/>
              <w:jc w:val="left"/>
              <w:rPr>
                <w:rFonts w:ascii="Times New Roman" w:hAnsi="Times New Roman" w:cs="Times New Roman"/>
                <w:sz w:val="24"/>
                <w:szCs w:val="24"/>
              </w:rPr>
            </w:pPr>
            <w:r w:rsidRPr="003A3CDC">
              <w:rPr>
                <w:rFonts w:ascii="Times New Roman" w:hAnsi="Times New Roman" w:cs="Times New Roman"/>
                <w:sz w:val="24"/>
                <w:szCs w:val="24"/>
              </w:rPr>
              <w:t>Faks:</w:t>
            </w:r>
          </w:p>
        </w:tc>
        <w:tc>
          <w:tcPr>
            <w:tcW w:w="5116" w:type="dxa"/>
            <w:tcBorders>
              <w:top w:val="nil"/>
              <w:left w:val="nil"/>
              <w:bottom w:val="nil"/>
              <w:right w:val="nil"/>
            </w:tcBorders>
            <w:vAlign w:val="center"/>
          </w:tcPr>
          <w:p w14:paraId="7DBC0EB3" w14:textId="0F7201F1" w:rsidR="00866C56" w:rsidRPr="003A3CDC" w:rsidRDefault="00760483">
            <w:pPr>
              <w:spacing w:after="0" w:line="259" w:lineRule="auto"/>
              <w:ind w:left="7" w:firstLine="0"/>
              <w:jc w:val="left"/>
              <w:rPr>
                <w:rFonts w:ascii="Times New Roman" w:hAnsi="Times New Roman" w:cs="Times New Roman"/>
                <w:sz w:val="24"/>
                <w:szCs w:val="24"/>
              </w:rPr>
            </w:pPr>
            <w:r w:rsidRPr="003A3CDC">
              <w:rPr>
                <w:rFonts w:ascii="Times New Roman" w:eastAsia="Times New Roman" w:hAnsi="Times New Roman" w:cs="Times New Roman"/>
                <w:sz w:val="24"/>
                <w:szCs w:val="24"/>
              </w:rPr>
              <w:t>61 44 10 250</w:t>
            </w:r>
          </w:p>
        </w:tc>
      </w:tr>
      <w:tr w:rsidR="00866C56" w:rsidRPr="003A3CDC" w14:paraId="72AE3D14" w14:textId="77777777" w:rsidTr="00760483">
        <w:trPr>
          <w:trHeight w:val="427"/>
        </w:trPr>
        <w:tc>
          <w:tcPr>
            <w:tcW w:w="3470" w:type="dxa"/>
            <w:tcBorders>
              <w:top w:val="nil"/>
              <w:left w:val="nil"/>
              <w:bottom w:val="nil"/>
              <w:right w:val="nil"/>
            </w:tcBorders>
          </w:tcPr>
          <w:p w14:paraId="63D3830E" w14:textId="77777777" w:rsidR="00866C56" w:rsidRPr="003A3CDC" w:rsidRDefault="00760483">
            <w:pPr>
              <w:spacing w:after="0" w:line="259" w:lineRule="auto"/>
              <w:ind w:left="7" w:firstLine="0"/>
              <w:jc w:val="left"/>
              <w:rPr>
                <w:rFonts w:ascii="Times New Roman" w:hAnsi="Times New Roman" w:cs="Times New Roman"/>
                <w:sz w:val="24"/>
                <w:szCs w:val="24"/>
              </w:rPr>
            </w:pPr>
            <w:r w:rsidRPr="003A3CDC">
              <w:rPr>
                <w:rFonts w:ascii="Times New Roman" w:hAnsi="Times New Roman" w:cs="Times New Roman"/>
                <w:sz w:val="24"/>
                <w:szCs w:val="24"/>
              </w:rPr>
              <w:t>Adres strony internetowej:</w:t>
            </w:r>
          </w:p>
        </w:tc>
        <w:tc>
          <w:tcPr>
            <w:tcW w:w="5116" w:type="dxa"/>
            <w:tcBorders>
              <w:top w:val="nil"/>
              <w:left w:val="nil"/>
              <w:bottom w:val="nil"/>
              <w:right w:val="nil"/>
            </w:tcBorders>
          </w:tcPr>
          <w:p w14:paraId="4457ADAA" w14:textId="4C897997" w:rsidR="00866C56" w:rsidRPr="003A3CDC" w:rsidRDefault="00760483">
            <w:pPr>
              <w:spacing w:after="0" w:line="259" w:lineRule="auto"/>
              <w:ind w:left="0" w:firstLine="0"/>
              <w:jc w:val="left"/>
              <w:rPr>
                <w:rFonts w:ascii="Times New Roman" w:hAnsi="Times New Roman" w:cs="Times New Roman"/>
                <w:sz w:val="24"/>
                <w:szCs w:val="24"/>
              </w:rPr>
            </w:pPr>
            <w:r w:rsidRPr="003A3CDC">
              <w:rPr>
                <w:rFonts w:ascii="Times New Roman" w:hAnsi="Times New Roman" w:cs="Times New Roman"/>
                <w:sz w:val="24"/>
                <w:szCs w:val="24"/>
              </w:rPr>
              <w:t>www.miedzichowo.pl</w:t>
            </w:r>
          </w:p>
        </w:tc>
      </w:tr>
      <w:tr w:rsidR="00866C56" w:rsidRPr="003A3CDC" w14:paraId="6A214EF0" w14:textId="77777777" w:rsidTr="00760483">
        <w:trPr>
          <w:trHeight w:val="405"/>
        </w:trPr>
        <w:tc>
          <w:tcPr>
            <w:tcW w:w="3470" w:type="dxa"/>
            <w:tcBorders>
              <w:top w:val="nil"/>
              <w:left w:val="nil"/>
              <w:bottom w:val="nil"/>
              <w:right w:val="nil"/>
            </w:tcBorders>
          </w:tcPr>
          <w:p w14:paraId="216A1ECE" w14:textId="77777777" w:rsidR="00866C56" w:rsidRPr="003A3CDC" w:rsidRDefault="00760483">
            <w:pPr>
              <w:spacing w:after="0" w:line="259" w:lineRule="auto"/>
              <w:ind w:left="0" w:firstLine="0"/>
              <w:jc w:val="left"/>
              <w:rPr>
                <w:rFonts w:ascii="Times New Roman" w:hAnsi="Times New Roman" w:cs="Times New Roman"/>
                <w:sz w:val="24"/>
                <w:szCs w:val="24"/>
              </w:rPr>
            </w:pPr>
            <w:r w:rsidRPr="003A3CDC">
              <w:rPr>
                <w:rFonts w:ascii="Times New Roman" w:hAnsi="Times New Roman" w:cs="Times New Roman"/>
                <w:sz w:val="24"/>
                <w:szCs w:val="24"/>
              </w:rPr>
              <w:t>Adres poczty elektronicznej:</w:t>
            </w:r>
          </w:p>
        </w:tc>
        <w:tc>
          <w:tcPr>
            <w:tcW w:w="5116" w:type="dxa"/>
            <w:tcBorders>
              <w:top w:val="nil"/>
              <w:left w:val="nil"/>
              <w:bottom w:val="nil"/>
              <w:right w:val="nil"/>
            </w:tcBorders>
          </w:tcPr>
          <w:p w14:paraId="7F2C8618" w14:textId="250DC6A6" w:rsidR="00866C56" w:rsidRPr="003A3CDC" w:rsidRDefault="00760483">
            <w:pPr>
              <w:spacing w:after="0" w:line="259" w:lineRule="auto"/>
              <w:ind w:left="0" w:firstLine="0"/>
              <w:jc w:val="left"/>
              <w:rPr>
                <w:rFonts w:ascii="Times New Roman" w:hAnsi="Times New Roman" w:cs="Times New Roman"/>
                <w:sz w:val="24"/>
                <w:szCs w:val="24"/>
              </w:rPr>
            </w:pPr>
            <w:r w:rsidRPr="003A3CDC">
              <w:rPr>
                <w:rFonts w:ascii="Times New Roman" w:hAnsi="Times New Roman" w:cs="Times New Roman"/>
                <w:sz w:val="24"/>
                <w:szCs w:val="24"/>
              </w:rPr>
              <w:t>Ug-miedzichowo@post.pl</w:t>
            </w:r>
          </w:p>
        </w:tc>
      </w:tr>
      <w:tr w:rsidR="00866C56" w:rsidRPr="003A3CDC" w14:paraId="2A3257B0" w14:textId="77777777" w:rsidTr="00760483">
        <w:trPr>
          <w:trHeight w:val="312"/>
        </w:trPr>
        <w:tc>
          <w:tcPr>
            <w:tcW w:w="3470" w:type="dxa"/>
            <w:tcBorders>
              <w:top w:val="nil"/>
              <w:left w:val="nil"/>
              <w:bottom w:val="nil"/>
              <w:right w:val="nil"/>
            </w:tcBorders>
          </w:tcPr>
          <w:p w14:paraId="1ADE2FB9" w14:textId="77777777" w:rsidR="00866C56" w:rsidRPr="003A3CDC" w:rsidRDefault="00760483">
            <w:pPr>
              <w:spacing w:after="0" w:line="259" w:lineRule="auto"/>
              <w:ind w:left="14" w:firstLine="0"/>
              <w:jc w:val="left"/>
              <w:rPr>
                <w:rFonts w:ascii="Times New Roman" w:hAnsi="Times New Roman" w:cs="Times New Roman"/>
                <w:sz w:val="24"/>
                <w:szCs w:val="24"/>
              </w:rPr>
            </w:pPr>
            <w:r w:rsidRPr="003A3CDC">
              <w:rPr>
                <w:rFonts w:ascii="Times New Roman" w:hAnsi="Times New Roman" w:cs="Times New Roman"/>
                <w:sz w:val="24"/>
                <w:szCs w:val="24"/>
              </w:rPr>
              <w:t>Godziny urzędowania:</w:t>
            </w:r>
          </w:p>
        </w:tc>
        <w:tc>
          <w:tcPr>
            <w:tcW w:w="5116" w:type="dxa"/>
            <w:tcBorders>
              <w:top w:val="nil"/>
              <w:left w:val="nil"/>
              <w:bottom w:val="nil"/>
              <w:right w:val="nil"/>
            </w:tcBorders>
          </w:tcPr>
          <w:p w14:paraId="0A0EB6E8" w14:textId="77777777" w:rsidR="00866C56" w:rsidRPr="003A3CDC" w:rsidRDefault="00760483">
            <w:pPr>
              <w:spacing w:after="0" w:line="259" w:lineRule="auto"/>
              <w:ind w:left="0" w:firstLine="0"/>
              <w:jc w:val="left"/>
              <w:rPr>
                <w:rFonts w:ascii="Times New Roman" w:eastAsia="Times New Roman" w:hAnsi="Times New Roman" w:cs="Times New Roman"/>
                <w:sz w:val="24"/>
                <w:szCs w:val="24"/>
              </w:rPr>
            </w:pPr>
            <w:r w:rsidRPr="003A3CDC">
              <w:rPr>
                <w:rFonts w:ascii="Times New Roman" w:eastAsia="Times New Roman" w:hAnsi="Times New Roman" w:cs="Times New Roman"/>
                <w:sz w:val="24"/>
                <w:szCs w:val="24"/>
              </w:rPr>
              <w:t>7:30 - 15:30</w:t>
            </w:r>
          </w:p>
          <w:p w14:paraId="58D97A36" w14:textId="1C8A8B4C" w:rsidR="00760483" w:rsidRPr="003A3CDC" w:rsidRDefault="00760483">
            <w:pPr>
              <w:spacing w:after="0" w:line="259" w:lineRule="auto"/>
              <w:ind w:left="0" w:firstLine="0"/>
              <w:jc w:val="left"/>
              <w:rPr>
                <w:rFonts w:ascii="Times New Roman" w:hAnsi="Times New Roman" w:cs="Times New Roman"/>
                <w:sz w:val="24"/>
                <w:szCs w:val="24"/>
              </w:rPr>
            </w:pPr>
          </w:p>
        </w:tc>
      </w:tr>
    </w:tbl>
    <w:p w14:paraId="685ACE41" w14:textId="77777777" w:rsidR="00866C56" w:rsidRPr="003A3CDC" w:rsidRDefault="00760483">
      <w:pPr>
        <w:spacing w:after="161" w:line="248" w:lineRule="auto"/>
        <w:ind w:left="81" w:hanging="10"/>
        <w:rPr>
          <w:rFonts w:ascii="Times New Roman" w:hAnsi="Times New Roman" w:cs="Times New Roman"/>
          <w:sz w:val="24"/>
          <w:szCs w:val="24"/>
        </w:rPr>
      </w:pPr>
      <w:r w:rsidRPr="003A3CDC">
        <w:rPr>
          <w:rFonts w:ascii="Times New Roman" w:hAnsi="Times New Roman" w:cs="Times New Roman"/>
          <w:sz w:val="24"/>
          <w:szCs w:val="24"/>
        </w:rPr>
        <w:t>Il. TRYB UDZIELENIA ZAMÓWIENIA</w:t>
      </w:r>
    </w:p>
    <w:p w14:paraId="7EA79336" w14:textId="28D1AB2E" w:rsidR="00866C56" w:rsidRPr="003A3CDC" w:rsidRDefault="00760483">
      <w:pPr>
        <w:numPr>
          <w:ilvl w:val="0"/>
          <w:numId w:val="1"/>
        </w:numPr>
        <w:spacing w:after="0"/>
        <w:ind w:left="474" w:right="43" w:hanging="331"/>
        <w:rPr>
          <w:rFonts w:ascii="Times New Roman" w:hAnsi="Times New Roman" w:cs="Times New Roman"/>
          <w:sz w:val="24"/>
          <w:szCs w:val="24"/>
        </w:rPr>
      </w:pPr>
      <w:r w:rsidRPr="003A3CDC">
        <w:rPr>
          <w:rFonts w:ascii="Times New Roman" w:hAnsi="Times New Roman" w:cs="Times New Roman"/>
          <w:sz w:val="24"/>
          <w:szCs w:val="24"/>
        </w:rPr>
        <w:t>Postępowanie prowadzone jest zgodnie z przepisami ustawy z dnia 29 stycznia 2004 roku Prawo zamówień publicznych - tekst jednolity Dz. U. z 2019 r. poz. 1843 ze zm. a także wydanych na podstawie niniejszej ustawy Rozporządzeń wykonawczych</w:t>
      </w:r>
      <w:r w:rsidR="003F733D" w:rsidRPr="003A3CDC">
        <w:rPr>
          <w:rFonts w:ascii="Times New Roman" w:hAnsi="Times New Roman" w:cs="Times New Roman"/>
          <w:sz w:val="24"/>
          <w:szCs w:val="24"/>
        </w:rPr>
        <w:t xml:space="preserve">                    </w:t>
      </w:r>
      <w:r w:rsidR="003A3CDC">
        <w:rPr>
          <w:rFonts w:ascii="Times New Roman" w:hAnsi="Times New Roman" w:cs="Times New Roman"/>
          <w:sz w:val="24"/>
          <w:szCs w:val="24"/>
        </w:rPr>
        <w:t xml:space="preserve">                           </w:t>
      </w:r>
      <w:r w:rsidR="003F733D" w:rsidRPr="003A3CDC">
        <w:rPr>
          <w:rFonts w:ascii="Times New Roman" w:hAnsi="Times New Roman" w:cs="Times New Roman"/>
          <w:sz w:val="24"/>
          <w:szCs w:val="24"/>
        </w:rPr>
        <w:t xml:space="preserve">  i innych ustaw </w:t>
      </w:r>
      <w:r w:rsidRPr="003A3CDC">
        <w:rPr>
          <w:rFonts w:ascii="Times New Roman" w:hAnsi="Times New Roman" w:cs="Times New Roman"/>
          <w:sz w:val="24"/>
          <w:szCs w:val="24"/>
        </w:rPr>
        <w:t>dotyczących przedmiotowego zamówienia publicznego, a zwłaszcza:</w:t>
      </w:r>
    </w:p>
    <w:p w14:paraId="7DC78BA1" w14:textId="77777777" w:rsidR="00866C56" w:rsidRPr="003A3CDC" w:rsidRDefault="00760483">
      <w:pPr>
        <w:numPr>
          <w:ilvl w:val="1"/>
          <w:numId w:val="1"/>
        </w:numPr>
        <w:spacing w:after="0"/>
        <w:ind w:right="115" w:hanging="410"/>
        <w:rPr>
          <w:rFonts w:ascii="Times New Roman" w:hAnsi="Times New Roman" w:cs="Times New Roman"/>
          <w:sz w:val="24"/>
          <w:szCs w:val="24"/>
        </w:rPr>
      </w:pPr>
      <w:r w:rsidRPr="003A3CDC">
        <w:rPr>
          <w:rFonts w:ascii="Times New Roman" w:hAnsi="Times New Roman" w:cs="Times New Roman"/>
          <w:sz w:val="24"/>
          <w:szCs w:val="24"/>
        </w:rPr>
        <w:t>Rozporządzenie Ministra Rozwoju 26 lipca 2016 r. w sprawie rodzajów dokumentów, jakich może żądać zamawiający od wykonawcy w postępowaniu o udzielenie zamówienia (Dz. U. z 2016 r. poz. 1126),</w:t>
      </w:r>
    </w:p>
    <w:p w14:paraId="6B4499FE" w14:textId="77777777" w:rsidR="00866C56" w:rsidRPr="003A3CDC" w:rsidRDefault="00760483">
      <w:pPr>
        <w:numPr>
          <w:ilvl w:val="1"/>
          <w:numId w:val="1"/>
        </w:numPr>
        <w:spacing w:after="0"/>
        <w:ind w:right="115" w:hanging="410"/>
        <w:rPr>
          <w:rFonts w:ascii="Times New Roman" w:hAnsi="Times New Roman" w:cs="Times New Roman"/>
          <w:sz w:val="24"/>
          <w:szCs w:val="24"/>
        </w:rPr>
      </w:pPr>
      <w:r w:rsidRPr="003A3CDC">
        <w:rPr>
          <w:rFonts w:ascii="Times New Roman" w:hAnsi="Times New Roman" w:cs="Times New Roman"/>
          <w:sz w:val="24"/>
          <w:szCs w:val="24"/>
        </w:rPr>
        <w:t>Rozporządzenie Prezesa Rady Ministrów z dnia 18 grudnia 2019 r. w sprawie średniego kursu złotego w stosunku do euro stanowiącego podstawę przeliczania wartości zamówień publicznych (Dz. U. z 2019 r. poz. 2453),</w:t>
      </w:r>
    </w:p>
    <w:p w14:paraId="41D4A4E0" w14:textId="77777777" w:rsidR="00866C56" w:rsidRPr="003A3CDC" w:rsidRDefault="00760483">
      <w:pPr>
        <w:numPr>
          <w:ilvl w:val="1"/>
          <w:numId w:val="1"/>
        </w:numPr>
        <w:spacing w:after="0"/>
        <w:ind w:right="115" w:hanging="410"/>
        <w:rPr>
          <w:rFonts w:ascii="Times New Roman" w:hAnsi="Times New Roman" w:cs="Times New Roman"/>
          <w:sz w:val="24"/>
          <w:szCs w:val="24"/>
        </w:rPr>
      </w:pPr>
      <w:r w:rsidRPr="003A3CDC">
        <w:rPr>
          <w:rFonts w:ascii="Times New Roman" w:hAnsi="Times New Roman" w:cs="Times New Roman"/>
          <w:sz w:val="24"/>
          <w:szCs w:val="24"/>
        </w:rPr>
        <w:t>Rozporządzenie Ministra Rozwoju i Finansów z dnia 16 grudnia 2019 r. w sprawie kwot wartości zamówień oraz konkursów, od których jest uzależniony obowiązek przekazywania ogłoszeń Urzędowi Publikacji Unii Europejskiej (Dz. U. z 2019 r. poz. 2450).</w:t>
      </w:r>
    </w:p>
    <w:p w14:paraId="15C60C1B" w14:textId="77777777" w:rsidR="00866C56" w:rsidRPr="003A3CDC" w:rsidRDefault="00760483">
      <w:pPr>
        <w:numPr>
          <w:ilvl w:val="1"/>
          <w:numId w:val="1"/>
        </w:numPr>
        <w:spacing w:after="0"/>
        <w:ind w:right="115" w:hanging="410"/>
        <w:rPr>
          <w:rFonts w:ascii="Times New Roman" w:hAnsi="Times New Roman" w:cs="Times New Roman"/>
          <w:sz w:val="24"/>
          <w:szCs w:val="24"/>
        </w:rPr>
      </w:pPr>
      <w:r w:rsidRPr="003A3CDC">
        <w:rPr>
          <w:rFonts w:ascii="Times New Roman" w:hAnsi="Times New Roman" w:cs="Times New Roman"/>
          <w:sz w:val="24"/>
          <w:szCs w:val="24"/>
        </w:rPr>
        <w:t>Ustawa z dnia 13 września 1996 r. o utrzymaniu czystości i porządku w gminach (t. j. Dz. U. z 2019 r. poz. 2010).</w:t>
      </w:r>
    </w:p>
    <w:p w14:paraId="69CB1C68" w14:textId="77777777" w:rsidR="00866C56" w:rsidRPr="003A3CDC" w:rsidRDefault="00760483">
      <w:pPr>
        <w:numPr>
          <w:ilvl w:val="1"/>
          <w:numId w:val="1"/>
        </w:numPr>
        <w:spacing w:after="0"/>
        <w:ind w:right="115" w:hanging="410"/>
        <w:rPr>
          <w:rFonts w:ascii="Times New Roman" w:hAnsi="Times New Roman" w:cs="Times New Roman"/>
          <w:sz w:val="24"/>
          <w:szCs w:val="24"/>
        </w:rPr>
      </w:pPr>
      <w:r w:rsidRPr="003A3CDC">
        <w:rPr>
          <w:rFonts w:ascii="Times New Roman" w:hAnsi="Times New Roman" w:cs="Times New Roman"/>
          <w:sz w:val="24"/>
          <w:szCs w:val="24"/>
        </w:rPr>
        <w:lastRenderedPageBreak/>
        <w:t>Rozporządzenie Ministra Środowiska z dnia 11 stycznia 2013 r. w sprawie szczegółowych wymagań w zakresie odbierania odpadów komunalnych od właścicieli nieruchomości (Dz. U. z 2013 r. poz. 122).</w:t>
      </w:r>
    </w:p>
    <w:p w14:paraId="300DAF41" w14:textId="77777777" w:rsidR="00866C56" w:rsidRPr="003A3CDC" w:rsidRDefault="00760483">
      <w:pPr>
        <w:numPr>
          <w:ilvl w:val="1"/>
          <w:numId w:val="1"/>
        </w:numPr>
        <w:ind w:right="115" w:hanging="410"/>
        <w:rPr>
          <w:rFonts w:ascii="Times New Roman" w:hAnsi="Times New Roman" w:cs="Times New Roman"/>
          <w:sz w:val="24"/>
          <w:szCs w:val="24"/>
        </w:rPr>
      </w:pPr>
      <w:r w:rsidRPr="003A3CDC">
        <w:rPr>
          <w:rFonts w:ascii="Times New Roman" w:hAnsi="Times New Roman" w:cs="Times New Roman"/>
          <w:sz w:val="24"/>
          <w:szCs w:val="24"/>
        </w:rPr>
        <w:t>Rozporządzenie Ministra Środowiska z dnia 29 grudnia 2016 r. w sprawie szczegółowego sposobu selektywnego zbierania wybranych frakcji odpadów (Dz. U. 2019 r. poz.2028)</w:t>
      </w:r>
    </w:p>
    <w:p w14:paraId="1809128E" w14:textId="77777777" w:rsidR="00866C56" w:rsidRPr="003A3CDC" w:rsidRDefault="00760483">
      <w:pPr>
        <w:numPr>
          <w:ilvl w:val="0"/>
          <w:numId w:val="1"/>
        </w:numPr>
        <w:spacing w:after="266"/>
        <w:ind w:left="474" w:right="43" w:hanging="331"/>
        <w:rPr>
          <w:rFonts w:ascii="Times New Roman" w:hAnsi="Times New Roman" w:cs="Times New Roman"/>
          <w:sz w:val="24"/>
          <w:szCs w:val="24"/>
        </w:rPr>
      </w:pPr>
      <w:r w:rsidRPr="003A3CDC">
        <w:rPr>
          <w:rFonts w:ascii="Times New Roman" w:hAnsi="Times New Roman" w:cs="Times New Roman"/>
          <w:sz w:val="24"/>
          <w:szCs w:val="24"/>
        </w:rPr>
        <w:t>Postępowanie prowadzone jest w trybie przetargu nieograniczonego o wartości szacunkowej poniżej progów ustalonych na podstawie art. 11 ust. 8 Prawa zamówień publicznych.</w:t>
      </w:r>
    </w:p>
    <w:p w14:paraId="2F197F12" w14:textId="77777777" w:rsidR="00866C56" w:rsidRPr="003A3CDC" w:rsidRDefault="00760483">
      <w:pPr>
        <w:numPr>
          <w:ilvl w:val="0"/>
          <w:numId w:val="1"/>
        </w:numPr>
        <w:spacing w:after="258"/>
        <w:ind w:left="474" w:right="43" w:hanging="331"/>
        <w:rPr>
          <w:rFonts w:ascii="Times New Roman" w:hAnsi="Times New Roman" w:cs="Times New Roman"/>
          <w:sz w:val="24"/>
          <w:szCs w:val="24"/>
        </w:rPr>
      </w:pPr>
      <w:r w:rsidRPr="003A3CDC">
        <w:rPr>
          <w:rFonts w:ascii="Times New Roman" w:hAnsi="Times New Roman" w:cs="Times New Roman"/>
          <w:sz w:val="24"/>
          <w:szCs w:val="24"/>
        </w:rPr>
        <w:t>Podstawa prawna wyboru trybu udzielenia zamówienia publicznego: art. 10 ust. 1, art.24 aa oraz art. 39 - 46 Prawa zamówień publicznych.</w:t>
      </w:r>
      <w:r w:rsidRPr="003A3CDC">
        <w:rPr>
          <w:rFonts w:ascii="Times New Roman" w:hAnsi="Times New Roman" w:cs="Times New Roman"/>
          <w:noProof/>
          <w:sz w:val="24"/>
          <w:szCs w:val="24"/>
        </w:rPr>
        <w:drawing>
          <wp:inline distT="0" distB="0" distL="0" distR="0" wp14:anchorId="4E187842" wp14:editId="1BCA68A0">
            <wp:extent cx="4573" cy="4572"/>
            <wp:effectExtent l="0" t="0" r="0" b="0"/>
            <wp:docPr id="3696" name="Picture 3696"/>
            <wp:cNvGraphicFramePr/>
            <a:graphic xmlns:a="http://schemas.openxmlformats.org/drawingml/2006/main">
              <a:graphicData uri="http://schemas.openxmlformats.org/drawingml/2006/picture">
                <pic:pic xmlns:pic="http://schemas.openxmlformats.org/drawingml/2006/picture">
                  <pic:nvPicPr>
                    <pic:cNvPr id="3696" name="Picture 3696"/>
                    <pic:cNvPicPr/>
                  </pic:nvPicPr>
                  <pic:blipFill>
                    <a:blip r:embed="rId8"/>
                    <a:stretch>
                      <a:fillRect/>
                    </a:stretch>
                  </pic:blipFill>
                  <pic:spPr>
                    <a:xfrm>
                      <a:off x="0" y="0"/>
                      <a:ext cx="4573" cy="4572"/>
                    </a:xfrm>
                    <a:prstGeom prst="rect">
                      <a:avLst/>
                    </a:prstGeom>
                  </pic:spPr>
                </pic:pic>
              </a:graphicData>
            </a:graphic>
          </wp:inline>
        </w:drawing>
      </w:r>
    </w:p>
    <w:p w14:paraId="002C92D6" w14:textId="77777777" w:rsidR="00866C56" w:rsidRPr="003A3CDC" w:rsidRDefault="00760483">
      <w:pPr>
        <w:numPr>
          <w:ilvl w:val="0"/>
          <w:numId w:val="1"/>
        </w:numPr>
        <w:spacing w:after="233"/>
        <w:ind w:left="474" w:right="43" w:hanging="331"/>
        <w:rPr>
          <w:rFonts w:ascii="Times New Roman" w:hAnsi="Times New Roman" w:cs="Times New Roman"/>
          <w:sz w:val="24"/>
          <w:szCs w:val="24"/>
        </w:rPr>
      </w:pPr>
      <w:r w:rsidRPr="003A3CDC">
        <w:rPr>
          <w:rFonts w:ascii="Times New Roman" w:hAnsi="Times New Roman" w:cs="Times New Roman"/>
          <w:sz w:val="24"/>
          <w:szCs w:val="24"/>
        </w:rPr>
        <w:t>W zakresie nieuregulowanym w niniejszej specyfikacji istotnych warunków zamówienia, zastosowanie mają przepisy ustawy Prawo zamówień publicznych.</w:t>
      </w:r>
    </w:p>
    <w:p w14:paraId="4909BF2F" w14:textId="77777777" w:rsidR="00866C56" w:rsidRPr="003A3CDC" w:rsidRDefault="00760483">
      <w:pPr>
        <w:spacing w:after="281" w:line="265" w:lineRule="auto"/>
        <w:ind w:left="146" w:hanging="3"/>
        <w:jc w:val="left"/>
        <w:rPr>
          <w:rFonts w:ascii="Times New Roman" w:hAnsi="Times New Roman" w:cs="Times New Roman"/>
          <w:sz w:val="24"/>
          <w:szCs w:val="24"/>
        </w:rPr>
      </w:pPr>
      <w:r w:rsidRPr="003A3CDC">
        <w:rPr>
          <w:rFonts w:ascii="Times New Roman" w:hAnsi="Times New Roman" w:cs="Times New Roman"/>
          <w:sz w:val="24"/>
          <w:szCs w:val="24"/>
        </w:rPr>
        <w:t>III. OPIS PRZEDMIOTU ZAMÓWIENIA</w:t>
      </w:r>
    </w:p>
    <w:p w14:paraId="15F844B2" w14:textId="77777777" w:rsidR="00866C56" w:rsidRPr="003A3CDC" w:rsidRDefault="00760483">
      <w:pPr>
        <w:tabs>
          <w:tab w:val="center" w:pos="4439"/>
        </w:tabs>
        <w:spacing w:after="276"/>
        <w:ind w:left="0" w:firstLine="0"/>
        <w:jc w:val="left"/>
        <w:rPr>
          <w:rFonts w:ascii="Times New Roman" w:hAnsi="Times New Roman" w:cs="Times New Roman"/>
          <w:sz w:val="24"/>
          <w:szCs w:val="24"/>
        </w:rPr>
      </w:pPr>
      <w:r w:rsidRPr="003A3CDC">
        <w:rPr>
          <w:rFonts w:ascii="Times New Roman" w:hAnsi="Times New Roman" w:cs="Times New Roman"/>
          <w:sz w:val="24"/>
          <w:szCs w:val="24"/>
        </w:rPr>
        <w:t>1 .</w:t>
      </w:r>
      <w:r w:rsidRPr="003A3CDC">
        <w:rPr>
          <w:rFonts w:ascii="Times New Roman" w:hAnsi="Times New Roman" w:cs="Times New Roman"/>
          <w:sz w:val="24"/>
          <w:szCs w:val="24"/>
        </w:rPr>
        <w:tab/>
        <w:t>Zamawiający nie dopuszcza możliwości składania ofert częściowych</w:t>
      </w:r>
    </w:p>
    <w:p w14:paraId="707021A0" w14:textId="77777777" w:rsidR="00866C56" w:rsidRPr="003A3CDC" w:rsidRDefault="00760483">
      <w:pPr>
        <w:tabs>
          <w:tab w:val="center" w:pos="2441"/>
        </w:tabs>
        <w:spacing w:after="277"/>
        <w:ind w:left="0" w:firstLine="0"/>
        <w:jc w:val="left"/>
        <w:rPr>
          <w:rFonts w:ascii="Times New Roman" w:hAnsi="Times New Roman" w:cs="Times New Roman"/>
          <w:sz w:val="24"/>
          <w:szCs w:val="24"/>
        </w:rPr>
      </w:pPr>
      <w:r w:rsidRPr="003A3CDC">
        <w:rPr>
          <w:rFonts w:ascii="Times New Roman" w:hAnsi="Times New Roman" w:cs="Times New Roman"/>
          <w:sz w:val="24"/>
          <w:szCs w:val="24"/>
        </w:rPr>
        <w:t>2.</w:t>
      </w:r>
      <w:r w:rsidRPr="003A3CDC">
        <w:rPr>
          <w:rFonts w:ascii="Times New Roman" w:hAnsi="Times New Roman" w:cs="Times New Roman"/>
          <w:sz w:val="24"/>
          <w:szCs w:val="24"/>
        </w:rPr>
        <w:tab/>
        <w:t>Opis przedmiotu zamówienia:</w:t>
      </w:r>
    </w:p>
    <w:p w14:paraId="18C6E379" w14:textId="77777777" w:rsidR="00866C56" w:rsidRPr="003A3CDC" w:rsidRDefault="00760483">
      <w:pPr>
        <w:tabs>
          <w:tab w:val="center" w:pos="468"/>
          <w:tab w:val="center" w:pos="2491"/>
        </w:tabs>
        <w:ind w:left="0" w:firstLine="0"/>
        <w:jc w:val="left"/>
        <w:rPr>
          <w:rFonts w:ascii="Times New Roman" w:hAnsi="Times New Roman" w:cs="Times New Roman"/>
          <w:sz w:val="24"/>
          <w:szCs w:val="24"/>
        </w:rPr>
      </w:pPr>
      <w:r w:rsidRPr="003A3CDC">
        <w:rPr>
          <w:rFonts w:ascii="Times New Roman" w:hAnsi="Times New Roman" w:cs="Times New Roman"/>
          <w:sz w:val="24"/>
          <w:szCs w:val="24"/>
        </w:rPr>
        <w:tab/>
        <w:t>1 )</w:t>
      </w:r>
      <w:r w:rsidRPr="003A3CDC">
        <w:rPr>
          <w:rFonts w:ascii="Times New Roman" w:hAnsi="Times New Roman" w:cs="Times New Roman"/>
          <w:sz w:val="24"/>
          <w:szCs w:val="24"/>
        </w:rPr>
        <w:tab/>
        <w:t>Przedmiotem zamówienia jest:</w:t>
      </w:r>
    </w:p>
    <w:p w14:paraId="2111659C" w14:textId="65D3CFC7" w:rsidR="00866C56" w:rsidRPr="003A3CDC" w:rsidRDefault="00760483">
      <w:pPr>
        <w:numPr>
          <w:ilvl w:val="0"/>
          <w:numId w:val="2"/>
        </w:numPr>
        <w:spacing w:after="0"/>
        <w:ind w:right="43" w:hanging="403"/>
        <w:rPr>
          <w:rFonts w:ascii="Times New Roman" w:hAnsi="Times New Roman" w:cs="Times New Roman"/>
          <w:sz w:val="24"/>
          <w:szCs w:val="24"/>
        </w:rPr>
      </w:pPr>
      <w:r w:rsidRPr="003A3CDC">
        <w:rPr>
          <w:rFonts w:ascii="Times New Roman" w:hAnsi="Times New Roman" w:cs="Times New Roman"/>
          <w:sz w:val="24"/>
          <w:szCs w:val="24"/>
        </w:rPr>
        <w:t xml:space="preserve">Odbiór i zagospodarowanie odpadów komunalnych od właścicieli nieruchomości zamieszkałych na terenie gminy </w:t>
      </w:r>
      <w:r w:rsidR="003F733D" w:rsidRPr="003A3CDC">
        <w:rPr>
          <w:rFonts w:ascii="Times New Roman" w:hAnsi="Times New Roman" w:cs="Times New Roman"/>
          <w:sz w:val="24"/>
          <w:szCs w:val="24"/>
        </w:rPr>
        <w:t>Miedzichowo oraz od właścicieli nieruchomości, na których znajdują się domki letniskowe lub innych nieruchomości wykorzystywanych na cele rekreacyjno-wypoczynkowe.</w:t>
      </w:r>
    </w:p>
    <w:p w14:paraId="3373E48B" w14:textId="37526967" w:rsidR="00866C56" w:rsidRPr="003A3CDC" w:rsidRDefault="00760483">
      <w:pPr>
        <w:numPr>
          <w:ilvl w:val="0"/>
          <w:numId w:val="2"/>
        </w:numPr>
        <w:spacing w:after="0"/>
        <w:ind w:right="43" w:hanging="403"/>
        <w:rPr>
          <w:rFonts w:ascii="Times New Roman" w:hAnsi="Times New Roman" w:cs="Times New Roman"/>
          <w:sz w:val="24"/>
          <w:szCs w:val="24"/>
        </w:rPr>
      </w:pPr>
      <w:r w:rsidRPr="003A3CDC">
        <w:rPr>
          <w:rFonts w:ascii="Times New Roman" w:hAnsi="Times New Roman" w:cs="Times New Roman"/>
          <w:sz w:val="24"/>
          <w:szCs w:val="24"/>
        </w:rPr>
        <w:t>Odbiór, transport i zagospodarowanie odpadów wielkogabarytowych (</w:t>
      </w:r>
      <w:r w:rsidR="003F733D" w:rsidRPr="003A3CDC">
        <w:rPr>
          <w:rFonts w:ascii="Times New Roman" w:hAnsi="Times New Roman" w:cs="Times New Roman"/>
          <w:sz w:val="24"/>
          <w:szCs w:val="24"/>
        </w:rPr>
        <w:t xml:space="preserve">dwa </w:t>
      </w:r>
      <w:r w:rsidRPr="003A3CDC">
        <w:rPr>
          <w:rFonts w:ascii="Times New Roman" w:hAnsi="Times New Roman" w:cs="Times New Roman"/>
          <w:sz w:val="24"/>
          <w:szCs w:val="24"/>
        </w:rPr>
        <w:t>raz</w:t>
      </w:r>
      <w:r w:rsidR="003F733D" w:rsidRPr="003A3CDC">
        <w:rPr>
          <w:rFonts w:ascii="Times New Roman" w:hAnsi="Times New Roman" w:cs="Times New Roman"/>
          <w:sz w:val="24"/>
          <w:szCs w:val="24"/>
        </w:rPr>
        <w:t>y</w:t>
      </w:r>
      <w:r w:rsidRPr="003A3CDC">
        <w:rPr>
          <w:rFonts w:ascii="Times New Roman" w:hAnsi="Times New Roman" w:cs="Times New Roman"/>
          <w:sz w:val="24"/>
          <w:szCs w:val="24"/>
        </w:rPr>
        <w:t xml:space="preserve"> </w:t>
      </w:r>
      <w:r w:rsidR="00D27F26">
        <w:rPr>
          <w:rFonts w:ascii="Times New Roman" w:hAnsi="Times New Roman" w:cs="Times New Roman"/>
          <w:sz w:val="24"/>
          <w:szCs w:val="24"/>
        </w:rPr>
        <w:t xml:space="preserve">              </w:t>
      </w:r>
      <w:r w:rsidRPr="003A3CDC">
        <w:rPr>
          <w:rFonts w:ascii="Times New Roman" w:hAnsi="Times New Roman" w:cs="Times New Roman"/>
          <w:sz w:val="24"/>
          <w:szCs w:val="24"/>
        </w:rPr>
        <w:t>w roku w okresie wiosennym</w:t>
      </w:r>
      <w:r w:rsidR="003F733D" w:rsidRPr="003A3CDC">
        <w:rPr>
          <w:rFonts w:ascii="Times New Roman" w:hAnsi="Times New Roman" w:cs="Times New Roman"/>
          <w:sz w:val="24"/>
          <w:szCs w:val="24"/>
        </w:rPr>
        <w:t xml:space="preserve"> i jesiennym</w:t>
      </w:r>
      <w:r w:rsidRPr="003A3CDC">
        <w:rPr>
          <w:rFonts w:ascii="Times New Roman" w:hAnsi="Times New Roman" w:cs="Times New Roman"/>
          <w:sz w:val="24"/>
          <w:szCs w:val="24"/>
        </w:rPr>
        <w:t>) i zużytego sprzętu elektronicznego</w:t>
      </w:r>
      <w:r w:rsidR="00D27F26">
        <w:rPr>
          <w:rFonts w:ascii="Times New Roman" w:hAnsi="Times New Roman" w:cs="Times New Roman"/>
          <w:sz w:val="24"/>
          <w:szCs w:val="24"/>
        </w:rPr>
        <w:t xml:space="preserve">                 </w:t>
      </w:r>
      <w:r w:rsidRPr="003A3CDC">
        <w:rPr>
          <w:rFonts w:ascii="Times New Roman" w:hAnsi="Times New Roman" w:cs="Times New Roman"/>
          <w:sz w:val="24"/>
          <w:szCs w:val="24"/>
        </w:rPr>
        <w:t xml:space="preserve"> i elektrycznego (dwa razy w roku w okresie wiosennym</w:t>
      </w:r>
      <w:r w:rsidR="003F733D" w:rsidRPr="003A3CDC">
        <w:rPr>
          <w:rFonts w:ascii="Times New Roman" w:hAnsi="Times New Roman" w:cs="Times New Roman"/>
          <w:sz w:val="24"/>
          <w:szCs w:val="24"/>
        </w:rPr>
        <w:t xml:space="preserve"> </w:t>
      </w:r>
      <w:r w:rsidRPr="003A3CDC">
        <w:rPr>
          <w:rFonts w:ascii="Times New Roman" w:hAnsi="Times New Roman" w:cs="Times New Roman"/>
          <w:sz w:val="24"/>
          <w:szCs w:val="24"/>
        </w:rPr>
        <w:t xml:space="preserve"> i jesiennym)</w:t>
      </w:r>
      <w:r w:rsidR="003F733D" w:rsidRPr="003A3CDC">
        <w:rPr>
          <w:rFonts w:ascii="Times New Roman" w:hAnsi="Times New Roman" w:cs="Times New Roman"/>
          <w:sz w:val="24"/>
          <w:szCs w:val="24"/>
        </w:rPr>
        <w:t xml:space="preserve"> bezpośrednio od właścicieli nieruchomości</w:t>
      </w:r>
      <w:r w:rsidRPr="003A3CDC">
        <w:rPr>
          <w:rFonts w:ascii="Times New Roman" w:hAnsi="Times New Roman" w:cs="Times New Roman"/>
          <w:sz w:val="24"/>
          <w:szCs w:val="24"/>
        </w:rPr>
        <w:t xml:space="preserve"> w terminach podanych do wiadomości mieszkańcom z odpowiednim wyprzedzenie</w:t>
      </w:r>
      <w:r w:rsidR="00D27F26">
        <w:rPr>
          <w:rFonts w:ascii="Times New Roman" w:hAnsi="Times New Roman" w:cs="Times New Roman"/>
          <w:sz w:val="24"/>
          <w:szCs w:val="24"/>
        </w:rPr>
        <w:t xml:space="preserve"> </w:t>
      </w:r>
      <w:r w:rsidRPr="003A3CDC">
        <w:rPr>
          <w:rFonts w:ascii="Times New Roman" w:hAnsi="Times New Roman" w:cs="Times New Roman"/>
          <w:sz w:val="24"/>
          <w:szCs w:val="24"/>
        </w:rPr>
        <w:t>(w harmonogramie odbioru odpadów).</w:t>
      </w:r>
    </w:p>
    <w:p w14:paraId="00137E4B" w14:textId="74D0CF02" w:rsidR="00866C56" w:rsidRPr="003A3CDC" w:rsidRDefault="003F733D">
      <w:pPr>
        <w:numPr>
          <w:ilvl w:val="0"/>
          <w:numId w:val="2"/>
        </w:numPr>
        <w:spacing w:after="0"/>
        <w:ind w:right="43" w:hanging="403"/>
        <w:rPr>
          <w:rFonts w:ascii="Times New Roman" w:hAnsi="Times New Roman" w:cs="Times New Roman"/>
          <w:sz w:val="24"/>
          <w:szCs w:val="24"/>
        </w:rPr>
      </w:pPr>
      <w:r w:rsidRPr="003A3CDC">
        <w:rPr>
          <w:rFonts w:ascii="Times New Roman" w:hAnsi="Times New Roman" w:cs="Times New Roman"/>
          <w:sz w:val="24"/>
          <w:szCs w:val="24"/>
        </w:rPr>
        <w:t xml:space="preserve">Utworzenia i prowadzenia Punktów Selektywnej Zbiórki Odpadów </w:t>
      </w:r>
      <w:r w:rsidR="00591C49" w:rsidRPr="003A3CDC">
        <w:rPr>
          <w:rFonts w:ascii="Times New Roman" w:hAnsi="Times New Roman" w:cs="Times New Roman"/>
          <w:sz w:val="24"/>
          <w:szCs w:val="24"/>
        </w:rPr>
        <w:t xml:space="preserve">                              </w:t>
      </w:r>
      <w:r w:rsidRPr="003A3CDC">
        <w:rPr>
          <w:rFonts w:ascii="Times New Roman" w:hAnsi="Times New Roman" w:cs="Times New Roman"/>
          <w:sz w:val="24"/>
          <w:szCs w:val="24"/>
        </w:rPr>
        <w:t>w miejscach publicznie dostępnych</w:t>
      </w:r>
      <w:r w:rsidR="00591C49" w:rsidRPr="003A3CDC">
        <w:rPr>
          <w:rFonts w:ascii="Times New Roman" w:hAnsi="Times New Roman" w:cs="Times New Roman"/>
          <w:sz w:val="24"/>
          <w:szCs w:val="24"/>
        </w:rPr>
        <w:t xml:space="preserve"> (tzw. „dzwony”)</w:t>
      </w:r>
      <w:r w:rsidR="00760483" w:rsidRPr="003A3CDC">
        <w:rPr>
          <w:rFonts w:ascii="Times New Roman" w:hAnsi="Times New Roman" w:cs="Times New Roman"/>
          <w:sz w:val="24"/>
          <w:szCs w:val="24"/>
        </w:rPr>
        <w:t>.</w:t>
      </w:r>
    </w:p>
    <w:p w14:paraId="47389B1E" w14:textId="0344F50A" w:rsidR="003F733D" w:rsidRPr="003A3CDC" w:rsidRDefault="003F733D">
      <w:pPr>
        <w:numPr>
          <w:ilvl w:val="0"/>
          <w:numId w:val="2"/>
        </w:numPr>
        <w:spacing w:after="0"/>
        <w:ind w:right="43" w:hanging="403"/>
        <w:rPr>
          <w:rFonts w:ascii="Times New Roman" w:hAnsi="Times New Roman" w:cs="Times New Roman"/>
          <w:sz w:val="24"/>
          <w:szCs w:val="24"/>
        </w:rPr>
      </w:pPr>
      <w:r w:rsidRPr="003A3CDC">
        <w:rPr>
          <w:rFonts w:ascii="Times New Roman" w:hAnsi="Times New Roman" w:cs="Times New Roman"/>
          <w:sz w:val="24"/>
          <w:szCs w:val="24"/>
        </w:rPr>
        <w:t>Wyposażenia Punktu Selektywnej Zbiórki Odpadów prowadzonego                             w miejscowości Bolewice ul. Młyńska w kontenery i pojemniki oraz odbiór zebranych w ten sposób odpadów.</w:t>
      </w:r>
    </w:p>
    <w:p w14:paraId="29F6F42C" w14:textId="5F3995A6" w:rsidR="003F733D" w:rsidRPr="003A3CDC" w:rsidRDefault="00760483" w:rsidP="003F733D">
      <w:pPr>
        <w:numPr>
          <w:ilvl w:val="0"/>
          <w:numId w:val="2"/>
        </w:numPr>
        <w:spacing w:after="132"/>
        <w:ind w:right="43" w:hanging="403"/>
        <w:rPr>
          <w:rFonts w:ascii="Times New Roman" w:hAnsi="Times New Roman" w:cs="Times New Roman"/>
          <w:sz w:val="24"/>
          <w:szCs w:val="24"/>
        </w:rPr>
      </w:pPr>
      <w:r w:rsidRPr="003A3CDC">
        <w:rPr>
          <w:rFonts w:ascii="Times New Roman" w:hAnsi="Times New Roman" w:cs="Times New Roman"/>
          <w:sz w:val="24"/>
          <w:szCs w:val="24"/>
        </w:rPr>
        <w:t xml:space="preserve">Dostarczanie w ramach przedmiotu zamówienia worków do selektywnej zbiórki odpadów z odpowiednimi napisami i w odpowiednim kolorze zgodnie </w:t>
      </w:r>
      <w:r w:rsidR="00D27F26">
        <w:rPr>
          <w:rFonts w:ascii="Times New Roman" w:hAnsi="Times New Roman" w:cs="Times New Roman"/>
          <w:sz w:val="24"/>
          <w:szCs w:val="24"/>
        </w:rPr>
        <w:t xml:space="preserve">                                 </w:t>
      </w:r>
      <w:r w:rsidRPr="003A3CDC">
        <w:rPr>
          <w:rFonts w:ascii="Times New Roman" w:hAnsi="Times New Roman" w:cs="Times New Roman"/>
          <w:sz w:val="24"/>
          <w:szCs w:val="24"/>
        </w:rPr>
        <w:t>z obowiązującymi przepisami</w:t>
      </w:r>
      <w:r w:rsidR="003F733D" w:rsidRPr="003A3CDC">
        <w:rPr>
          <w:rFonts w:ascii="Times New Roman" w:hAnsi="Times New Roman" w:cs="Times New Roman"/>
          <w:sz w:val="24"/>
          <w:szCs w:val="24"/>
        </w:rPr>
        <w:t xml:space="preserve"> oraz wyposażenie nieruchomości</w:t>
      </w:r>
      <w:r w:rsidR="00D27F26">
        <w:rPr>
          <w:rFonts w:ascii="Times New Roman" w:hAnsi="Times New Roman" w:cs="Times New Roman"/>
          <w:sz w:val="24"/>
          <w:szCs w:val="24"/>
        </w:rPr>
        <w:t xml:space="preserve"> </w:t>
      </w:r>
      <w:r w:rsidR="003F733D" w:rsidRPr="003A3CDC">
        <w:rPr>
          <w:rFonts w:ascii="Times New Roman" w:hAnsi="Times New Roman" w:cs="Times New Roman"/>
          <w:sz w:val="24"/>
          <w:szCs w:val="24"/>
        </w:rPr>
        <w:t>w pojemniki na odpady zmieszane.</w:t>
      </w:r>
    </w:p>
    <w:p w14:paraId="572B19FC" w14:textId="5C3A8CA3" w:rsidR="00866C56" w:rsidRPr="003A3CDC" w:rsidRDefault="00760483">
      <w:pPr>
        <w:spacing w:after="236"/>
        <w:ind w:left="814" w:right="43"/>
        <w:rPr>
          <w:rFonts w:ascii="Times New Roman" w:hAnsi="Times New Roman" w:cs="Times New Roman"/>
          <w:sz w:val="24"/>
          <w:szCs w:val="24"/>
        </w:rPr>
      </w:pPr>
      <w:r w:rsidRPr="003A3CDC">
        <w:rPr>
          <w:rFonts w:ascii="Times New Roman" w:hAnsi="Times New Roman" w:cs="Times New Roman"/>
          <w:sz w:val="24"/>
          <w:szCs w:val="24"/>
        </w:rPr>
        <w:t xml:space="preserve">Gmina </w:t>
      </w:r>
      <w:r w:rsidR="00923FB9" w:rsidRPr="003A3CDC">
        <w:rPr>
          <w:rFonts w:ascii="Times New Roman" w:hAnsi="Times New Roman" w:cs="Times New Roman"/>
          <w:sz w:val="24"/>
          <w:szCs w:val="24"/>
        </w:rPr>
        <w:t>Miedzichowo</w:t>
      </w:r>
      <w:r w:rsidRPr="003A3CDC">
        <w:rPr>
          <w:rFonts w:ascii="Times New Roman" w:hAnsi="Times New Roman" w:cs="Times New Roman"/>
          <w:sz w:val="24"/>
          <w:szCs w:val="24"/>
        </w:rPr>
        <w:t xml:space="preserve"> liczy wg złożonych deklaracji o wysokości opłaty za gospodarowanie odpadami komunalnymi: </w:t>
      </w:r>
      <w:r w:rsidR="00923FB9" w:rsidRPr="003A3CDC">
        <w:rPr>
          <w:rFonts w:ascii="Times New Roman" w:hAnsi="Times New Roman" w:cs="Times New Roman"/>
          <w:sz w:val="24"/>
          <w:szCs w:val="24"/>
        </w:rPr>
        <w:t>3438</w:t>
      </w:r>
      <w:r w:rsidRPr="003A3CDC">
        <w:rPr>
          <w:rFonts w:ascii="Times New Roman" w:hAnsi="Times New Roman" w:cs="Times New Roman"/>
          <w:sz w:val="24"/>
          <w:szCs w:val="24"/>
        </w:rPr>
        <w:t xml:space="preserve"> mieszkańców, ok. </w:t>
      </w:r>
      <w:r w:rsidR="00923FB9" w:rsidRPr="003A3CDC">
        <w:rPr>
          <w:rFonts w:ascii="Times New Roman" w:hAnsi="Times New Roman" w:cs="Times New Roman"/>
          <w:sz w:val="24"/>
          <w:szCs w:val="24"/>
        </w:rPr>
        <w:t xml:space="preserve">1394 </w:t>
      </w:r>
      <w:r w:rsidRPr="003A3CDC">
        <w:rPr>
          <w:rFonts w:ascii="Times New Roman" w:hAnsi="Times New Roman" w:cs="Times New Roman"/>
          <w:sz w:val="24"/>
          <w:szCs w:val="24"/>
        </w:rPr>
        <w:t xml:space="preserve">gospodarstw </w:t>
      </w:r>
      <w:r w:rsidR="00D27F26">
        <w:rPr>
          <w:rFonts w:ascii="Times New Roman" w:hAnsi="Times New Roman" w:cs="Times New Roman"/>
          <w:sz w:val="24"/>
          <w:szCs w:val="24"/>
        </w:rPr>
        <w:t xml:space="preserve">                </w:t>
      </w:r>
      <w:r w:rsidRPr="003A3CDC">
        <w:rPr>
          <w:rFonts w:ascii="Times New Roman" w:hAnsi="Times New Roman" w:cs="Times New Roman"/>
          <w:sz w:val="24"/>
          <w:szCs w:val="24"/>
        </w:rPr>
        <w:t>w 1</w:t>
      </w:r>
      <w:r w:rsidR="00923FB9" w:rsidRPr="003A3CDC">
        <w:rPr>
          <w:rFonts w:ascii="Times New Roman" w:hAnsi="Times New Roman" w:cs="Times New Roman"/>
          <w:sz w:val="24"/>
          <w:szCs w:val="24"/>
        </w:rPr>
        <w:t>3</w:t>
      </w:r>
      <w:r w:rsidRPr="003A3CDC">
        <w:rPr>
          <w:rFonts w:ascii="Times New Roman" w:hAnsi="Times New Roman" w:cs="Times New Roman"/>
          <w:sz w:val="24"/>
          <w:szCs w:val="24"/>
        </w:rPr>
        <w:t xml:space="preserve"> sołectwach</w:t>
      </w:r>
      <w:r w:rsidR="00923FB9" w:rsidRPr="003A3CDC">
        <w:rPr>
          <w:rFonts w:ascii="Times New Roman" w:hAnsi="Times New Roman" w:cs="Times New Roman"/>
          <w:sz w:val="24"/>
          <w:szCs w:val="24"/>
        </w:rPr>
        <w:t>, 21 wsiach</w:t>
      </w:r>
      <w:r w:rsidRPr="003A3CDC">
        <w:rPr>
          <w:rFonts w:ascii="Times New Roman" w:hAnsi="Times New Roman" w:cs="Times New Roman"/>
          <w:sz w:val="24"/>
          <w:szCs w:val="24"/>
        </w:rPr>
        <w:t xml:space="preserve"> (stan na </w:t>
      </w:r>
      <w:r w:rsidR="00923FB9" w:rsidRPr="003A3CDC">
        <w:rPr>
          <w:rFonts w:ascii="Times New Roman" w:hAnsi="Times New Roman" w:cs="Times New Roman"/>
          <w:sz w:val="24"/>
          <w:szCs w:val="24"/>
        </w:rPr>
        <w:t>30</w:t>
      </w:r>
      <w:r w:rsidRPr="003A3CDC">
        <w:rPr>
          <w:rFonts w:ascii="Times New Roman" w:hAnsi="Times New Roman" w:cs="Times New Roman"/>
          <w:sz w:val="24"/>
          <w:szCs w:val="24"/>
        </w:rPr>
        <w:t>.06.2020 r).</w:t>
      </w:r>
    </w:p>
    <w:p w14:paraId="2B90C379" w14:textId="184C0493" w:rsidR="00866C56" w:rsidRPr="003A3CDC" w:rsidRDefault="00760483">
      <w:pPr>
        <w:ind w:left="821" w:right="43"/>
        <w:rPr>
          <w:rFonts w:ascii="Times New Roman" w:hAnsi="Times New Roman" w:cs="Times New Roman"/>
          <w:sz w:val="24"/>
          <w:szCs w:val="24"/>
        </w:rPr>
      </w:pPr>
      <w:r w:rsidRPr="003A3CDC">
        <w:rPr>
          <w:rFonts w:ascii="Times New Roman" w:hAnsi="Times New Roman" w:cs="Times New Roman"/>
          <w:sz w:val="24"/>
          <w:szCs w:val="24"/>
        </w:rPr>
        <w:t xml:space="preserve">Nazwy </w:t>
      </w:r>
      <w:r w:rsidR="00923FB9" w:rsidRPr="003A3CDC">
        <w:rPr>
          <w:rFonts w:ascii="Times New Roman" w:hAnsi="Times New Roman" w:cs="Times New Roman"/>
          <w:sz w:val="24"/>
          <w:szCs w:val="24"/>
        </w:rPr>
        <w:t>miejscowości</w:t>
      </w:r>
      <w:r w:rsidRPr="003A3CDC">
        <w:rPr>
          <w:rFonts w:ascii="Times New Roman" w:hAnsi="Times New Roman" w:cs="Times New Roman"/>
          <w:sz w:val="24"/>
          <w:szCs w:val="24"/>
        </w:rPr>
        <w:t xml:space="preserve"> wraz z liczbą mieszkańców poszczególnych </w:t>
      </w:r>
      <w:r w:rsidR="00923FB9" w:rsidRPr="003A3CDC">
        <w:rPr>
          <w:rFonts w:ascii="Times New Roman" w:hAnsi="Times New Roman" w:cs="Times New Roman"/>
          <w:sz w:val="24"/>
          <w:szCs w:val="24"/>
        </w:rPr>
        <w:t>miejscowości (wg złożonych deklaracji)</w:t>
      </w:r>
      <w:r w:rsidRPr="003A3CDC">
        <w:rPr>
          <w:rFonts w:ascii="Times New Roman" w:hAnsi="Times New Roman" w:cs="Times New Roman"/>
          <w:sz w:val="24"/>
          <w:szCs w:val="24"/>
        </w:rPr>
        <w:t>:</w:t>
      </w:r>
    </w:p>
    <w:p w14:paraId="37583B78" w14:textId="7C83029E" w:rsidR="00923FB9" w:rsidRPr="003A3CDC" w:rsidRDefault="00923FB9" w:rsidP="00923FB9">
      <w:pPr>
        <w:pStyle w:val="Akapitzlist"/>
        <w:numPr>
          <w:ilvl w:val="0"/>
          <w:numId w:val="48"/>
        </w:numPr>
        <w:ind w:right="43"/>
        <w:rPr>
          <w:rFonts w:ascii="Times New Roman" w:hAnsi="Times New Roman" w:cs="Times New Roman"/>
          <w:sz w:val="24"/>
          <w:szCs w:val="24"/>
        </w:rPr>
      </w:pPr>
      <w:r w:rsidRPr="003A3CDC">
        <w:rPr>
          <w:rFonts w:ascii="Times New Roman" w:hAnsi="Times New Roman" w:cs="Times New Roman"/>
          <w:sz w:val="24"/>
          <w:szCs w:val="24"/>
        </w:rPr>
        <w:t>Bolewice 1834</w:t>
      </w:r>
    </w:p>
    <w:p w14:paraId="4908747D" w14:textId="1C9AC2F0" w:rsidR="00923FB9" w:rsidRPr="003A3CDC" w:rsidRDefault="00923FB9" w:rsidP="00923FB9">
      <w:pPr>
        <w:pStyle w:val="Akapitzlist"/>
        <w:numPr>
          <w:ilvl w:val="0"/>
          <w:numId w:val="48"/>
        </w:numPr>
        <w:ind w:right="43"/>
        <w:rPr>
          <w:rFonts w:ascii="Times New Roman" w:hAnsi="Times New Roman" w:cs="Times New Roman"/>
          <w:sz w:val="24"/>
          <w:szCs w:val="24"/>
        </w:rPr>
      </w:pPr>
      <w:r w:rsidRPr="003A3CDC">
        <w:rPr>
          <w:rFonts w:ascii="Times New Roman" w:hAnsi="Times New Roman" w:cs="Times New Roman"/>
          <w:sz w:val="24"/>
          <w:szCs w:val="24"/>
        </w:rPr>
        <w:t>Stary Folwark 100</w:t>
      </w:r>
    </w:p>
    <w:p w14:paraId="78352CE7" w14:textId="60AF40F5" w:rsidR="00923FB9" w:rsidRPr="003A3CDC" w:rsidRDefault="00923FB9" w:rsidP="00923FB9">
      <w:pPr>
        <w:pStyle w:val="Akapitzlist"/>
        <w:numPr>
          <w:ilvl w:val="0"/>
          <w:numId w:val="48"/>
        </w:numPr>
        <w:ind w:right="43"/>
        <w:rPr>
          <w:rFonts w:ascii="Times New Roman" w:hAnsi="Times New Roman" w:cs="Times New Roman"/>
          <w:sz w:val="24"/>
          <w:szCs w:val="24"/>
        </w:rPr>
      </w:pPr>
      <w:r w:rsidRPr="003A3CDC">
        <w:rPr>
          <w:rFonts w:ascii="Times New Roman" w:hAnsi="Times New Roman" w:cs="Times New Roman"/>
          <w:sz w:val="24"/>
          <w:szCs w:val="24"/>
        </w:rPr>
        <w:t>Szklarka Trzcielska 42</w:t>
      </w:r>
    </w:p>
    <w:p w14:paraId="427F6C42" w14:textId="4A859CDB" w:rsidR="00923FB9" w:rsidRPr="003A3CDC" w:rsidRDefault="00923FB9" w:rsidP="00923FB9">
      <w:pPr>
        <w:pStyle w:val="Akapitzlist"/>
        <w:numPr>
          <w:ilvl w:val="0"/>
          <w:numId w:val="48"/>
        </w:numPr>
        <w:ind w:right="43"/>
        <w:rPr>
          <w:rFonts w:ascii="Times New Roman" w:hAnsi="Times New Roman" w:cs="Times New Roman"/>
          <w:sz w:val="24"/>
          <w:szCs w:val="24"/>
        </w:rPr>
      </w:pPr>
      <w:r w:rsidRPr="003A3CDC">
        <w:rPr>
          <w:rFonts w:ascii="Times New Roman" w:hAnsi="Times New Roman" w:cs="Times New Roman"/>
          <w:sz w:val="24"/>
          <w:szCs w:val="24"/>
        </w:rPr>
        <w:t>Lewiczynek 67</w:t>
      </w:r>
    </w:p>
    <w:p w14:paraId="02DF4784" w14:textId="3486DD28" w:rsidR="00923FB9" w:rsidRPr="003A3CDC" w:rsidRDefault="00923FB9" w:rsidP="00923FB9">
      <w:pPr>
        <w:pStyle w:val="Akapitzlist"/>
        <w:numPr>
          <w:ilvl w:val="0"/>
          <w:numId w:val="48"/>
        </w:numPr>
        <w:ind w:right="43"/>
        <w:rPr>
          <w:rFonts w:ascii="Times New Roman" w:hAnsi="Times New Roman" w:cs="Times New Roman"/>
          <w:sz w:val="24"/>
          <w:szCs w:val="24"/>
        </w:rPr>
      </w:pPr>
      <w:r w:rsidRPr="003A3CDC">
        <w:rPr>
          <w:rFonts w:ascii="Times New Roman" w:hAnsi="Times New Roman" w:cs="Times New Roman"/>
          <w:sz w:val="24"/>
          <w:szCs w:val="24"/>
        </w:rPr>
        <w:t>Trzciel Odbudowa 133</w:t>
      </w:r>
    </w:p>
    <w:p w14:paraId="34DF172E" w14:textId="06706ABF" w:rsidR="00923FB9" w:rsidRPr="003A3CDC" w:rsidRDefault="00923FB9" w:rsidP="00923FB9">
      <w:pPr>
        <w:pStyle w:val="Akapitzlist"/>
        <w:numPr>
          <w:ilvl w:val="0"/>
          <w:numId w:val="48"/>
        </w:numPr>
        <w:ind w:right="43"/>
        <w:rPr>
          <w:rFonts w:ascii="Times New Roman" w:hAnsi="Times New Roman" w:cs="Times New Roman"/>
          <w:sz w:val="24"/>
          <w:szCs w:val="24"/>
        </w:rPr>
      </w:pPr>
      <w:r w:rsidRPr="003A3CDC">
        <w:rPr>
          <w:rFonts w:ascii="Times New Roman" w:hAnsi="Times New Roman" w:cs="Times New Roman"/>
          <w:sz w:val="24"/>
          <w:szCs w:val="24"/>
        </w:rPr>
        <w:t>Miedzichowo 394</w:t>
      </w:r>
    </w:p>
    <w:p w14:paraId="21BBC91A" w14:textId="6A70D3AE" w:rsidR="00923FB9" w:rsidRPr="003A3CDC" w:rsidRDefault="00923FB9" w:rsidP="00923FB9">
      <w:pPr>
        <w:pStyle w:val="Akapitzlist"/>
        <w:numPr>
          <w:ilvl w:val="0"/>
          <w:numId w:val="48"/>
        </w:numPr>
        <w:ind w:right="43"/>
        <w:rPr>
          <w:rFonts w:ascii="Times New Roman" w:hAnsi="Times New Roman" w:cs="Times New Roman"/>
          <w:sz w:val="24"/>
          <w:szCs w:val="24"/>
        </w:rPr>
      </w:pPr>
      <w:r w:rsidRPr="003A3CDC">
        <w:rPr>
          <w:rFonts w:ascii="Times New Roman" w:hAnsi="Times New Roman" w:cs="Times New Roman"/>
          <w:sz w:val="24"/>
          <w:szCs w:val="24"/>
        </w:rPr>
        <w:t>Węgielnia 21</w:t>
      </w:r>
    </w:p>
    <w:p w14:paraId="057597BA" w14:textId="0FA830C7" w:rsidR="00923FB9" w:rsidRPr="003A3CDC" w:rsidRDefault="00923FB9" w:rsidP="00923FB9">
      <w:pPr>
        <w:pStyle w:val="Akapitzlist"/>
        <w:numPr>
          <w:ilvl w:val="0"/>
          <w:numId w:val="48"/>
        </w:numPr>
        <w:ind w:right="43"/>
        <w:rPr>
          <w:rFonts w:ascii="Times New Roman" w:hAnsi="Times New Roman" w:cs="Times New Roman"/>
          <w:sz w:val="24"/>
          <w:szCs w:val="24"/>
        </w:rPr>
      </w:pPr>
      <w:r w:rsidRPr="003A3CDC">
        <w:rPr>
          <w:rFonts w:ascii="Times New Roman" w:hAnsi="Times New Roman" w:cs="Times New Roman"/>
          <w:sz w:val="24"/>
          <w:szCs w:val="24"/>
        </w:rPr>
        <w:lastRenderedPageBreak/>
        <w:t>Grudna 191</w:t>
      </w:r>
    </w:p>
    <w:p w14:paraId="42640C53" w14:textId="57DD5EF7" w:rsidR="00923FB9" w:rsidRPr="003A3CDC" w:rsidRDefault="00923FB9" w:rsidP="00923FB9">
      <w:pPr>
        <w:pStyle w:val="Akapitzlist"/>
        <w:numPr>
          <w:ilvl w:val="0"/>
          <w:numId w:val="48"/>
        </w:numPr>
        <w:ind w:right="43"/>
        <w:rPr>
          <w:rFonts w:ascii="Times New Roman" w:hAnsi="Times New Roman" w:cs="Times New Roman"/>
          <w:sz w:val="24"/>
          <w:szCs w:val="24"/>
        </w:rPr>
      </w:pPr>
      <w:r w:rsidRPr="003A3CDC">
        <w:rPr>
          <w:rFonts w:ascii="Times New Roman" w:hAnsi="Times New Roman" w:cs="Times New Roman"/>
          <w:sz w:val="24"/>
          <w:szCs w:val="24"/>
        </w:rPr>
        <w:t>Lubień 34</w:t>
      </w:r>
    </w:p>
    <w:p w14:paraId="629112EE" w14:textId="7ED41E0A" w:rsidR="00923FB9" w:rsidRPr="003A3CDC" w:rsidRDefault="00923FB9" w:rsidP="00923FB9">
      <w:pPr>
        <w:pStyle w:val="Akapitzlist"/>
        <w:numPr>
          <w:ilvl w:val="0"/>
          <w:numId w:val="48"/>
        </w:numPr>
        <w:ind w:right="43"/>
        <w:rPr>
          <w:rFonts w:ascii="Times New Roman" w:hAnsi="Times New Roman" w:cs="Times New Roman"/>
          <w:sz w:val="24"/>
          <w:szCs w:val="24"/>
        </w:rPr>
      </w:pPr>
      <w:r w:rsidRPr="003A3CDC">
        <w:rPr>
          <w:rFonts w:ascii="Times New Roman" w:hAnsi="Times New Roman" w:cs="Times New Roman"/>
          <w:sz w:val="24"/>
          <w:szCs w:val="24"/>
        </w:rPr>
        <w:t>Toczeń 16</w:t>
      </w:r>
    </w:p>
    <w:p w14:paraId="2A916623" w14:textId="40902EFE" w:rsidR="00923FB9" w:rsidRPr="003A3CDC" w:rsidRDefault="00923FB9" w:rsidP="00923FB9">
      <w:pPr>
        <w:pStyle w:val="Akapitzlist"/>
        <w:numPr>
          <w:ilvl w:val="0"/>
          <w:numId w:val="48"/>
        </w:numPr>
        <w:ind w:right="43"/>
        <w:rPr>
          <w:rFonts w:ascii="Times New Roman" w:hAnsi="Times New Roman" w:cs="Times New Roman"/>
          <w:sz w:val="24"/>
          <w:szCs w:val="24"/>
        </w:rPr>
      </w:pPr>
      <w:r w:rsidRPr="003A3CDC">
        <w:rPr>
          <w:rFonts w:ascii="Times New Roman" w:hAnsi="Times New Roman" w:cs="Times New Roman"/>
          <w:sz w:val="24"/>
          <w:szCs w:val="24"/>
        </w:rPr>
        <w:t>Prądówka 71</w:t>
      </w:r>
    </w:p>
    <w:p w14:paraId="76679B9D" w14:textId="2C121D01" w:rsidR="00923FB9" w:rsidRPr="003A3CDC" w:rsidRDefault="00923FB9" w:rsidP="00923FB9">
      <w:pPr>
        <w:pStyle w:val="Akapitzlist"/>
        <w:numPr>
          <w:ilvl w:val="0"/>
          <w:numId w:val="48"/>
        </w:numPr>
        <w:ind w:right="43"/>
        <w:rPr>
          <w:rFonts w:ascii="Times New Roman" w:hAnsi="Times New Roman" w:cs="Times New Roman"/>
          <w:sz w:val="24"/>
          <w:szCs w:val="24"/>
        </w:rPr>
      </w:pPr>
      <w:r w:rsidRPr="003A3CDC">
        <w:rPr>
          <w:rFonts w:ascii="Times New Roman" w:hAnsi="Times New Roman" w:cs="Times New Roman"/>
          <w:sz w:val="24"/>
          <w:szCs w:val="24"/>
        </w:rPr>
        <w:t>Zachodzko 89</w:t>
      </w:r>
    </w:p>
    <w:p w14:paraId="4DEF75B8" w14:textId="50E8347D" w:rsidR="00923FB9" w:rsidRPr="003A3CDC" w:rsidRDefault="00923FB9" w:rsidP="00923FB9">
      <w:pPr>
        <w:pStyle w:val="Akapitzlist"/>
        <w:numPr>
          <w:ilvl w:val="0"/>
          <w:numId w:val="48"/>
        </w:numPr>
        <w:ind w:right="43"/>
        <w:rPr>
          <w:rFonts w:ascii="Times New Roman" w:hAnsi="Times New Roman" w:cs="Times New Roman"/>
          <w:sz w:val="24"/>
          <w:szCs w:val="24"/>
        </w:rPr>
      </w:pPr>
      <w:r w:rsidRPr="003A3CDC">
        <w:rPr>
          <w:rFonts w:ascii="Times New Roman" w:hAnsi="Times New Roman" w:cs="Times New Roman"/>
          <w:sz w:val="24"/>
          <w:szCs w:val="24"/>
        </w:rPr>
        <w:t>Zawada 14</w:t>
      </w:r>
    </w:p>
    <w:p w14:paraId="7732932C" w14:textId="28088CAB" w:rsidR="00923FB9" w:rsidRPr="003A3CDC" w:rsidRDefault="00923FB9" w:rsidP="00923FB9">
      <w:pPr>
        <w:pStyle w:val="Akapitzlist"/>
        <w:numPr>
          <w:ilvl w:val="0"/>
          <w:numId w:val="48"/>
        </w:numPr>
        <w:ind w:right="43"/>
        <w:rPr>
          <w:rFonts w:ascii="Times New Roman" w:hAnsi="Times New Roman" w:cs="Times New Roman"/>
          <w:sz w:val="24"/>
          <w:szCs w:val="24"/>
        </w:rPr>
      </w:pPr>
      <w:r w:rsidRPr="003A3CDC">
        <w:rPr>
          <w:rFonts w:ascii="Times New Roman" w:hAnsi="Times New Roman" w:cs="Times New Roman"/>
          <w:sz w:val="24"/>
          <w:szCs w:val="24"/>
        </w:rPr>
        <w:t>Piotry 41</w:t>
      </w:r>
    </w:p>
    <w:p w14:paraId="6B09482C" w14:textId="7E1B6182" w:rsidR="00923FB9" w:rsidRPr="003A3CDC" w:rsidRDefault="00923FB9" w:rsidP="00923FB9">
      <w:pPr>
        <w:pStyle w:val="Akapitzlist"/>
        <w:numPr>
          <w:ilvl w:val="0"/>
          <w:numId w:val="48"/>
        </w:numPr>
        <w:ind w:right="43"/>
        <w:rPr>
          <w:rFonts w:ascii="Times New Roman" w:hAnsi="Times New Roman" w:cs="Times New Roman"/>
          <w:sz w:val="24"/>
          <w:szCs w:val="24"/>
        </w:rPr>
      </w:pPr>
      <w:r w:rsidRPr="003A3CDC">
        <w:rPr>
          <w:rFonts w:ascii="Times New Roman" w:hAnsi="Times New Roman" w:cs="Times New Roman"/>
          <w:sz w:val="24"/>
          <w:szCs w:val="24"/>
        </w:rPr>
        <w:t>Łęczno 45</w:t>
      </w:r>
    </w:p>
    <w:p w14:paraId="7B78A252" w14:textId="05DFAF0F" w:rsidR="00923FB9" w:rsidRPr="003A3CDC" w:rsidRDefault="00923FB9" w:rsidP="00923FB9">
      <w:pPr>
        <w:pStyle w:val="Akapitzlist"/>
        <w:numPr>
          <w:ilvl w:val="0"/>
          <w:numId w:val="48"/>
        </w:numPr>
        <w:ind w:right="43"/>
        <w:rPr>
          <w:rFonts w:ascii="Times New Roman" w:hAnsi="Times New Roman" w:cs="Times New Roman"/>
          <w:sz w:val="24"/>
          <w:szCs w:val="24"/>
        </w:rPr>
      </w:pPr>
      <w:r w:rsidRPr="003A3CDC">
        <w:rPr>
          <w:rFonts w:ascii="Times New Roman" w:hAnsi="Times New Roman" w:cs="Times New Roman"/>
          <w:sz w:val="24"/>
          <w:szCs w:val="24"/>
        </w:rPr>
        <w:t>Bolewicko 131</w:t>
      </w:r>
    </w:p>
    <w:p w14:paraId="714B7A15" w14:textId="1D632CB1" w:rsidR="00923FB9" w:rsidRPr="003A3CDC" w:rsidRDefault="00923FB9" w:rsidP="00923FB9">
      <w:pPr>
        <w:pStyle w:val="Akapitzlist"/>
        <w:numPr>
          <w:ilvl w:val="0"/>
          <w:numId w:val="48"/>
        </w:numPr>
        <w:ind w:right="43"/>
        <w:rPr>
          <w:rFonts w:ascii="Times New Roman" w:hAnsi="Times New Roman" w:cs="Times New Roman"/>
          <w:sz w:val="24"/>
          <w:szCs w:val="24"/>
        </w:rPr>
      </w:pPr>
      <w:r w:rsidRPr="003A3CDC">
        <w:rPr>
          <w:rFonts w:ascii="Times New Roman" w:hAnsi="Times New Roman" w:cs="Times New Roman"/>
          <w:sz w:val="24"/>
          <w:szCs w:val="24"/>
        </w:rPr>
        <w:t>Błaki 36</w:t>
      </w:r>
    </w:p>
    <w:p w14:paraId="00B63448" w14:textId="6D0C9CF7" w:rsidR="00923FB9" w:rsidRPr="003A3CDC" w:rsidRDefault="00923FB9" w:rsidP="00923FB9">
      <w:pPr>
        <w:pStyle w:val="Akapitzlist"/>
        <w:numPr>
          <w:ilvl w:val="0"/>
          <w:numId w:val="48"/>
        </w:numPr>
        <w:ind w:right="43"/>
        <w:rPr>
          <w:rFonts w:ascii="Times New Roman" w:hAnsi="Times New Roman" w:cs="Times New Roman"/>
          <w:sz w:val="24"/>
          <w:szCs w:val="24"/>
        </w:rPr>
      </w:pPr>
      <w:r w:rsidRPr="003A3CDC">
        <w:rPr>
          <w:rFonts w:ascii="Times New Roman" w:hAnsi="Times New Roman" w:cs="Times New Roman"/>
          <w:sz w:val="24"/>
          <w:szCs w:val="24"/>
        </w:rPr>
        <w:t>Pąchy 15</w:t>
      </w:r>
    </w:p>
    <w:p w14:paraId="17EEA393" w14:textId="5011C54B" w:rsidR="00923FB9" w:rsidRPr="003A3CDC" w:rsidRDefault="00923FB9" w:rsidP="00923FB9">
      <w:pPr>
        <w:pStyle w:val="Akapitzlist"/>
        <w:numPr>
          <w:ilvl w:val="0"/>
          <w:numId w:val="48"/>
        </w:numPr>
        <w:ind w:right="43"/>
        <w:rPr>
          <w:rFonts w:ascii="Times New Roman" w:hAnsi="Times New Roman" w:cs="Times New Roman"/>
          <w:sz w:val="24"/>
          <w:szCs w:val="24"/>
        </w:rPr>
      </w:pPr>
      <w:r w:rsidRPr="003A3CDC">
        <w:rPr>
          <w:rFonts w:ascii="Times New Roman" w:hAnsi="Times New Roman" w:cs="Times New Roman"/>
          <w:sz w:val="24"/>
          <w:szCs w:val="24"/>
        </w:rPr>
        <w:t>Sępolno 13</w:t>
      </w:r>
    </w:p>
    <w:p w14:paraId="54CAB87E" w14:textId="40610581" w:rsidR="00923FB9" w:rsidRPr="003A3CDC" w:rsidRDefault="00923FB9" w:rsidP="00923FB9">
      <w:pPr>
        <w:pStyle w:val="Akapitzlist"/>
        <w:numPr>
          <w:ilvl w:val="0"/>
          <w:numId w:val="48"/>
        </w:numPr>
        <w:ind w:right="43"/>
        <w:rPr>
          <w:rFonts w:ascii="Times New Roman" w:hAnsi="Times New Roman" w:cs="Times New Roman"/>
          <w:sz w:val="24"/>
          <w:szCs w:val="24"/>
        </w:rPr>
      </w:pPr>
      <w:r w:rsidRPr="003A3CDC">
        <w:rPr>
          <w:rFonts w:ascii="Times New Roman" w:hAnsi="Times New Roman" w:cs="Times New Roman"/>
          <w:sz w:val="24"/>
          <w:szCs w:val="24"/>
        </w:rPr>
        <w:t>Silna Nowa 55</w:t>
      </w:r>
    </w:p>
    <w:p w14:paraId="651D040C" w14:textId="39C7A463" w:rsidR="00923FB9" w:rsidRPr="003A3CDC" w:rsidRDefault="00923FB9" w:rsidP="00923FB9">
      <w:pPr>
        <w:pStyle w:val="Akapitzlist"/>
        <w:numPr>
          <w:ilvl w:val="0"/>
          <w:numId w:val="48"/>
        </w:numPr>
        <w:ind w:right="43"/>
        <w:rPr>
          <w:rFonts w:ascii="Times New Roman" w:hAnsi="Times New Roman" w:cs="Times New Roman"/>
          <w:sz w:val="24"/>
          <w:szCs w:val="24"/>
        </w:rPr>
      </w:pPr>
      <w:r w:rsidRPr="003A3CDC">
        <w:rPr>
          <w:rFonts w:ascii="Times New Roman" w:hAnsi="Times New Roman" w:cs="Times New Roman"/>
          <w:sz w:val="24"/>
          <w:szCs w:val="24"/>
        </w:rPr>
        <w:t>Jabłonka Stara 119</w:t>
      </w:r>
    </w:p>
    <w:p w14:paraId="3AFA3C89" w14:textId="04843862" w:rsidR="00923FB9" w:rsidRPr="003A3CDC" w:rsidRDefault="00923FB9" w:rsidP="00923FB9">
      <w:pPr>
        <w:ind w:left="704" w:right="43"/>
        <w:rPr>
          <w:rFonts w:ascii="Times New Roman" w:hAnsi="Times New Roman" w:cs="Times New Roman"/>
          <w:sz w:val="24"/>
          <w:szCs w:val="24"/>
        </w:rPr>
      </w:pPr>
    </w:p>
    <w:p w14:paraId="5F73C9C3" w14:textId="7E53B4EE" w:rsidR="00923FB9" w:rsidRPr="003A3CDC" w:rsidRDefault="00923FB9" w:rsidP="00923FB9">
      <w:pPr>
        <w:ind w:left="704" w:right="43"/>
        <w:rPr>
          <w:rFonts w:ascii="Times New Roman" w:hAnsi="Times New Roman" w:cs="Times New Roman"/>
          <w:sz w:val="24"/>
          <w:szCs w:val="24"/>
        </w:rPr>
      </w:pPr>
      <w:r w:rsidRPr="003A3CDC">
        <w:rPr>
          <w:rFonts w:ascii="Times New Roman" w:hAnsi="Times New Roman" w:cs="Times New Roman"/>
          <w:sz w:val="24"/>
          <w:szCs w:val="24"/>
        </w:rPr>
        <w:t>Orientacyjna ilość nieruchomości, na których znajdują się domki letniskowe lub innych wykorzystywanych na cele rekreacyjno-wypoczynkowe</w:t>
      </w:r>
      <w:r w:rsidR="00D05DC2" w:rsidRPr="003A3CDC">
        <w:rPr>
          <w:rFonts w:ascii="Times New Roman" w:hAnsi="Times New Roman" w:cs="Times New Roman"/>
          <w:sz w:val="24"/>
          <w:szCs w:val="24"/>
        </w:rPr>
        <w:t xml:space="preserve"> (nieruchomości letniskowe)</w:t>
      </w:r>
      <w:r w:rsidRPr="003A3CDC">
        <w:rPr>
          <w:rFonts w:ascii="Times New Roman" w:hAnsi="Times New Roman" w:cs="Times New Roman"/>
          <w:sz w:val="24"/>
          <w:szCs w:val="24"/>
        </w:rPr>
        <w:t xml:space="preserve"> – 50.</w:t>
      </w:r>
    </w:p>
    <w:p w14:paraId="4D3ED3EF" w14:textId="7E554812" w:rsidR="00D05DC2" w:rsidRPr="003A3CDC" w:rsidRDefault="00D05DC2" w:rsidP="00923FB9">
      <w:pPr>
        <w:ind w:left="704" w:right="43"/>
        <w:rPr>
          <w:rFonts w:ascii="Times New Roman" w:hAnsi="Times New Roman" w:cs="Times New Roman"/>
          <w:sz w:val="24"/>
          <w:szCs w:val="24"/>
        </w:rPr>
      </w:pPr>
    </w:p>
    <w:p w14:paraId="481F9B8E" w14:textId="153A609A" w:rsidR="00866C56" w:rsidRPr="003A3CDC" w:rsidRDefault="00760483">
      <w:pPr>
        <w:spacing w:after="228"/>
        <w:ind w:left="828" w:right="43"/>
        <w:rPr>
          <w:rFonts w:ascii="Times New Roman" w:hAnsi="Times New Roman" w:cs="Times New Roman"/>
          <w:sz w:val="24"/>
          <w:szCs w:val="24"/>
        </w:rPr>
      </w:pPr>
      <w:r w:rsidRPr="003A3CDC">
        <w:rPr>
          <w:rFonts w:ascii="Times New Roman" w:hAnsi="Times New Roman" w:cs="Times New Roman"/>
          <w:sz w:val="24"/>
          <w:szCs w:val="24"/>
        </w:rPr>
        <w:t xml:space="preserve">Zbiórka, wywóz i zagospodarowanie odpadów winno odbywać się zgodnie </w:t>
      </w:r>
      <w:r w:rsidR="003A3CDC">
        <w:rPr>
          <w:rFonts w:ascii="Times New Roman" w:hAnsi="Times New Roman" w:cs="Times New Roman"/>
          <w:sz w:val="24"/>
          <w:szCs w:val="24"/>
        </w:rPr>
        <w:t xml:space="preserve">                                     </w:t>
      </w:r>
      <w:r w:rsidRPr="003A3CDC">
        <w:rPr>
          <w:rFonts w:ascii="Times New Roman" w:hAnsi="Times New Roman" w:cs="Times New Roman"/>
          <w:sz w:val="24"/>
          <w:szCs w:val="24"/>
        </w:rPr>
        <w:t>z wytycznymi Wojewódzkiego Planu Gospodarki Odpadami dla Województwa Wielkopolskiego na lata 2016 - 2022 oraz przepisami prawa polskiego.</w:t>
      </w:r>
    </w:p>
    <w:p w14:paraId="7F9F75F7" w14:textId="77777777" w:rsidR="00866C56" w:rsidRPr="003A3CDC" w:rsidRDefault="00760483">
      <w:pPr>
        <w:spacing w:after="228"/>
        <w:ind w:left="828" w:right="43"/>
        <w:rPr>
          <w:rFonts w:ascii="Times New Roman" w:hAnsi="Times New Roman" w:cs="Times New Roman"/>
          <w:sz w:val="24"/>
          <w:szCs w:val="24"/>
        </w:rPr>
      </w:pPr>
      <w:r w:rsidRPr="003A3CDC">
        <w:rPr>
          <w:rFonts w:ascii="Times New Roman" w:hAnsi="Times New Roman" w:cs="Times New Roman"/>
          <w:sz w:val="24"/>
          <w:szCs w:val="24"/>
        </w:rPr>
        <w:t>Niesegregowane (zmieszane) odpady komunalne oraz odpady zielone należy przekazać do instalacji do przetwarzania odpadów komunalnych.</w:t>
      </w:r>
    </w:p>
    <w:p w14:paraId="237D8DB4" w14:textId="632DD210" w:rsidR="00866C56" w:rsidRPr="003A3CDC" w:rsidRDefault="00760483">
      <w:pPr>
        <w:spacing w:after="233"/>
        <w:ind w:left="143" w:right="43"/>
        <w:rPr>
          <w:rFonts w:ascii="Times New Roman" w:hAnsi="Times New Roman" w:cs="Times New Roman"/>
          <w:sz w:val="24"/>
          <w:szCs w:val="24"/>
        </w:rPr>
      </w:pPr>
      <w:r w:rsidRPr="003A3CDC">
        <w:rPr>
          <w:rFonts w:ascii="Times New Roman" w:hAnsi="Times New Roman" w:cs="Times New Roman"/>
          <w:sz w:val="24"/>
          <w:szCs w:val="24"/>
        </w:rPr>
        <w:t>2) Zabudowa jednorodzinna</w:t>
      </w:r>
      <w:r w:rsidR="00DF6F5D" w:rsidRPr="003A3CDC">
        <w:rPr>
          <w:rFonts w:ascii="Times New Roman" w:hAnsi="Times New Roman" w:cs="Times New Roman"/>
          <w:sz w:val="24"/>
          <w:szCs w:val="24"/>
        </w:rPr>
        <w:t xml:space="preserve"> oraz nieruchomości, na których znajdują się domki letniskowe lub inne nieruchomości wykorzystywane na cele rekreacyjno-wypoczynkowe (zabudowa letniskowa)</w:t>
      </w:r>
    </w:p>
    <w:p w14:paraId="22B1E75E" w14:textId="1F485714" w:rsidR="00866C56" w:rsidRPr="003A3CDC" w:rsidRDefault="00760483">
      <w:pPr>
        <w:spacing w:after="251"/>
        <w:ind w:left="821" w:right="43"/>
        <w:rPr>
          <w:rFonts w:ascii="Times New Roman" w:hAnsi="Times New Roman" w:cs="Times New Roman"/>
          <w:sz w:val="24"/>
          <w:szCs w:val="24"/>
        </w:rPr>
      </w:pPr>
      <w:r w:rsidRPr="003A3CDC">
        <w:rPr>
          <w:rFonts w:ascii="Times New Roman" w:hAnsi="Times New Roman" w:cs="Times New Roman"/>
          <w:sz w:val="24"/>
          <w:szCs w:val="24"/>
        </w:rPr>
        <w:t xml:space="preserve">Na terenie zabudowy jednorodzinnej </w:t>
      </w:r>
      <w:r w:rsidR="00DF6F5D" w:rsidRPr="003A3CDC">
        <w:rPr>
          <w:rFonts w:ascii="Times New Roman" w:hAnsi="Times New Roman" w:cs="Times New Roman"/>
          <w:sz w:val="24"/>
          <w:szCs w:val="24"/>
        </w:rPr>
        <w:t xml:space="preserve">oraz zabudowy letniskowej </w:t>
      </w:r>
      <w:r w:rsidRPr="003A3CDC">
        <w:rPr>
          <w:rFonts w:ascii="Times New Roman" w:hAnsi="Times New Roman" w:cs="Times New Roman"/>
          <w:sz w:val="24"/>
          <w:szCs w:val="24"/>
        </w:rPr>
        <w:t>obowiązywać będzie system mieszany pojemnikowo-workowy zbiorki odpadów komunalnych.</w:t>
      </w:r>
    </w:p>
    <w:p w14:paraId="1E05C4BC" w14:textId="77777777" w:rsidR="00866C56" w:rsidRPr="003A3CDC" w:rsidRDefault="00760483">
      <w:pPr>
        <w:numPr>
          <w:ilvl w:val="0"/>
          <w:numId w:val="3"/>
        </w:numPr>
        <w:ind w:right="43" w:hanging="274"/>
        <w:rPr>
          <w:rFonts w:ascii="Times New Roman" w:hAnsi="Times New Roman" w:cs="Times New Roman"/>
          <w:sz w:val="24"/>
          <w:szCs w:val="24"/>
        </w:rPr>
      </w:pPr>
      <w:r w:rsidRPr="003A3CDC">
        <w:rPr>
          <w:rFonts w:ascii="Times New Roman" w:hAnsi="Times New Roman" w:cs="Times New Roman"/>
          <w:sz w:val="24"/>
          <w:szCs w:val="24"/>
        </w:rPr>
        <w:t>niesegregowane (zmieszane) odpady komunalne</w:t>
      </w:r>
    </w:p>
    <w:p w14:paraId="5E5933FE" w14:textId="08196D74" w:rsidR="00866C56" w:rsidRPr="003A3CDC" w:rsidRDefault="00760483">
      <w:pPr>
        <w:spacing w:after="0"/>
        <w:ind w:left="655" w:right="43"/>
        <w:rPr>
          <w:rFonts w:ascii="Times New Roman" w:hAnsi="Times New Roman" w:cs="Times New Roman"/>
          <w:sz w:val="24"/>
          <w:szCs w:val="24"/>
        </w:rPr>
      </w:pPr>
      <w:r w:rsidRPr="003A3CDC">
        <w:rPr>
          <w:rFonts w:ascii="Times New Roman" w:hAnsi="Times New Roman" w:cs="Times New Roman"/>
          <w:sz w:val="24"/>
          <w:szCs w:val="24"/>
        </w:rPr>
        <w:t xml:space="preserve">Niesegregowane (zmieszane) odpady komunalne gromadzone będą </w:t>
      </w:r>
      <w:r w:rsidR="00D05DC2" w:rsidRPr="003A3CDC">
        <w:rPr>
          <w:rFonts w:ascii="Times New Roman" w:hAnsi="Times New Roman" w:cs="Times New Roman"/>
          <w:sz w:val="24"/>
          <w:szCs w:val="24"/>
        </w:rPr>
        <w:t xml:space="preserve">                              </w:t>
      </w:r>
      <w:r w:rsidR="003A3CDC">
        <w:rPr>
          <w:rFonts w:ascii="Times New Roman" w:hAnsi="Times New Roman" w:cs="Times New Roman"/>
          <w:sz w:val="24"/>
          <w:szCs w:val="24"/>
        </w:rPr>
        <w:t xml:space="preserve">                          </w:t>
      </w:r>
      <w:r w:rsidR="00D05DC2" w:rsidRPr="003A3CDC">
        <w:rPr>
          <w:rFonts w:ascii="Times New Roman" w:hAnsi="Times New Roman" w:cs="Times New Roman"/>
          <w:sz w:val="24"/>
          <w:szCs w:val="24"/>
        </w:rPr>
        <w:t xml:space="preserve"> </w:t>
      </w:r>
      <w:r w:rsidRPr="003A3CDC">
        <w:rPr>
          <w:rFonts w:ascii="Times New Roman" w:hAnsi="Times New Roman" w:cs="Times New Roman"/>
          <w:sz w:val="24"/>
          <w:szCs w:val="24"/>
        </w:rPr>
        <w:t xml:space="preserve">w pojemnikach. Pojemniki do gromadzenia odpadów zapewni </w:t>
      </w:r>
      <w:r w:rsidR="00D05DC2" w:rsidRPr="003A3CDC">
        <w:rPr>
          <w:rFonts w:ascii="Times New Roman" w:hAnsi="Times New Roman" w:cs="Times New Roman"/>
          <w:sz w:val="24"/>
          <w:szCs w:val="24"/>
        </w:rPr>
        <w:t>Wykonawca. Mieszkaniec</w:t>
      </w:r>
      <w:r w:rsidRPr="003A3CDC">
        <w:rPr>
          <w:rFonts w:ascii="Times New Roman" w:hAnsi="Times New Roman" w:cs="Times New Roman"/>
          <w:sz w:val="24"/>
          <w:szCs w:val="24"/>
        </w:rPr>
        <w:t xml:space="preserve"> ustawi je w miejsce umożliwiające swobodny dojazd </w:t>
      </w:r>
      <w:r w:rsidR="00D05DC2" w:rsidRPr="003A3CDC">
        <w:rPr>
          <w:rFonts w:ascii="Times New Roman" w:hAnsi="Times New Roman" w:cs="Times New Roman"/>
          <w:sz w:val="24"/>
          <w:szCs w:val="24"/>
        </w:rPr>
        <w:t xml:space="preserve">                                                    </w:t>
      </w:r>
      <w:r w:rsidR="003A3CDC">
        <w:rPr>
          <w:rFonts w:ascii="Times New Roman" w:hAnsi="Times New Roman" w:cs="Times New Roman"/>
          <w:sz w:val="24"/>
          <w:szCs w:val="24"/>
        </w:rPr>
        <w:t xml:space="preserve">                                    </w:t>
      </w:r>
      <w:r w:rsidRPr="003A3CDC">
        <w:rPr>
          <w:rFonts w:ascii="Times New Roman" w:hAnsi="Times New Roman" w:cs="Times New Roman"/>
          <w:sz w:val="24"/>
          <w:szCs w:val="24"/>
        </w:rPr>
        <w:t>i dostęp. W trakcie trwania zamówienia przewiduje się zmienną liczbę gospodarstw domowych oraz liczby mieszkańców o ±15%.</w:t>
      </w:r>
    </w:p>
    <w:p w14:paraId="1F2C6CFE" w14:textId="01A543C1" w:rsidR="00866C56" w:rsidRPr="003A3CDC" w:rsidRDefault="00760483">
      <w:pPr>
        <w:spacing w:after="230"/>
        <w:ind w:left="655" w:right="43"/>
        <w:rPr>
          <w:rFonts w:ascii="Times New Roman" w:hAnsi="Times New Roman" w:cs="Times New Roman"/>
          <w:sz w:val="24"/>
          <w:szCs w:val="24"/>
        </w:rPr>
      </w:pPr>
      <w:r w:rsidRPr="003A3CDC">
        <w:rPr>
          <w:rFonts w:ascii="Times New Roman" w:hAnsi="Times New Roman" w:cs="Times New Roman"/>
          <w:sz w:val="24"/>
          <w:szCs w:val="24"/>
        </w:rPr>
        <w:t xml:space="preserve">Częstotliwość załadunku i wywozu przez Wykonawcę odpadów komunalnych (zmieszanych) </w:t>
      </w:r>
      <w:r w:rsidR="00D05DC2" w:rsidRPr="003A3CDC">
        <w:rPr>
          <w:rFonts w:ascii="Times New Roman" w:hAnsi="Times New Roman" w:cs="Times New Roman"/>
          <w:sz w:val="24"/>
          <w:szCs w:val="24"/>
        </w:rPr>
        <w:t>1 raz na dwa tygodnie</w:t>
      </w:r>
      <w:r w:rsidRPr="003A3CDC">
        <w:rPr>
          <w:rFonts w:ascii="Times New Roman" w:hAnsi="Times New Roman" w:cs="Times New Roman"/>
          <w:sz w:val="24"/>
          <w:szCs w:val="24"/>
        </w:rPr>
        <w:t>, w godz. 7:00 — 20:00.</w:t>
      </w:r>
    </w:p>
    <w:p w14:paraId="065E1E53" w14:textId="77777777" w:rsidR="00866C56" w:rsidRPr="003A3CDC" w:rsidRDefault="00760483">
      <w:pPr>
        <w:numPr>
          <w:ilvl w:val="0"/>
          <w:numId w:val="3"/>
        </w:numPr>
        <w:ind w:right="43" w:hanging="274"/>
        <w:rPr>
          <w:rFonts w:ascii="Times New Roman" w:hAnsi="Times New Roman" w:cs="Times New Roman"/>
          <w:sz w:val="24"/>
          <w:szCs w:val="24"/>
        </w:rPr>
      </w:pPr>
      <w:r w:rsidRPr="003A3CDC">
        <w:rPr>
          <w:rFonts w:ascii="Times New Roman" w:hAnsi="Times New Roman" w:cs="Times New Roman"/>
          <w:sz w:val="24"/>
          <w:szCs w:val="24"/>
        </w:rPr>
        <w:t>selektywnie zbierane odpady komunalne</w:t>
      </w:r>
    </w:p>
    <w:p w14:paraId="63BE05A8" w14:textId="77777777" w:rsidR="00866C56" w:rsidRPr="003A3CDC" w:rsidRDefault="00760483">
      <w:pPr>
        <w:spacing w:after="305"/>
        <w:ind w:left="648" w:right="43"/>
        <w:rPr>
          <w:rFonts w:ascii="Times New Roman" w:hAnsi="Times New Roman" w:cs="Times New Roman"/>
          <w:sz w:val="24"/>
          <w:szCs w:val="24"/>
        </w:rPr>
      </w:pPr>
      <w:r w:rsidRPr="003A3CDC">
        <w:rPr>
          <w:rFonts w:ascii="Times New Roman" w:hAnsi="Times New Roman" w:cs="Times New Roman"/>
          <w:sz w:val="24"/>
          <w:szCs w:val="24"/>
        </w:rPr>
        <w:t>Selektywna zbiórka odpadów komunalnych na terenie zabudowy jednorodzinnej będzie się odbywać w systemie workowym.</w:t>
      </w:r>
    </w:p>
    <w:p w14:paraId="0BEBDE05" w14:textId="76CC1055" w:rsidR="00866C56" w:rsidRPr="003A3CDC" w:rsidRDefault="00760483" w:rsidP="003A3CDC">
      <w:pPr>
        <w:pStyle w:val="Akapitzlist"/>
        <w:numPr>
          <w:ilvl w:val="0"/>
          <w:numId w:val="49"/>
        </w:numPr>
        <w:spacing w:after="115"/>
        <w:ind w:right="75"/>
        <w:rPr>
          <w:rFonts w:ascii="Times New Roman" w:hAnsi="Times New Roman" w:cs="Times New Roman"/>
          <w:sz w:val="24"/>
          <w:szCs w:val="24"/>
        </w:rPr>
      </w:pPr>
      <w:r w:rsidRPr="003A3CDC">
        <w:rPr>
          <w:rFonts w:ascii="Times New Roman" w:hAnsi="Times New Roman" w:cs="Times New Roman"/>
          <w:sz w:val="24"/>
          <w:szCs w:val="24"/>
        </w:rPr>
        <w:t xml:space="preserve">Odpady z papieru, w tym z tektury, odpady opakowaniowe z papieru </w:t>
      </w:r>
      <w:r w:rsidR="00D05DC2" w:rsidRPr="003A3CDC">
        <w:rPr>
          <w:rFonts w:ascii="Times New Roman" w:hAnsi="Times New Roman" w:cs="Times New Roman"/>
          <w:sz w:val="24"/>
          <w:szCs w:val="24"/>
        </w:rPr>
        <w:t xml:space="preserve">                              </w:t>
      </w:r>
      <w:r w:rsidRPr="003A3CDC">
        <w:rPr>
          <w:rFonts w:ascii="Times New Roman" w:hAnsi="Times New Roman" w:cs="Times New Roman"/>
          <w:sz w:val="24"/>
          <w:szCs w:val="24"/>
        </w:rPr>
        <w:t>i tektury</w:t>
      </w:r>
      <w:r w:rsidR="00D05DC2" w:rsidRPr="003A3CDC">
        <w:rPr>
          <w:rFonts w:ascii="Times New Roman" w:hAnsi="Times New Roman" w:cs="Times New Roman"/>
          <w:sz w:val="24"/>
          <w:szCs w:val="24"/>
        </w:rPr>
        <w:t xml:space="preserve"> </w:t>
      </w:r>
      <w:r w:rsidRPr="003A3CDC">
        <w:rPr>
          <w:rFonts w:ascii="Times New Roman" w:hAnsi="Times New Roman" w:cs="Times New Roman"/>
          <w:sz w:val="24"/>
          <w:szCs w:val="24"/>
        </w:rPr>
        <w:t>gromadzone w workach LDPE koloru niebieskiego, oznaczonych napisem PAPIER;</w:t>
      </w:r>
    </w:p>
    <w:p w14:paraId="72B10D13" w14:textId="598B1C48" w:rsidR="00866C56" w:rsidRPr="003A3CDC" w:rsidRDefault="00760483" w:rsidP="003A3CDC">
      <w:pPr>
        <w:pStyle w:val="Akapitzlist"/>
        <w:numPr>
          <w:ilvl w:val="0"/>
          <w:numId w:val="49"/>
        </w:numPr>
        <w:ind w:right="75"/>
        <w:rPr>
          <w:rFonts w:ascii="Times New Roman" w:hAnsi="Times New Roman" w:cs="Times New Roman"/>
          <w:sz w:val="24"/>
          <w:szCs w:val="24"/>
        </w:rPr>
      </w:pPr>
      <w:r w:rsidRPr="003A3CDC">
        <w:rPr>
          <w:rFonts w:ascii="Times New Roman" w:hAnsi="Times New Roman" w:cs="Times New Roman"/>
          <w:sz w:val="24"/>
          <w:szCs w:val="24"/>
        </w:rPr>
        <w:t xml:space="preserve">Odpady ze szkła, w tym opady opakowaniowe ze szkła (bez podziału na białe </w:t>
      </w:r>
      <w:r w:rsidR="003A3CDC">
        <w:rPr>
          <w:rFonts w:ascii="Times New Roman" w:hAnsi="Times New Roman" w:cs="Times New Roman"/>
          <w:sz w:val="24"/>
          <w:szCs w:val="24"/>
        </w:rPr>
        <w:t xml:space="preserve">                     </w:t>
      </w:r>
      <w:r w:rsidRPr="003A3CDC">
        <w:rPr>
          <w:rFonts w:ascii="Times New Roman" w:hAnsi="Times New Roman" w:cs="Times New Roman"/>
          <w:sz w:val="24"/>
          <w:szCs w:val="24"/>
        </w:rPr>
        <w:t>i kolorowe) - gromadzone w workach LDPE koloru zielonego, oznaczonych napisem SZKŁO;</w:t>
      </w:r>
    </w:p>
    <w:p w14:paraId="0D4F9900" w14:textId="1AEA99B2" w:rsidR="00866C56" w:rsidRPr="003A3CDC" w:rsidRDefault="00760483" w:rsidP="003A3CDC">
      <w:pPr>
        <w:pStyle w:val="Akapitzlist"/>
        <w:numPr>
          <w:ilvl w:val="0"/>
          <w:numId w:val="49"/>
        </w:numPr>
        <w:spacing w:after="0"/>
        <w:ind w:right="75"/>
        <w:rPr>
          <w:rFonts w:ascii="Times New Roman" w:hAnsi="Times New Roman" w:cs="Times New Roman"/>
          <w:sz w:val="24"/>
          <w:szCs w:val="24"/>
        </w:rPr>
      </w:pPr>
      <w:r w:rsidRPr="003A3CDC">
        <w:rPr>
          <w:rFonts w:ascii="Times New Roman" w:hAnsi="Times New Roman" w:cs="Times New Roman"/>
          <w:sz w:val="24"/>
          <w:szCs w:val="24"/>
        </w:rPr>
        <w:t>Odpady metali, w tym odpady opakowaniowe z metali, odpady z tworzyw sztucznych, w tym odpady opakowaniowe z tworzyw sztucznych oraz opakowania wielomateriałowe - gromadzone w workach LDPE koloru żółtego, oznaczonych napisem: METALE I TWORZYWA SZTUCZNE;</w:t>
      </w:r>
    </w:p>
    <w:p w14:paraId="41AD5BA8" w14:textId="29445AB1" w:rsidR="00866C56" w:rsidRPr="003A3CDC" w:rsidRDefault="00760483" w:rsidP="003A3CDC">
      <w:pPr>
        <w:pStyle w:val="Akapitzlist"/>
        <w:numPr>
          <w:ilvl w:val="0"/>
          <w:numId w:val="49"/>
        </w:numPr>
        <w:spacing w:after="277"/>
        <w:ind w:right="75"/>
        <w:rPr>
          <w:rFonts w:ascii="Times New Roman" w:hAnsi="Times New Roman" w:cs="Times New Roman"/>
          <w:sz w:val="24"/>
          <w:szCs w:val="24"/>
        </w:rPr>
      </w:pPr>
      <w:r w:rsidRPr="003A3CDC">
        <w:rPr>
          <w:rFonts w:ascii="Times New Roman" w:hAnsi="Times New Roman" w:cs="Times New Roman"/>
          <w:sz w:val="24"/>
          <w:szCs w:val="24"/>
        </w:rPr>
        <w:lastRenderedPageBreak/>
        <w:t>Bioodpady — gromadzone w workach LDPE koloru brązowego, oznaczonych napisem BIO;</w:t>
      </w:r>
    </w:p>
    <w:p w14:paraId="32A220E3" w14:textId="77777777" w:rsidR="00866C56" w:rsidRPr="003A3CDC" w:rsidRDefault="00760483">
      <w:pPr>
        <w:spacing w:after="0"/>
        <w:ind w:left="749" w:right="144"/>
        <w:rPr>
          <w:rFonts w:ascii="Times New Roman" w:hAnsi="Times New Roman" w:cs="Times New Roman"/>
          <w:sz w:val="24"/>
          <w:szCs w:val="24"/>
        </w:rPr>
      </w:pPr>
      <w:r w:rsidRPr="003A3CDC">
        <w:rPr>
          <w:rFonts w:ascii="Times New Roman" w:hAnsi="Times New Roman" w:cs="Times New Roman"/>
          <w:sz w:val="24"/>
          <w:szCs w:val="24"/>
        </w:rPr>
        <w:t>Worki z nadrukiem odpowiadającym rodzajowi poszczególnych gromadzonych odpadów zapewnia Wykonawca w ilości niezbędnej do odbioru, na każdą z wyżej wymienionych frakcji.</w:t>
      </w:r>
    </w:p>
    <w:p w14:paraId="10D46AAD" w14:textId="142EEF6B" w:rsidR="00866C56" w:rsidRPr="003A3CDC" w:rsidRDefault="00760483" w:rsidP="00D05DC2">
      <w:pPr>
        <w:spacing w:after="5" w:line="225" w:lineRule="auto"/>
        <w:ind w:left="0" w:right="2650" w:firstLine="39"/>
        <w:jc w:val="left"/>
        <w:rPr>
          <w:rFonts w:ascii="Times New Roman" w:hAnsi="Times New Roman" w:cs="Times New Roman"/>
          <w:sz w:val="24"/>
          <w:szCs w:val="24"/>
        </w:rPr>
      </w:pPr>
      <w:r w:rsidRPr="003A3CDC">
        <w:rPr>
          <w:rFonts w:ascii="Times New Roman" w:hAnsi="Times New Roman" w:cs="Times New Roman"/>
          <w:sz w:val="24"/>
          <w:szCs w:val="24"/>
        </w:rPr>
        <w:t>Charakterystyka worków do selektywnej zbiórk</w:t>
      </w:r>
      <w:r w:rsidR="00D05DC2" w:rsidRPr="003A3CDC">
        <w:rPr>
          <w:rFonts w:ascii="Times New Roman" w:hAnsi="Times New Roman" w:cs="Times New Roman"/>
          <w:sz w:val="24"/>
          <w:szCs w:val="24"/>
        </w:rPr>
        <w:t xml:space="preserve">i </w:t>
      </w:r>
      <w:r w:rsidRPr="003A3CDC">
        <w:rPr>
          <w:rFonts w:ascii="Times New Roman" w:hAnsi="Times New Roman" w:cs="Times New Roman"/>
          <w:sz w:val="24"/>
          <w:szCs w:val="24"/>
        </w:rPr>
        <w:t>odpadów</w:t>
      </w:r>
      <w:r w:rsidR="00D05DC2" w:rsidRPr="003A3CDC">
        <w:rPr>
          <w:rFonts w:ascii="Times New Roman" w:hAnsi="Times New Roman" w:cs="Times New Roman"/>
          <w:sz w:val="24"/>
          <w:szCs w:val="24"/>
        </w:rPr>
        <w:t xml:space="preserve">: </w:t>
      </w:r>
      <w:r w:rsidRPr="003A3CDC">
        <w:rPr>
          <w:rFonts w:ascii="Times New Roman" w:hAnsi="Times New Roman" w:cs="Times New Roman"/>
          <w:sz w:val="24"/>
          <w:szCs w:val="24"/>
        </w:rPr>
        <w:t xml:space="preserve">materiał - folia polietylenowa LDPE pojemność - 120 </w:t>
      </w:r>
      <w:proofErr w:type="spellStart"/>
      <w:r w:rsidRPr="003A3CDC">
        <w:rPr>
          <w:rFonts w:ascii="Times New Roman" w:hAnsi="Times New Roman" w:cs="Times New Roman"/>
          <w:sz w:val="24"/>
          <w:szCs w:val="24"/>
        </w:rPr>
        <w:t>drn</w:t>
      </w:r>
      <w:proofErr w:type="spellEnd"/>
      <w:r w:rsidRPr="003A3CDC">
        <w:rPr>
          <w:rFonts w:ascii="Times New Roman" w:hAnsi="Times New Roman" w:cs="Times New Roman"/>
          <w:sz w:val="24"/>
          <w:szCs w:val="24"/>
        </w:rPr>
        <w:t xml:space="preserve"> </w:t>
      </w:r>
      <w:r w:rsidRPr="003A3CDC">
        <w:rPr>
          <w:rFonts w:ascii="Times New Roman" w:hAnsi="Times New Roman" w:cs="Times New Roman"/>
          <w:sz w:val="24"/>
          <w:szCs w:val="24"/>
          <w:vertAlign w:val="superscript"/>
        </w:rPr>
        <w:t xml:space="preserve">3 </w:t>
      </w:r>
      <w:r w:rsidRPr="003A3CDC">
        <w:rPr>
          <w:rFonts w:ascii="Times New Roman" w:hAnsi="Times New Roman" w:cs="Times New Roman"/>
          <w:sz w:val="24"/>
          <w:szCs w:val="24"/>
        </w:rPr>
        <w:t>grubość - co najmniej 60 mikronów</w:t>
      </w:r>
    </w:p>
    <w:p w14:paraId="400D29E4" w14:textId="005028BE" w:rsidR="00866C56" w:rsidRPr="003A3CDC" w:rsidRDefault="00760483" w:rsidP="003A3CDC">
      <w:pPr>
        <w:tabs>
          <w:tab w:val="left" w:pos="2835"/>
        </w:tabs>
        <w:spacing w:after="260" w:line="216" w:lineRule="auto"/>
        <w:ind w:left="10" w:right="151" w:hanging="10"/>
        <w:jc w:val="center"/>
        <w:rPr>
          <w:rFonts w:ascii="Times New Roman" w:hAnsi="Times New Roman" w:cs="Times New Roman"/>
          <w:sz w:val="24"/>
          <w:szCs w:val="24"/>
        </w:rPr>
      </w:pPr>
      <w:r w:rsidRPr="003A3CDC">
        <w:rPr>
          <w:rFonts w:ascii="Times New Roman" w:hAnsi="Times New Roman" w:cs="Times New Roman"/>
          <w:sz w:val="24"/>
          <w:szCs w:val="24"/>
        </w:rPr>
        <w:t xml:space="preserve">Częstotliwość załadunku i wywozu przez Wykonawcę odpadów zebranych selektywnie </w:t>
      </w:r>
      <w:r w:rsidR="003F2D72" w:rsidRPr="003A3CDC">
        <w:rPr>
          <w:rFonts w:ascii="Times New Roman" w:hAnsi="Times New Roman" w:cs="Times New Roman"/>
          <w:sz w:val="24"/>
          <w:szCs w:val="24"/>
        </w:rPr>
        <w:t>–</w:t>
      </w:r>
      <w:r w:rsidRPr="003A3CDC">
        <w:rPr>
          <w:rFonts w:ascii="Times New Roman" w:hAnsi="Times New Roman" w:cs="Times New Roman"/>
          <w:sz w:val="24"/>
          <w:szCs w:val="24"/>
        </w:rPr>
        <w:t xml:space="preserve"> </w:t>
      </w:r>
      <w:r w:rsidR="003F2D72" w:rsidRPr="003A3CDC">
        <w:rPr>
          <w:rFonts w:ascii="Times New Roman" w:hAnsi="Times New Roman" w:cs="Times New Roman"/>
          <w:sz w:val="24"/>
          <w:szCs w:val="24"/>
        </w:rPr>
        <w:t>1 raz na cztery tygodnie</w:t>
      </w:r>
      <w:r w:rsidRPr="003A3CDC">
        <w:rPr>
          <w:rFonts w:ascii="Times New Roman" w:hAnsi="Times New Roman" w:cs="Times New Roman"/>
          <w:sz w:val="24"/>
          <w:szCs w:val="24"/>
        </w:rPr>
        <w:t xml:space="preserve">, natomiast w przypadku bioodpadów w okresie od </w:t>
      </w:r>
      <w:r w:rsidR="003F2D72" w:rsidRPr="003A3CDC">
        <w:rPr>
          <w:rFonts w:ascii="Times New Roman" w:hAnsi="Times New Roman" w:cs="Times New Roman"/>
          <w:sz w:val="24"/>
          <w:szCs w:val="24"/>
        </w:rPr>
        <w:t xml:space="preserve">maja </w:t>
      </w:r>
      <w:r w:rsidRPr="003A3CDC">
        <w:rPr>
          <w:rFonts w:ascii="Times New Roman" w:hAnsi="Times New Roman" w:cs="Times New Roman"/>
          <w:sz w:val="24"/>
          <w:szCs w:val="24"/>
        </w:rPr>
        <w:t xml:space="preserve">do </w:t>
      </w:r>
      <w:r w:rsidR="003F2D72" w:rsidRPr="003A3CDC">
        <w:rPr>
          <w:rFonts w:ascii="Times New Roman" w:hAnsi="Times New Roman" w:cs="Times New Roman"/>
          <w:sz w:val="24"/>
          <w:szCs w:val="24"/>
        </w:rPr>
        <w:t>listopada</w:t>
      </w:r>
      <w:r w:rsidRPr="003A3CDC">
        <w:rPr>
          <w:rFonts w:ascii="Times New Roman" w:hAnsi="Times New Roman" w:cs="Times New Roman"/>
          <w:sz w:val="24"/>
          <w:szCs w:val="24"/>
        </w:rPr>
        <w:t xml:space="preserve"> co </w:t>
      </w:r>
      <w:r w:rsidR="003A3CDC">
        <w:rPr>
          <w:rFonts w:ascii="Times New Roman" w:hAnsi="Times New Roman" w:cs="Times New Roman"/>
          <w:sz w:val="24"/>
          <w:szCs w:val="24"/>
        </w:rPr>
        <w:t>14</w:t>
      </w:r>
      <w:r w:rsidR="001642E3">
        <w:rPr>
          <w:rFonts w:ascii="Times New Roman" w:hAnsi="Times New Roman" w:cs="Times New Roman"/>
          <w:sz w:val="24"/>
          <w:szCs w:val="24"/>
        </w:rPr>
        <w:t xml:space="preserve"> </w:t>
      </w:r>
      <w:r w:rsidR="003A3CDC">
        <w:rPr>
          <w:rFonts w:ascii="Times New Roman" w:hAnsi="Times New Roman" w:cs="Times New Roman"/>
          <w:sz w:val="24"/>
          <w:szCs w:val="24"/>
        </w:rPr>
        <w:t>d</w:t>
      </w:r>
      <w:r w:rsidRPr="003A3CDC">
        <w:rPr>
          <w:rFonts w:ascii="Times New Roman" w:hAnsi="Times New Roman" w:cs="Times New Roman"/>
          <w:sz w:val="24"/>
          <w:szCs w:val="24"/>
        </w:rPr>
        <w:t>ni w godz. 7:00 — 20:00.</w:t>
      </w:r>
    </w:p>
    <w:p w14:paraId="540CEEC3" w14:textId="77777777" w:rsidR="00866C56" w:rsidRPr="003A3CDC" w:rsidRDefault="00760483" w:rsidP="003A3CDC">
      <w:pPr>
        <w:spacing w:after="115"/>
        <w:ind w:left="0" w:right="43" w:firstLine="0"/>
        <w:rPr>
          <w:rFonts w:ascii="Times New Roman" w:hAnsi="Times New Roman" w:cs="Times New Roman"/>
          <w:sz w:val="24"/>
          <w:szCs w:val="24"/>
        </w:rPr>
      </w:pPr>
      <w:r w:rsidRPr="003A3CDC">
        <w:rPr>
          <w:rFonts w:ascii="Times New Roman" w:hAnsi="Times New Roman" w:cs="Times New Roman"/>
          <w:sz w:val="24"/>
          <w:szCs w:val="24"/>
        </w:rPr>
        <w:t>Mieszkańcy mogą również samodzielnie dostarczyć odpady do Punktu Selektywnej Zbiórki Odpadów (PSZOK-u), zgodnie z regulaminem punktu.</w:t>
      </w:r>
    </w:p>
    <w:p w14:paraId="0F308E01" w14:textId="77777777" w:rsidR="00866C56" w:rsidRPr="003A3CDC" w:rsidRDefault="00760483">
      <w:pPr>
        <w:numPr>
          <w:ilvl w:val="0"/>
          <w:numId w:val="4"/>
        </w:numPr>
        <w:ind w:left="710" w:right="43" w:hanging="274"/>
        <w:rPr>
          <w:rFonts w:ascii="Times New Roman" w:hAnsi="Times New Roman" w:cs="Times New Roman"/>
          <w:sz w:val="24"/>
          <w:szCs w:val="24"/>
        </w:rPr>
      </w:pPr>
      <w:r w:rsidRPr="003A3CDC">
        <w:rPr>
          <w:rFonts w:ascii="Times New Roman" w:hAnsi="Times New Roman" w:cs="Times New Roman"/>
          <w:sz w:val="24"/>
          <w:szCs w:val="24"/>
        </w:rPr>
        <w:t>meble i inne odpady wielkogabarytowe</w:t>
      </w:r>
    </w:p>
    <w:p w14:paraId="54C463B3" w14:textId="3ED983FE" w:rsidR="00866C56" w:rsidRPr="003A3CDC" w:rsidRDefault="00760483">
      <w:pPr>
        <w:spacing w:after="0"/>
        <w:ind w:left="706" w:right="43"/>
        <w:rPr>
          <w:rFonts w:ascii="Times New Roman" w:hAnsi="Times New Roman" w:cs="Times New Roman"/>
          <w:sz w:val="24"/>
          <w:szCs w:val="24"/>
        </w:rPr>
      </w:pPr>
      <w:r w:rsidRPr="003A3CDC">
        <w:rPr>
          <w:rFonts w:ascii="Times New Roman" w:hAnsi="Times New Roman" w:cs="Times New Roman"/>
          <w:sz w:val="24"/>
          <w:szCs w:val="24"/>
        </w:rPr>
        <w:t xml:space="preserve">Odbiór odpadów wielkogabarytowych będzie się odbywać poprzez odbieranie wystawionych ww. odpadów przez właścicieli nieruchomości w terminach podanych do wiadomości mieszkańcom w harmonogramie odbioru odpadów. Częstotliwość załadunku i wywozu </w:t>
      </w:r>
      <w:r w:rsidR="003F2D72" w:rsidRPr="003A3CDC">
        <w:rPr>
          <w:rFonts w:ascii="Times New Roman" w:hAnsi="Times New Roman" w:cs="Times New Roman"/>
          <w:sz w:val="24"/>
          <w:szCs w:val="24"/>
        </w:rPr>
        <w:t>–</w:t>
      </w:r>
      <w:r w:rsidRPr="003A3CDC">
        <w:rPr>
          <w:rFonts w:ascii="Times New Roman" w:hAnsi="Times New Roman" w:cs="Times New Roman"/>
          <w:sz w:val="24"/>
          <w:szCs w:val="24"/>
        </w:rPr>
        <w:t xml:space="preserve"> </w:t>
      </w:r>
      <w:r w:rsidR="003F2D72" w:rsidRPr="003A3CDC">
        <w:rPr>
          <w:rFonts w:ascii="Times New Roman" w:hAnsi="Times New Roman" w:cs="Times New Roman"/>
          <w:sz w:val="24"/>
          <w:szCs w:val="24"/>
        </w:rPr>
        <w:t>dwa razy w roku</w:t>
      </w:r>
      <w:r w:rsidRPr="003A3CDC">
        <w:rPr>
          <w:rFonts w:ascii="Times New Roman" w:hAnsi="Times New Roman" w:cs="Times New Roman"/>
          <w:sz w:val="24"/>
          <w:szCs w:val="24"/>
        </w:rPr>
        <w:t xml:space="preserve"> w okresie wiosennym</w:t>
      </w:r>
      <w:r w:rsidR="003F2D72" w:rsidRPr="003A3CDC">
        <w:rPr>
          <w:rFonts w:ascii="Times New Roman" w:hAnsi="Times New Roman" w:cs="Times New Roman"/>
          <w:sz w:val="24"/>
          <w:szCs w:val="24"/>
        </w:rPr>
        <w:t xml:space="preserve"> i jesiennym</w:t>
      </w:r>
      <w:r w:rsidRPr="003A3CDC">
        <w:rPr>
          <w:rFonts w:ascii="Times New Roman" w:hAnsi="Times New Roman" w:cs="Times New Roman"/>
          <w:sz w:val="24"/>
          <w:szCs w:val="24"/>
        </w:rPr>
        <w:t>.</w:t>
      </w:r>
    </w:p>
    <w:p w14:paraId="0D31B1BB" w14:textId="77777777" w:rsidR="00866C56" w:rsidRPr="003A3CDC" w:rsidRDefault="00760483">
      <w:pPr>
        <w:spacing w:after="112"/>
        <w:ind w:left="706" w:right="43"/>
        <w:rPr>
          <w:rFonts w:ascii="Times New Roman" w:hAnsi="Times New Roman" w:cs="Times New Roman"/>
          <w:sz w:val="24"/>
          <w:szCs w:val="24"/>
        </w:rPr>
      </w:pPr>
      <w:r w:rsidRPr="003A3CDC">
        <w:rPr>
          <w:rFonts w:ascii="Times New Roman" w:hAnsi="Times New Roman" w:cs="Times New Roman"/>
          <w:sz w:val="24"/>
          <w:szCs w:val="24"/>
        </w:rPr>
        <w:t>Mieszkańcy mogą również własnym transportem dowieźć odpady do Punktu Selektywnej Zbiórki Odpadów (PSZOK-u), zgodnie z regulaminem punktu.</w:t>
      </w:r>
    </w:p>
    <w:p w14:paraId="467C1565" w14:textId="77777777" w:rsidR="00866C56" w:rsidRPr="003A3CDC" w:rsidRDefault="00760483">
      <w:pPr>
        <w:numPr>
          <w:ilvl w:val="0"/>
          <w:numId w:val="4"/>
        </w:numPr>
        <w:ind w:left="710" w:right="43" w:hanging="274"/>
        <w:rPr>
          <w:rFonts w:ascii="Times New Roman" w:hAnsi="Times New Roman" w:cs="Times New Roman"/>
          <w:sz w:val="24"/>
          <w:szCs w:val="24"/>
        </w:rPr>
      </w:pPr>
      <w:r w:rsidRPr="003A3CDC">
        <w:rPr>
          <w:rFonts w:ascii="Times New Roman" w:hAnsi="Times New Roman" w:cs="Times New Roman"/>
          <w:sz w:val="24"/>
          <w:szCs w:val="24"/>
        </w:rPr>
        <w:t>zużyty sprzęt elektryczny i elektroniczny</w:t>
      </w:r>
    </w:p>
    <w:p w14:paraId="214DA1F4" w14:textId="77777777" w:rsidR="00866C56" w:rsidRPr="003A3CDC" w:rsidRDefault="00760483">
      <w:pPr>
        <w:spacing w:after="1"/>
        <w:ind w:left="662" w:right="43"/>
        <w:rPr>
          <w:rFonts w:ascii="Times New Roman" w:hAnsi="Times New Roman" w:cs="Times New Roman"/>
          <w:sz w:val="24"/>
          <w:szCs w:val="24"/>
        </w:rPr>
      </w:pPr>
      <w:r w:rsidRPr="003A3CDC">
        <w:rPr>
          <w:rFonts w:ascii="Times New Roman" w:hAnsi="Times New Roman" w:cs="Times New Roman"/>
          <w:sz w:val="24"/>
          <w:szCs w:val="24"/>
        </w:rPr>
        <w:t>Odbiór zużytego sprzętu elektrycznego i elektronicznego będzie się odbywać poprzez odbieranie wystawionych ww. odpadów przez właścicieli sprzed nieruchomości, w ustalonych przez Zamawiającego z Wykonawcą terminach, które zostaną podane do wiadomości mieszkańcom w harmonogramie odbioru odpadów. Częstotliwość załadunku i wywozu — dwa razy w roku, w okresie wiosennym i jesiennym.</w:t>
      </w:r>
    </w:p>
    <w:p w14:paraId="3A4AD473" w14:textId="77777777" w:rsidR="00866C56" w:rsidRPr="003A3CDC" w:rsidRDefault="00760483">
      <w:pPr>
        <w:spacing w:after="132"/>
        <w:ind w:left="684" w:right="43"/>
        <w:rPr>
          <w:rFonts w:ascii="Times New Roman" w:hAnsi="Times New Roman" w:cs="Times New Roman"/>
          <w:sz w:val="24"/>
          <w:szCs w:val="24"/>
        </w:rPr>
      </w:pPr>
      <w:r w:rsidRPr="003A3CDC">
        <w:rPr>
          <w:rFonts w:ascii="Times New Roman" w:hAnsi="Times New Roman" w:cs="Times New Roman"/>
          <w:sz w:val="24"/>
          <w:szCs w:val="24"/>
        </w:rPr>
        <w:t>Mieszkańcy mogą również samodzielnie dostarczyć odpady do Punktu Selektywnej Zbiórki Odpadów (PSZOK-u), zgodnie z regulaminem punktu.</w:t>
      </w:r>
    </w:p>
    <w:p w14:paraId="63C50C34" w14:textId="77777777" w:rsidR="00866C56" w:rsidRPr="003A3CDC" w:rsidRDefault="00760483">
      <w:pPr>
        <w:spacing w:after="288"/>
        <w:ind w:left="655" w:right="43" w:hanging="259"/>
        <w:rPr>
          <w:rFonts w:ascii="Times New Roman" w:hAnsi="Times New Roman" w:cs="Times New Roman"/>
          <w:sz w:val="24"/>
          <w:szCs w:val="24"/>
        </w:rPr>
      </w:pPr>
      <w:r w:rsidRPr="003A3CDC">
        <w:rPr>
          <w:rFonts w:ascii="Times New Roman" w:hAnsi="Times New Roman" w:cs="Times New Roman"/>
          <w:sz w:val="24"/>
          <w:szCs w:val="24"/>
        </w:rPr>
        <w:t>f) Odpady niebezpieczne, przeterminowane leki i chemikalia, odpady niekwalifikujące się do odpadów medycznych powstałe w gospodarstwie domowym w wyniku przyjmowania produktów leczniczych w formie iniekcji i prowadzenia monitoringu poziomu substancji we krwi, w szczególności igieł i strzykawek, zużyte baterie i akumulatory, zużyty sprzęt elektryczny i elektroniczny, meble i inne odpady wielkogabarytowe, zużyte opony, odpady budowlane i rozbiórkowe, odpady tekstyliów i odzieży oraz żarówki, lampy fluorescencyjne i inne odpady zawierające rtęć.</w:t>
      </w:r>
    </w:p>
    <w:p w14:paraId="19720B39" w14:textId="5213AEB1" w:rsidR="00866C56" w:rsidRPr="003A3CDC" w:rsidRDefault="00760483">
      <w:pPr>
        <w:spacing w:after="155"/>
        <w:ind w:left="655" w:right="43"/>
        <w:rPr>
          <w:rFonts w:ascii="Times New Roman" w:hAnsi="Times New Roman" w:cs="Times New Roman"/>
          <w:sz w:val="24"/>
          <w:szCs w:val="24"/>
        </w:rPr>
      </w:pPr>
      <w:r w:rsidRPr="003A3CDC">
        <w:rPr>
          <w:rFonts w:ascii="Times New Roman" w:hAnsi="Times New Roman" w:cs="Times New Roman"/>
          <w:sz w:val="24"/>
          <w:szCs w:val="24"/>
        </w:rPr>
        <w:t>Mieszkańcy</w:t>
      </w:r>
      <w:r w:rsidR="00DF6F5D" w:rsidRPr="003A3CDC">
        <w:rPr>
          <w:rFonts w:ascii="Times New Roman" w:hAnsi="Times New Roman" w:cs="Times New Roman"/>
          <w:sz w:val="24"/>
          <w:szCs w:val="24"/>
        </w:rPr>
        <w:t xml:space="preserve"> / właściciele nieruchomości</w:t>
      </w:r>
      <w:r w:rsidRPr="003A3CDC">
        <w:rPr>
          <w:rFonts w:ascii="Times New Roman" w:hAnsi="Times New Roman" w:cs="Times New Roman"/>
          <w:sz w:val="24"/>
          <w:szCs w:val="24"/>
        </w:rPr>
        <w:t xml:space="preserve"> samodzielnie dostarczają odpady do Punktu Selektywnej Zbiórki Odpadów (PSZOK-u), zgodnie z regulaminem punktu.</w:t>
      </w:r>
    </w:p>
    <w:p w14:paraId="47254580" w14:textId="77777777" w:rsidR="00866C56" w:rsidRPr="003A3CDC" w:rsidRDefault="00760483">
      <w:pPr>
        <w:spacing w:after="493"/>
        <w:ind w:left="655" w:right="43"/>
        <w:rPr>
          <w:rFonts w:ascii="Times New Roman" w:hAnsi="Times New Roman" w:cs="Times New Roman"/>
          <w:sz w:val="24"/>
          <w:szCs w:val="24"/>
        </w:rPr>
      </w:pPr>
      <w:r w:rsidRPr="003A3CDC">
        <w:rPr>
          <w:rFonts w:ascii="Times New Roman" w:hAnsi="Times New Roman" w:cs="Times New Roman"/>
          <w:sz w:val="24"/>
          <w:szCs w:val="24"/>
        </w:rPr>
        <w:t>Odbiór odpadów przez Wykonawcę w terminie 3 dni roboczych od dnia zgłoszenia przez Zamawiającego.</w:t>
      </w:r>
    </w:p>
    <w:p w14:paraId="7BE81763" w14:textId="77777777" w:rsidR="00866C56" w:rsidRPr="003A3CDC" w:rsidRDefault="00760483">
      <w:pPr>
        <w:spacing w:after="238"/>
        <w:ind w:left="143" w:right="43"/>
        <w:rPr>
          <w:rFonts w:ascii="Times New Roman" w:hAnsi="Times New Roman" w:cs="Times New Roman"/>
          <w:sz w:val="24"/>
          <w:szCs w:val="24"/>
        </w:rPr>
      </w:pPr>
      <w:r w:rsidRPr="003A3CDC">
        <w:rPr>
          <w:rFonts w:ascii="Times New Roman" w:hAnsi="Times New Roman" w:cs="Times New Roman"/>
          <w:sz w:val="24"/>
          <w:szCs w:val="24"/>
        </w:rPr>
        <w:t>3) Zabudowa wielorodzinna.</w:t>
      </w:r>
    </w:p>
    <w:p w14:paraId="11D633A5" w14:textId="77777777" w:rsidR="00866C56" w:rsidRPr="003A3CDC" w:rsidRDefault="00760483">
      <w:pPr>
        <w:spacing w:after="257"/>
        <w:ind w:left="763" w:right="130"/>
        <w:rPr>
          <w:rFonts w:ascii="Times New Roman" w:hAnsi="Times New Roman" w:cs="Times New Roman"/>
          <w:sz w:val="24"/>
          <w:szCs w:val="24"/>
        </w:rPr>
      </w:pPr>
      <w:r w:rsidRPr="003A3CDC">
        <w:rPr>
          <w:rFonts w:ascii="Times New Roman" w:hAnsi="Times New Roman" w:cs="Times New Roman"/>
          <w:sz w:val="24"/>
          <w:szCs w:val="24"/>
        </w:rPr>
        <w:t>Na terenie zabudowy wielorodzinnej obowiązywać będzie system mieszany workowo- pojemnikowy oraz pojemnikowo - kontenerowy zbiórki odpadów komunalnych.</w:t>
      </w:r>
    </w:p>
    <w:p w14:paraId="6187EC06" w14:textId="77777777" w:rsidR="00866C56" w:rsidRPr="003A3CDC" w:rsidRDefault="00760483">
      <w:pPr>
        <w:numPr>
          <w:ilvl w:val="0"/>
          <w:numId w:val="5"/>
        </w:numPr>
        <w:ind w:right="43" w:hanging="418"/>
        <w:rPr>
          <w:rFonts w:ascii="Times New Roman" w:hAnsi="Times New Roman" w:cs="Times New Roman"/>
          <w:sz w:val="24"/>
          <w:szCs w:val="24"/>
        </w:rPr>
      </w:pPr>
      <w:r w:rsidRPr="003A3CDC">
        <w:rPr>
          <w:rFonts w:ascii="Times New Roman" w:hAnsi="Times New Roman" w:cs="Times New Roman"/>
          <w:sz w:val="24"/>
          <w:szCs w:val="24"/>
        </w:rPr>
        <w:t>niesegregowane (zmieszane) odpady komunalne</w:t>
      </w:r>
    </w:p>
    <w:p w14:paraId="36768D07" w14:textId="530B965A" w:rsidR="00866C56" w:rsidRPr="003A3CDC" w:rsidRDefault="00760483" w:rsidP="00301492">
      <w:pPr>
        <w:ind w:left="612" w:right="137"/>
        <w:rPr>
          <w:rFonts w:ascii="Times New Roman" w:hAnsi="Times New Roman" w:cs="Times New Roman"/>
          <w:sz w:val="24"/>
          <w:szCs w:val="24"/>
        </w:rPr>
      </w:pPr>
      <w:r w:rsidRPr="003A3CDC">
        <w:rPr>
          <w:rFonts w:ascii="Times New Roman" w:hAnsi="Times New Roman" w:cs="Times New Roman"/>
          <w:sz w:val="24"/>
          <w:szCs w:val="24"/>
        </w:rPr>
        <w:t xml:space="preserve">Niesegregowane (zmieszane) odpady komunalne gromadzone będą </w:t>
      </w:r>
      <w:r w:rsidR="00301492" w:rsidRPr="003A3CDC">
        <w:rPr>
          <w:rFonts w:ascii="Times New Roman" w:hAnsi="Times New Roman" w:cs="Times New Roman"/>
          <w:sz w:val="24"/>
          <w:szCs w:val="24"/>
        </w:rPr>
        <w:t xml:space="preserve">                           </w:t>
      </w:r>
      <w:r w:rsidR="003A3CDC">
        <w:rPr>
          <w:rFonts w:ascii="Times New Roman" w:hAnsi="Times New Roman" w:cs="Times New Roman"/>
          <w:sz w:val="24"/>
          <w:szCs w:val="24"/>
        </w:rPr>
        <w:t xml:space="preserve">                     </w:t>
      </w:r>
      <w:r w:rsidR="00301492" w:rsidRPr="003A3CDC">
        <w:rPr>
          <w:rFonts w:ascii="Times New Roman" w:hAnsi="Times New Roman" w:cs="Times New Roman"/>
          <w:sz w:val="24"/>
          <w:szCs w:val="24"/>
        </w:rPr>
        <w:t xml:space="preserve">     </w:t>
      </w:r>
      <w:r w:rsidRPr="003A3CDC">
        <w:rPr>
          <w:rFonts w:ascii="Times New Roman" w:hAnsi="Times New Roman" w:cs="Times New Roman"/>
          <w:sz w:val="24"/>
          <w:szCs w:val="24"/>
        </w:rPr>
        <w:t xml:space="preserve">w pojemnikach lub kontenerach. Pojemniki do gromadzenia odpadów </w:t>
      </w:r>
      <w:r w:rsidR="00301492" w:rsidRPr="003A3CDC">
        <w:rPr>
          <w:rFonts w:ascii="Times New Roman" w:hAnsi="Times New Roman" w:cs="Times New Roman"/>
          <w:sz w:val="24"/>
          <w:szCs w:val="24"/>
        </w:rPr>
        <w:t xml:space="preserve">Wykonawca </w:t>
      </w:r>
      <w:r w:rsidR="003A6B5D">
        <w:rPr>
          <w:rFonts w:ascii="Times New Roman" w:hAnsi="Times New Roman" w:cs="Times New Roman"/>
          <w:sz w:val="24"/>
          <w:szCs w:val="24"/>
        </w:rPr>
        <w:t xml:space="preserve">                       </w:t>
      </w:r>
      <w:r w:rsidR="00301492" w:rsidRPr="003A3CDC">
        <w:rPr>
          <w:rFonts w:ascii="Times New Roman" w:hAnsi="Times New Roman" w:cs="Times New Roman"/>
          <w:sz w:val="24"/>
          <w:szCs w:val="24"/>
        </w:rPr>
        <w:lastRenderedPageBreak/>
        <w:t>i</w:t>
      </w:r>
      <w:r w:rsidRPr="003A3CDC">
        <w:rPr>
          <w:rFonts w:ascii="Times New Roman" w:hAnsi="Times New Roman" w:cs="Times New Roman"/>
          <w:sz w:val="24"/>
          <w:szCs w:val="24"/>
        </w:rPr>
        <w:t xml:space="preserve"> ustawi je w miejsce umożliwiające swobodny dojazd i dostęp</w:t>
      </w:r>
      <w:r w:rsidR="00301492" w:rsidRPr="003A3CDC">
        <w:rPr>
          <w:rFonts w:ascii="Times New Roman" w:hAnsi="Times New Roman" w:cs="Times New Roman"/>
          <w:sz w:val="24"/>
          <w:szCs w:val="24"/>
        </w:rPr>
        <w:t xml:space="preserve"> wskazane przez właściciela</w:t>
      </w:r>
      <w:r w:rsidRPr="003A3CDC">
        <w:rPr>
          <w:rFonts w:ascii="Times New Roman" w:hAnsi="Times New Roman" w:cs="Times New Roman"/>
          <w:sz w:val="24"/>
          <w:szCs w:val="24"/>
        </w:rPr>
        <w:t>.</w:t>
      </w:r>
    </w:p>
    <w:p w14:paraId="7D0D2021" w14:textId="267F728D" w:rsidR="00866C56" w:rsidRPr="003A3CDC" w:rsidRDefault="00760483">
      <w:pPr>
        <w:spacing w:after="2"/>
        <w:ind w:left="720" w:right="43"/>
        <w:rPr>
          <w:rFonts w:ascii="Times New Roman" w:hAnsi="Times New Roman" w:cs="Times New Roman"/>
          <w:sz w:val="24"/>
          <w:szCs w:val="24"/>
        </w:rPr>
      </w:pPr>
      <w:r w:rsidRPr="003A3CDC">
        <w:rPr>
          <w:rFonts w:ascii="Times New Roman" w:hAnsi="Times New Roman" w:cs="Times New Roman"/>
          <w:sz w:val="24"/>
          <w:szCs w:val="24"/>
        </w:rPr>
        <w:t xml:space="preserve">Ilość miejsc gromadzenia tych odpadów w budynkach wielorodzinnych </w:t>
      </w:r>
      <w:r w:rsidR="00301492" w:rsidRPr="003A3CDC">
        <w:rPr>
          <w:rFonts w:ascii="Times New Roman" w:hAnsi="Times New Roman" w:cs="Times New Roman"/>
          <w:noProof/>
          <w:sz w:val="24"/>
          <w:szCs w:val="24"/>
        </w:rPr>
        <w:t xml:space="preserve">– </w:t>
      </w:r>
      <w:r w:rsidR="00301492" w:rsidRPr="003A3CDC">
        <w:rPr>
          <w:rFonts w:ascii="Times New Roman" w:hAnsi="Times New Roman" w:cs="Times New Roman"/>
          <w:sz w:val="24"/>
          <w:szCs w:val="24"/>
        </w:rPr>
        <w:t>nieliczne zabudowy, gdzie działają wspólnoty lub budynki komunalne</w:t>
      </w:r>
      <w:r w:rsidRPr="003A3CDC">
        <w:rPr>
          <w:rFonts w:ascii="Times New Roman" w:hAnsi="Times New Roman" w:cs="Times New Roman"/>
          <w:sz w:val="24"/>
          <w:szCs w:val="24"/>
        </w:rPr>
        <w:t>.</w:t>
      </w:r>
    </w:p>
    <w:p w14:paraId="7B9682FA" w14:textId="1E1C7C99" w:rsidR="00866C56" w:rsidRPr="003A3CDC" w:rsidRDefault="00760483">
      <w:pPr>
        <w:spacing w:after="0"/>
        <w:ind w:left="713" w:right="43"/>
        <w:rPr>
          <w:rFonts w:ascii="Times New Roman" w:hAnsi="Times New Roman" w:cs="Times New Roman"/>
          <w:sz w:val="24"/>
          <w:szCs w:val="24"/>
        </w:rPr>
      </w:pPr>
      <w:r w:rsidRPr="003A3CDC">
        <w:rPr>
          <w:rFonts w:ascii="Times New Roman" w:hAnsi="Times New Roman" w:cs="Times New Roman"/>
          <w:sz w:val="24"/>
          <w:szCs w:val="24"/>
        </w:rPr>
        <w:t xml:space="preserve">Częstotliwość załadunku i wywozu przez Wykonawcę odpadów komunalnych (zmieszanych) - co </w:t>
      </w:r>
      <w:r w:rsidR="00301492" w:rsidRPr="003A3CDC">
        <w:rPr>
          <w:rFonts w:ascii="Times New Roman" w:hAnsi="Times New Roman" w:cs="Times New Roman"/>
          <w:sz w:val="24"/>
          <w:szCs w:val="24"/>
        </w:rPr>
        <w:t>1 raz na dwa tygodnie</w:t>
      </w:r>
      <w:r w:rsidRPr="003A3CDC">
        <w:rPr>
          <w:rFonts w:ascii="Times New Roman" w:hAnsi="Times New Roman" w:cs="Times New Roman"/>
          <w:sz w:val="24"/>
          <w:szCs w:val="24"/>
        </w:rPr>
        <w:t>, w godz. 7:00 - 20:00.</w:t>
      </w:r>
    </w:p>
    <w:p w14:paraId="582BADBA" w14:textId="77777777" w:rsidR="00866C56" w:rsidRPr="003A3CDC" w:rsidRDefault="00760483">
      <w:pPr>
        <w:numPr>
          <w:ilvl w:val="0"/>
          <w:numId w:val="5"/>
        </w:numPr>
        <w:ind w:right="43" w:hanging="418"/>
        <w:rPr>
          <w:rFonts w:ascii="Times New Roman" w:hAnsi="Times New Roman" w:cs="Times New Roman"/>
          <w:sz w:val="24"/>
          <w:szCs w:val="24"/>
        </w:rPr>
      </w:pPr>
      <w:r w:rsidRPr="003A3CDC">
        <w:rPr>
          <w:rFonts w:ascii="Times New Roman" w:hAnsi="Times New Roman" w:cs="Times New Roman"/>
          <w:sz w:val="24"/>
          <w:szCs w:val="24"/>
        </w:rPr>
        <w:t>selektywnie zbierane odpady komunalne</w:t>
      </w:r>
    </w:p>
    <w:p w14:paraId="1EB48A9F" w14:textId="77777777" w:rsidR="00866C56" w:rsidRPr="003A3CDC" w:rsidRDefault="00760483">
      <w:pPr>
        <w:spacing w:after="0"/>
        <w:ind w:left="691" w:right="43"/>
        <w:rPr>
          <w:rFonts w:ascii="Times New Roman" w:hAnsi="Times New Roman" w:cs="Times New Roman"/>
          <w:sz w:val="24"/>
          <w:szCs w:val="24"/>
        </w:rPr>
      </w:pPr>
      <w:r w:rsidRPr="003A3CDC">
        <w:rPr>
          <w:rFonts w:ascii="Times New Roman" w:hAnsi="Times New Roman" w:cs="Times New Roman"/>
          <w:sz w:val="24"/>
          <w:szCs w:val="24"/>
        </w:rPr>
        <w:t>Selektywna zbiórka odpadów komunalnych na terenie zabudowy wielorodzinnej będzie się odbywać w systemie workowym lub pojemnikach/kontenerach. Wprowadza się następujące rodzaje worków:</w:t>
      </w:r>
    </w:p>
    <w:p w14:paraId="7F2BF3A7" w14:textId="77777777" w:rsidR="0003113B" w:rsidRPr="003A3CDC" w:rsidRDefault="00760483">
      <w:pPr>
        <w:numPr>
          <w:ilvl w:val="1"/>
          <w:numId w:val="5"/>
        </w:numPr>
        <w:spacing w:after="72"/>
        <w:ind w:right="43" w:hanging="418"/>
        <w:rPr>
          <w:rFonts w:ascii="Times New Roman" w:hAnsi="Times New Roman" w:cs="Times New Roman"/>
          <w:sz w:val="24"/>
          <w:szCs w:val="24"/>
        </w:rPr>
      </w:pPr>
      <w:r w:rsidRPr="003A3CDC">
        <w:rPr>
          <w:rFonts w:ascii="Times New Roman" w:hAnsi="Times New Roman" w:cs="Times New Roman"/>
          <w:sz w:val="24"/>
          <w:szCs w:val="24"/>
        </w:rPr>
        <w:t>Odpady z papieru, w tym z tektury, odpady opakowaniowe z papieru i tektury</w:t>
      </w:r>
      <w:r w:rsidR="00301492" w:rsidRPr="003A3CDC">
        <w:rPr>
          <w:rFonts w:ascii="Times New Roman" w:hAnsi="Times New Roman" w:cs="Times New Roman"/>
          <w:sz w:val="24"/>
          <w:szCs w:val="24"/>
        </w:rPr>
        <w:t xml:space="preserve"> </w:t>
      </w:r>
      <w:r w:rsidRPr="003A3CDC">
        <w:rPr>
          <w:rFonts w:ascii="Times New Roman" w:hAnsi="Times New Roman" w:cs="Times New Roman"/>
          <w:sz w:val="24"/>
          <w:szCs w:val="24"/>
        </w:rPr>
        <w:t xml:space="preserve">gromadzone w workach LDPE koloru niebieskiego, oznaczonych napisem PAPIER; </w:t>
      </w:r>
    </w:p>
    <w:p w14:paraId="0F36A545" w14:textId="66CFE10F" w:rsidR="00866C56" w:rsidRPr="003A3CDC" w:rsidRDefault="00760483">
      <w:pPr>
        <w:numPr>
          <w:ilvl w:val="1"/>
          <w:numId w:val="5"/>
        </w:numPr>
        <w:spacing w:after="72"/>
        <w:ind w:right="43" w:hanging="418"/>
        <w:rPr>
          <w:rFonts w:ascii="Times New Roman" w:hAnsi="Times New Roman" w:cs="Times New Roman"/>
          <w:sz w:val="24"/>
          <w:szCs w:val="24"/>
        </w:rPr>
      </w:pPr>
      <w:r w:rsidRPr="003A3CDC">
        <w:rPr>
          <w:rFonts w:ascii="Times New Roman" w:hAnsi="Times New Roman" w:cs="Times New Roman"/>
          <w:sz w:val="24"/>
          <w:szCs w:val="24"/>
        </w:rPr>
        <w:t xml:space="preserve"> Odpady ze szkła, w tym opady opakowaniowe ze szkła (bez podziału na białe</w:t>
      </w:r>
      <w:r w:rsidR="003A3CDC">
        <w:rPr>
          <w:rFonts w:ascii="Times New Roman" w:hAnsi="Times New Roman" w:cs="Times New Roman"/>
          <w:sz w:val="24"/>
          <w:szCs w:val="24"/>
        </w:rPr>
        <w:t xml:space="preserve">                       </w:t>
      </w:r>
      <w:r w:rsidRPr="003A3CDC">
        <w:rPr>
          <w:rFonts w:ascii="Times New Roman" w:hAnsi="Times New Roman" w:cs="Times New Roman"/>
          <w:sz w:val="24"/>
          <w:szCs w:val="24"/>
        </w:rPr>
        <w:t xml:space="preserve"> i kolorowe)</w:t>
      </w:r>
      <w:r w:rsidR="0003113B" w:rsidRPr="003A3CDC">
        <w:rPr>
          <w:rFonts w:ascii="Times New Roman" w:hAnsi="Times New Roman" w:cs="Times New Roman"/>
          <w:sz w:val="24"/>
          <w:szCs w:val="24"/>
        </w:rPr>
        <w:t xml:space="preserve"> - </w:t>
      </w:r>
      <w:r w:rsidRPr="003A3CDC">
        <w:rPr>
          <w:rFonts w:ascii="Times New Roman" w:hAnsi="Times New Roman" w:cs="Times New Roman"/>
          <w:sz w:val="24"/>
          <w:szCs w:val="24"/>
        </w:rPr>
        <w:t>gromadzone w workach LDPE koloru zielonego, oznaczonych napisem SZKŁO;</w:t>
      </w:r>
    </w:p>
    <w:p w14:paraId="3E6F01B0" w14:textId="77777777" w:rsidR="00866C56" w:rsidRPr="003A3CDC" w:rsidRDefault="00760483">
      <w:pPr>
        <w:numPr>
          <w:ilvl w:val="1"/>
          <w:numId w:val="5"/>
        </w:numPr>
        <w:spacing w:after="0"/>
        <w:ind w:right="43" w:hanging="418"/>
        <w:rPr>
          <w:rFonts w:ascii="Times New Roman" w:hAnsi="Times New Roman" w:cs="Times New Roman"/>
          <w:sz w:val="24"/>
          <w:szCs w:val="24"/>
        </w:rPr>
      </w:pPr>
      <w:r w:rsidRPr="003A3CDC">
        <w:rPr>
          <w:rFonts w:ascii="Times New Roman" w:hAnsi="Times New Roman" w:cs="Times New Roman"/>
          <w:sz w:val="24"/>
          <w:szCs w:val="24"/>
        </w:rPr>
        <w:t>Odpady metali, w tym odpady opakowaniowe z metali, odpady z tworzyw sztucznych, w tym odpady opakowaniowe z tworzyw sztucznych oraz opakowania wielomateriałowe - gromadzone w workach LDPE koloru żółtego, oznaczonych napisem: METALE I TWORZYWA SZTUCZNE;</w:t>
      </w:r>
    </w:p>
    <w:p w14:paraId="43A08A90" w14:textId="77777777" w:rsidR="00866C56" w:rsidRPr="003A3CDC" w:rsidRDefault="00760483">
      <w:pPr>
        <w:numPr>
          <w:ilvl w:val="1"/>
          <w:numId w:val="5"/>
        </w:numPr>
        <w:spacing w:after="10"/>
        <w:ind w:right="43" w:hanging="418"/>
        <w:rPr>
          <w:rFonts w:ascii="Times New Roman" w:hAnsi="Times New Roman" w:cs="Times New Roman"/>
          <w:sz w:val="24"/>
          <w:szCs w:val="24"/>
        </w:rPr>
      </w:pPr>
      <w:r w:rsidRPr="003A3CDC">
        <w:rPr>
          <w:rFonts w:ascii="Times New Roman" w:hAnsi="Times New Roman" w:cs="Times New Roman"/>
          <w:sz w:val="24"/>
          <w:szCs w:val="24"/>
        </w:rPr>
        <w:t>Bioodpady — gromadzone w workach LDPE koloru brązowego, oznaczonych napisem BIO bądź w pojemnikach/kontenerach;</w:t>
      </w:r>
    </w:p>
    <w:p w14:paraId="00F0970D" w14:textId="77777777" w:rsidR="00866C56" w:rsidRPr="003A3CDC" w:rsidRDefault="00760483">
      <w:pPr>
        <w:spacing w:after="1"/>
        <w:ind w:left="634" w:right="108"/>
        <w:rPr>
          <w:rFonts w:ascii="Times New Roman" w:hAnsi="Times New Roman" w:cs="Times New Roman"/>
          <w:sz w:val="24"/>
          <w:szCs w:val="24"/>
        </w:rPr>
      </w:pPr>
      <w:r w:rsidRPr="003A3CDC">
        <w:rPr>
          <w:rFonts w:ascii="Times New Roman" w:hAnsi="Times New Roman" w:cs="Times New Roman"/>
          <w:sz w:val="24"/>
          <w:szCs w:val="24"/>
        </w:rPr>
        <w:t>Worki z nadrukiem odpowiadającym rodzajowi poszczególnych gromadzonych odpadów zapewnia Wykonawca w ilości niezbędnej do odbioru na każdą z wyżej wymienionych frakcji.</w:t>
      </w:r>
    </w:p>
    <w:p w14:paraId="28DF6DF2" w14:textId="77777777" w:rsidR="00866C56" w:rsidRPr="003A3CDC" w:rsidRDefault="00760483">
      <w:pPr>
        <w:spacing w:after="5" w:line="225" w:lineRule="auto"/>
        <w:ind w:left="626" w:right="2765"/>
        <w:jc w:val="left"/>
        <w:rPr>
          <w:rFonts w:ascii="Times New Roman" w:hAnsi="Times New Roman" w:cs="Times New Roman"/>
          <w:sz w:val="24"/>
          <w:szCs w:val="24"/>
        </w:rPr>
      </w:pPr>
      <w:r w:rsidRPr="003A3CDC">
        <w:rPr>
          <w:rFonts w:ascii="Times New Roman" w:hAnsi="Times New Roman" w:cs="Times New Roman"/>
          <w:sz w:val="24"/>
          <w:szCs w:val="24"/>
        </w:rPr>
        <w:t xml:space="preserve">Charakterystyka worków do selektywnej zbiórki odpadów: materiał - folia polietylenowa LDPE pojemność - 120 </w:t>
      </w:r>
      <w:proofErr w:type="spellStart"/>
      <w:r w:rsidRPr="003A3CDC">
        <w:rPr>
          <w:rFonts w:ascii="Times New Roman" w:hAnsi="Times New Roman" w:cs="Times New Roman"/>
          <w:sz w:val="24"/>
          <w:szCs w:val="24"/>
        </w:rPr>
        <w:t>drn</w:t>
      </w:r>
      <w:proofErr w:type="spellEnd"/>
      <w:r w:rsidRPr="003A3CDC">
        <w:rPr>
          <w:rFonts w:ascii="Times New Roman" w:hAnsi="Times New Roman" w:cs="Times New Roman"/>
          <w:sz w:val="24"/>
          <w:szCs w:val="24"/>
        </w:rPr>
        <w:t xml:space="preserve"> </w:t>
      </w:r>
      <w:r w:rsidRPr="003A3CDC">
        <w:rPr>
          <w:rFonts w:ascii="Times New Roman" w:hAnsi="Times New Roman" w:cs="Times New Roman"/>
          <w:sz w:val="24"/>
          <w:szCs w:val="24"/>
          <w:vertAlign w:val="superscript"/>
        </w:rPr>
        <w:t xml:space="preserve">3 </w:t>
      </w:r>
      <w:r w:rsidRPr="003A3CDC">
        <w:rPr>
          <w:rFonts w:ascii="Times New Roman" w:hAnsi="Times New Roman" w:cs="Times New Roman"/>
          <w:sz w:val="24"/>
          <w:szCs w:val="24"/>
        </w:rPr>
        <w:t>grubość - co najmniej 60 mikronów</w:t>
      </w:r>
    </w:p>
    <w:p w14:paraId="1E899471" w14:textId="77777777" w:rsidR="00866C56" w:rsidRPr="003A3CDC" w:rsidRDefault="00760483">
      <w:pPr>
        <w:spacing w:after="7"/>
        <w:ind w:left="619" w:right="122"/>
        <w:rPr>
          <w:rFonts w:ascii="Times New Roman" w:hAnsi="Times New Roman" w:cs="Times New Roman"/>
          <w:sz w:val="24"/>
          <w:szCs w:val="24"/>
        </w:rPr>
      </w:pPr>
      <w:r w:rsidRPr="003A3CDC">
        <w:rPr>
          <w:rFonts w:ascii="Times New Roman" w:hAnsi="Times New Roman" w:cs="Times New Roman"/>
          <w:sz w:val="24"/>
          <w:szCs w:val="24"/>
        </w:rPr>
        <w:t>Częstotliwość załadunku i wywozu przez Wykonawcę odpadów zebranych selektywnie - co 14 dni, natomiast w przypadku bioodpadów w okresie od kwietnia do października co 7 dni w godz. 7:00 — 20:00.</w:t>
      </w:r>
    </w:p>
    <w:p w14:paraId="1F106285" w14:textId="77777777" w:rsidR="00866C56" w:rsidRPr="003A3CDC" w:rsidRDefault="00760483">
      <w:pPr>
        <w:spacing w:after="125"/>
        <w:ind w:left="612" w:right="43"/>
        <w:rPr>
          <w:rFonts w:ascii="Times New Roman" w:hAnsi="Times New Roman" w:cs="Times New Roman"/>
          <w:sz w:val="24"/>
          <w:szCs w:val="24"/>
        </w:rPr>
      </w:pPr>
      <w:r w:rsidRPr="003A3CDC">
        <w:rPr>
          <w:rFonts w:ascii="Times New Roman" w:hAnsi="Times New Roman" w:cs="Times New Roman"/>
          <w:sz w:val="24"/>
          <w:szCs w:val="24"/>
        </w:rPr>
        <w:t>Mieszkańcy mogą również samodzielnie dostarczyć odpady do Punktu Selektywnej Zbiórki Odpadów (PSZOK-u), zgodnie z regulaminem punktu.</w:t>
      </w:r>
    </w:p>
    <w:p w14:paraId="52A051A2" w14:textId="77777777" w:rsidR="00866C56" w:rsidRPr="003A3CDC" w:rsidRDefault="00760483">
      <w:pPr>
        <w:numPr>
          <w:ilvl w:val="0"/>
          <w:numId w:val="6"/>
        </w:numPr>
        <w:ind w:right="43" w:hanging="418"/>
        <w:rPr>
          <w:rFonts w:ascii="Times New Roman" w:hAnsi="Times New Roman" w:cs="Times New Roman"/>
          <w:sz w:val="24"/>
          <w:szCs w:val="24"/>
        </w:rPr>
      </w:pPr>
      <w:r w:rsidRPr="003A3CDC">
        <w:rPr>
          <w:rFonts w:ascii="Times New Roman" w:hAnsi="Times New Roman" w:cs="Times New Roman"/>
          <w:sz w:val="24"/>
          <w:szCs w:val="24"/>
        </w:rPr>
        <w:t>meble i inne odpady wielkogabarytowe</w:t>
      </w:r>
    </w:p>
    <w:p w14:paraId="6B6896B8" w14:textId="77777777" w:rsidR="00866C56" w:rsidRPr="003A3CDC" w:rsidRDefault="00760483">
      <w:pPr>
        <w:spacing w:after="6"/>
        <w:ind w:left="590" w:right="137"/>
        <w:rPr>
          <w:rFonts w:ascii="Times New Roman" w:hAnsi="Times New Roman" w:cs="Times New Roman"/>
          <w:sz w:val="24"/>
          <w:szCs w:val="24"/>
        </w:rPr>
      </w:pPr>
      <w:r w:rsidRPr="003A3CDC">
        <w:rPr>
          <w:rFonts w:ascii="Times New Roman" w:hAnsi="Times New Roman" w:cs="Times New Roman"/>
          <w:sz w:val="24"/>
          <w:szCs w:val="24"/>
        </w:rPr>
        <w:t>Odbiór odpadów wielkogabarytowych będzie się odbywać poprzez odbieranie wystawionych ww. odpadów przez właścicieli nieruchomości w terminach podanych do wiadomości mieszkańcom w harmonogramie odbioru odpadów.</w:t>
      </w:r>
    </w:p>
    <w:p w14:paraId="266AF15A" w14:textId="3CBF7364" w:rsidR="00866C56" w:rsidRPr="003A3CDC" w:rsidRDefault="00760483">
      <w:pPr>
        <w:ind w:left="598" w:right="43"/>
        <w:rPr>
          <w:rFonts w:ascii="Times New Roman" w:hAnsi="Times New Roman" w:cs="Times New Roman"/>
          <w:sz w:val="24"/>
          <w:szCs w:val="24"/>
        </w:rPr>
      </w:pPr>
      <w:r w:rsidRPr="003A3CDC">
        <w:rPr>
          <w:rFonts w:ascii="Times New Roman" w:hAnsi="Times New Roman" w:cs="Times New Roman"/>
          <w:sz w:val="24"/>
          <w:szCs w:val="24"/>
        </w:rPr>
        <w:t xml:space="preserve">Częstotliwość załadunku i wywozu - </w:t>
      </w:r>
      <w:r w:rsidR="001642E3">
        <w:rPr>
          <w:rFonts w:ascii="Times New Roman" w:hAnsi="Times New Roman" w:cs="Times New Roman"/>
          <w:sz w:val="24"/>
          <w:szCs w:val="24"/>
        </w:rPr>
        <w:t>dwa</w:t>
      </w:r>
      <w:r w:rsidRPr="003A3CDC">
        <w:rPr>
          <w:rFonts w:ascii="Times New Roman" w:hAnsi="Times New Roman" w:cs="Times New Roman"/>
          <w:sz w:val="24"/>
          <w:szCs w:val="24"/>
        </w:rPr>
        <w:t xml:space="preserve"> raz</w:t>
      </w:r>
      <w:r w:rsidR="001642E3">
        <w:rPr>
          <w:rFonts w:ascii="Times New Roman" w:hAnsi="Times New Roman" w:cs="Times New Roman"/>
          <w:sz w:val="24"/>
          <w:szCs w:val="24"/>
        </w:rPr>
        <w:t>y</w:t>
      </w:r>
      <w:r w:rsidRPr="003A3CDC">
        <w:rPr>
          <w:rFonts w:ascii="Times New Roman" w:hAnsi="Times New Roman" w:cs="Times New Roman"/>
          <w:sz w:val="24"/>
          <w:szCs w:val="24"/>
        </w:rPr>
        <w:t xml:space="preserve"> w roku w okresie wiosennym</w:t>
      </w:r>
      <w:r w:rsidR="001642E3">
        <w:rPr>
          <w:rFonts w:ascii="Times New Roman" w:hAnsi="Times New Roman" w:cs="Times New Roman"/>
          <w:sz w:val="24"/>
          <w:szCs w:val="24"/>
        </w:rPr>
        <w:t xml:space="preserve"> i jesiennym.</w:t>
      </w:r>
    </w:p>
    <w:p w14:paraId="6FB9E1BC" w14:textId="77777777" w:rsidR="00866C56" w:rsidRPr="003A3CDC" w:rsidRDefault="00760483">
      <w:pPr>
        <w:spacing w:after="100"/>
        <w:ind w:left="590" w:right="43"/>
        <w:rPr>
          <w:rFonts w:ascii="Times New Roman" w:hAnsi="Times New Roman" w:cs="Times New Roman"/>
          <w:sz w:val="24"/>
          <w:szCs w:val="24"/>
        </w:rPr>
      </w:pPr>
      <w:r w:rsidRPr="003A3CDC">
        <w:rPr>
          <w:rFonts w:ascii="Times New Roman" w:hAnsi="Times New Roman" w:cs="Times New Roman"/>
          <w:sz w:val="24"/>
          <w:szCs w:val="24"/>
        </w:rPr>
        <w:t>Mieszkańcy mogą również samodzielnie dostarczyć odpady do Punktu Selektywnej Zbiórki Odpadów (PSZOK-u), zgodnie z regulaminem punktu.</w:t>
      </w:r>
    </w:p>
    <w:p w14:paraId="4915D38C" w14:textId="77777777" w:rsidR="00866C56" w:rsidRPr="003A3CDC" w:rsidRDefault="00760483">
      <w:pPr>
        <w:numPr>
          <w:ilvl w:val="0"/>
          <w:numId w:val="6"/>
        </w:numPr>
        <w:ind w:right="43" w:hanging="418"/>
        <w:rPr>
          <w:rFonts w:ascii="Times New Roman" w:hAnsi="Times New Roman" w:cs="Times New Roman"/>
          <w:sz w:val="24"/>
          <w:szCs w:val="24"/>
        </w:rPr>
      </w:pPr>
      <w:r w:rsidRPr="003A3CDC">
        <w:rPr>
          <w:rFonts w:ascii="Times New Roman" w:hAnsi="Times New Roman" w:cs="Times New Roman"/>
          <w:sz w:val="24"/>
          <w:szCs w:val="24"/>
        </w:rPr>
        <w:t>zużyty sprzęt elektryczny i elektroniczny</w:t>
      </w:r>
    </w:p>
    <w:p w14:paraId="65616B36" w14:textId="4DBAE513" w:rsidR="00866C56" w:rsidRPr="003A3CDC" w:rsidRDefault="00760483">
      <w:pPr>
        <w:ind w:left="562" w:right="151"/>
        <w:rPr>
          <w:rFonts w:ascii="Times New Roman" w:hAnsi="Times New Roman" w:cs="Times New Roman"/>
          <w:sz w:val="24"/>
          <w:szCs w:val="24"/>
        </w:rPr>
      </w:pPr>
      <w:r w:rsidRPr="003A3CDC">
        <w:rPr>
          <w:rFonts w:ascii="Times New Roman" w:hAnsi="Times New Roman" w:cs="Times New Roman"/>
          <w:sz w:val="24"/>
          <w:szCs w:val="24"/>
        </w:rPr>
        <w:t xml:space="preserve">Odbiór zużytego sprzętu elektrycznego i elektronicznego będzie się odbywać poprzez odbieranie wystawionych ww. odpadów przez właścicieli sprzed nieruchomości, </w:t>
      </w:r>
      <w:r w:rsidR="003A3CDC">
        <w:rPr>
          <w:rFonts w:ascii="Times New Roman" w:hAnsi="Times New Roman" w:cs="Times New Roman"/>
          <w:sz w:val="24"/>
          <w:szCs w:val="24"/>
        </w:rPr>
        <w:t xml:space="preserve">                            </w:t>
      </w:r>
      <w:r w:rsidRPr="003A3CDC">
        <w:rPr>
          <w:rFonts w:ascii="Times New Roman" w:hAnsi="Times New Roman" w:cs="Times New Roman"/>
          <w:sz w:val="24"/>
          <w:szCs w:val="24"/>
        </w:rPr>
        <w:t xml:space="preserve">w ustalonych przez Zamawiającego z Wykonawcą terminach, które zostaną podane do wiadomości mieszkańcom w harmonogramie odbioru odpadów. </w:t>
      </w:r>
      <w:r w:rsidRPr="003A3CDC">
        <w:rPr>
          <w:rFonts w:ascii="Times New Roman" w:hAnsi="Times New Roman" w:cs="Times New Roman"/>
          <w:noProof/>
          <w:sz w:val="24"/>
          <w:szCs w:val="24"/>
        </w:rPr>
        <w:drawing>
          <wp:inline distT="0" distB="0" distL="0" distR="0" wp14:anchorId="3741D394" wp14:editId="735E9EF1">
            <wp:extent cx="22860" cy="22860"/>
            <wp:effectExtent l="0" t="0" r="0" b="0"/>
            <wp:docPr id="10246" name="Picture 10246"/>
            <wp:cNvGraphicFramePr/>
            <a:graphic xmlns:a="http://schemas.openxmlformats.org/drawingml/2006/main">
              <a:graphicData uri="http://schemas.openxmlformats.org/drawingml/2006/picture">
                <pic:pic xmlns:pic="http://schemas.openxmlformats.org/drawingml/2006/picture">
                  <pic:nvPicPr>
                    <pic:cNvPr id="10246" name="Picture 10246"/>
                    <pic:cNvPicPr/>
                  </pic:nvPicPr>
                  <pic:blipFill>
                    <a:blip r:embed="rId9"/>
                    <a:stretch>
                      <a:fillRect/>
                    </a:stretch>
                  </pic:blipFill>
                  <pic:spPr>
                    <a:xfrm>
                      <a:off x="0" y="0"/>
                      <a:ext cx="22860" cy="22860"/>
                    </a:xfrm>
                    <a:prstGeom prst="rect">
                      <a:avLst/>
                    </a:prstGeom>
                  </pic:spPr>
                </pic:pic>
              </a:graphicData>
            </a:graphic>
          </wp:inline>
        </w:drawing>
      </w:r>
    </w:p>
    <w:p w14:paraId="655AF026" w14:textId="1E4C2D57" w:rsidR="00866C56" w:rsidRPr="003A3CDC" w:rsidRDefault="00760483">
      <w:pPr>
        <w:spacing w:after="263"/>
        <w:ind w:left="706" w:right="43"/>
        <w:rPr>
          <w:rFonts w:ascii="Times New Roman" w:hAnsi="Times New Roman" w:cs="Times New Roman"/>
          <w:sz w:val="24"/>
          <w:szCs w:val="24"/>
        </w:rPr>
      </w:pPr>
      <w:r w:rsidRPr="003A3CDC">
        <w:rPr>
          <w:rFonts w:ascii="Times New Roman" w:hAnsi="Times New Roman" w:cs="Times New Roman"/>
          <w:sz w:val="24"/>
          <w:szCs w:val="24"/>
        </w:rPr>
        <w:t>Częstotliwość załadunku i wywozu — dwa razy w roku, w okresie wiosennym</w:t>
      </w:r>
      <w:r w:rsidR="003A3CDC">
        <w:rPr>
          <w:rFonts w:ascii="Times New Roman" w:hAnsi="Times New Roman" w:cs="Times New Roman"/>
          <w:sz w:val="24"/>
          <w:szCs w:val="24"/>
        </w:rPr>
        <w:t xml:space="preserve">                        </w:t>
      </w:r>
      <w:r w:rsidRPr="003A3CDC">
        <w:rPr>
          <w:rFonts w:ascii="Times New Roman" w:hAnsi="Times New Roman" w:cs="Times New Roman"/>
          <w:sz w:val="24"/>
          <w:szCs w:val="24"/>
        </w:rPr>
        <w:t xml:space="preserve"> i jesiennym.</w:t>
      </w:r>
    </w:p>
    <w:p w14:paraId="6CBBD378" w14:textId="77777777" w:rsidR="00866C56" w:rsidRPr="003A3CDC" w:rsidRDefault="00760483">
      <w:pPr>
        <w:spacing w:after="126"/>
        <w:ind w:left="720" w:right="43"/>
        <w:rPr>
          <w:rFonts w:ascii="Times New Roman" w:hAnsi="Times New Roman" w:cs="Times New Roman"/>
          <w:sz w:val="24"/>
          <w:szCs w:val="24"/>
        </w:rPr>
      </w:pPr>
      <w:r w:rsidRPr="003A3CDC">
        <w:rPr>
          <w:rFonts w:ascii="Times New Roman" w:hAnsi="Times New Roman" w:cs="Times New Roman"/>
          <w:sz w:val="24"/>
          <w:szCs w:val="24"/>
        </w:rPr>
        <w:t>Mieszkańcy mogą również samodzielnie dostarczyć odpady do Punktu Selektywnej Zbiórki Odpadów (PSZOK-u), zgodnie z regulaminem punktu.</w:t>
      </w:r>
    </w:p>
    <w:p w14:paraId="7CAC917C" w14:textId="77777777" w:rsidR="00866C56" w:rsidRPr="003A3CDC" w:rsidRDefault="00760483">
      <w:pPr>
        <w:numPr>
          <w:ilvl w:val="0"/>
          <w:numId w:val="6"/>
        </w:numPr>
        <w:spacing w:after="276"/>
        <w:ind w:right="43" w:hanging="418"/>
        <w:rPr>
          <w:rFonts w:ascii="Times New Roman" w:hAnsi="Times New Roman" w:cs="Times New Roman"/>
          <w:sz w:val="24"/>
          <w:szCs w:val="24"/>
        </w:rPr>
      </w:pPr>
      <w:r w:rsidRPr="003A3CDC">
        <w:rPr>
          <w:rFonts w:ascii="Times New Roman" w:hAnsi="Times New Roman" w:cs="Times New Roman"/>
          <w:sz w:val="24"/>
          <w:szCs w:val="24"/>
        </w:rPr>
        <w:t xml:space="preserve">Odpady niebezpieczne, przeterminowane leki i chemikalia, odpady niekwalifikujące się do odpadów medycznych powstałe w gospodarstwie domowym w wyniku przyjmowania produktów leczniczych w formie iniekcji i prowadzenia monitoringu poziomu substancji </w:t>
      </w:r>
      <w:r w:rsidRPr="003A3CDC">
        <w:rPr>
          <w:rFonts w:ascii="Times New Roman" w:hAnsi="Times New Roman" w:cs="Times New Roman"/>
          <w:sz w:val="24"/>
          <w:szCs w:val="24"/>
        </w:rPr>
        <w:lastRenderedPageBreak/>
        <w:t>we krwi, w szczególności igieł i strzykawek, zużyte baterie i akumulatory, zużyty sprzęt elektryczny i elektroniczny, meble i inne odpady wielkogabarytowe, zużyte opony, odpady budowlane i rozbiórkowe, odpady tekstyliów i odzieży oraz żarówki, lampy fluorescencyjne i inne odpady zawierające rtęć.</w:t>
      </w:r>
    </w:p>
    <w:p w14:paraId="03563BA9" w14:textId="77777777" w:rsidR="00866C56" w:rsidRPr="003A3CDC" w:rsidRDefault="00760483">
      <w:pPr>
        <w:spacing w:after="126"/>
        <w:ind w:left="698" w:right="43"/>
        <w:rPr>
          <w:rFonts w:ascii="Times New Roman" w:hAnsi="Times New Roman" w:cs="Times New Roman"/>
          <w:sz w:val="24"/>
          <w:szCs w:val="24"/>
        </w:rPr>
      </w:pPr>
      <w:r w:rsidRPr="003A3CDC">
        <w:rPr>
          <w:rFonts w:ascii="Times New Roman" w:hAnsi="Times New Roman" w:cs="Times New Roman"/>
          <w:sz w:val="24"/>
          <w:szCs w:val="24"/>
        </w:rPr>
        <w:t>Mieszkańcy samodzielnie dostarczają odpady do Punktu Selektywnej Zbiórki Odpadów (PSZOK-u), zgodnie z regulaminem punktu.</w:t>
      </w:r>
    </w:p>
    <w:p w14:paraId="1E3B6E61" w14:textId="26B125E9" w:rsidR="00866C56" w:rsidRDefault="00760483">
      <w:pPr>
        <w:spacing w:after="227"/>
        <w:ind w:left="691" w:right="43"/>
        <w:rPr>
          <w:rFonts w:ascii="Times New Roman" w:hAnsi="Times New Roman" w:cs="Times New Roman"/>
          <w:sz w:val="24"/>
          <w:szCs w:val="24"/>
        </w:rPr>
      </w:pPr>
      <w:r w:rsidRPr="003A3CDC">
        <w:rPr>
          <w:rFonts w:ascii="Times New Roman" w:hAnsi="Times New Roman" w:cs="Times New Roman"/>
          <w:sz w:val="24"/>
          <w:szCs w:val="24"/>
        </w:rPr>
        <w:t>Odbiór odpadów przez Wykonawcę w terminie 3 dni roboczych od dnia zgłoszenia przez Zamawiającego.</w:t>
      </w:r>
    </w:p>
    <w:p w14:paraId="75082452" w14:textId="54666555" w:rsidR="00EB01D7" w:rsidRDefault="00EB01D7">
      <w:pPr>
        <w:spacing w:after="227"/>
        <w:ind w:left="691" w:right="43"/>
        <w:rPr>
          <w:rFonts w:ascii="Times New Roman" w:hAnsi="Times New Roman" w:cs="Times New Roman"/>
          <w:sz w:val="24"/>
          <w:szCs w:val="24"/>
        </w:rPr>
      </w:pPr>
    </w:p>
    <w:p w14:paraId="07729F54" w14:textId="5EC45E25" w:rsidR="00EB01D7" w:rsidRPr="00EB01D7" w:rsidRDefault="00EB01D7" w:rsidP="00EB01D7">
      <w:pPr>
        <w:pStyle w:val="Akapitzlist"/>
        <w:rPr>
          <w:b/>
          <w:bCs/>
        </w:rPr>
      </w:pPr>
      <w:r w:rsidRPr="00EB01D7">
        <w:rPr>
          <w:b/>
          <w:bCs/>
        </w:rPr>
        <w:t>Wykonawca zobowiązany będzie do dostarczenia do nowo powstałej nieruchomości pojemnika wraz z pakietem startowym worków w ciągu 7 dni roboczych od otrzymania pisemnego zgłoszenia od Zamawiającego (poczta e-mail).</w:t>
      </w:r>
    </w:p>
    <w:p w14:paraId="774A5E58" w14:textId="77777777" w:rsidR="00EB01D7" w:rsidRPr="00EB01D7" w:rsidRDefault="00EB01D7">
      <w:pPr>
        <w:spacing w:after="227"/>
        <w:ind w:left="691" w:right="43"/>
        <w:rPr>
          <w:rFonts w:ascii="Times New Roman" w:hAnsi="Times New Roman" w:cs="Times New Roman"/>
          <w:b/>
          <w:bCs/>
          <w:sz w:val="24"/>
          <w:szCs w:val="24"/>
        </w:rPr>
      </w:pPr>
    </w:p>
    <w:p w14:paraId="69064A9D" w14:textId="63D742C2" w:rsidR="00866C56" w:rsidRPr="003A3CDC" w:rsidRDefault="00760483">
      <w:pPr>
        <w:ind w:left="143" w:right="43"/>
        <w:rPr>
          <w:rFonts w:ascii="Times New Roman" w:hAnsi="Times New Roman" w:cs="Times New Roman"/>
          <w:sz w:val="24"/>
          <w:szCs w:val="24"/>
        </w:rPr>
      </w:pPr>
      <w:r w:rsidRPr="003A3CDC">
        <w:rPr>
          <w:rFonts w:ascii="Times New Roman" w:hAnsi="Times New Roman" w:cs="Times New Roman"/>
          <w:sz w:val="24"/>
          <w:szCs w:val="24"/>
        </w:rPr>
        <w:t>4) Punkt selektywnej zbiórki odpadów.</w:t>
      </w:r>
    </w:p>
    <w:p w14:paraId="31695EE6" w14:textId="77844488" w:rsidR="00866C56" w:rsidRPr="003A3CDC" w:rsidRDefault="00760483">
      <w:pPr>
        <w:numPr>
          <w:ilvl w:val="1"/>
          <w:numId w:val="6"/>
        </w:numPr>
        <w:spacing w:after="45" w:line="259" w:lineRule="auto"/>
        <w:ind w:right="43" w:hanging="353"/>
        <w:rPr>
          <w:rFonts w:ascii="Times New Roman" w:hAnsi="Times New Roman" w:cs="Times New Roman"/>
          <w:sz w:val="24"/>
          <w:szCs w:val="24"/>
        </w:rPr>
      </w:pPr>
      <w:r w:rsidRPr="003A3CDC">
        <w:rPr>
          <w:rFonts w:ascii="Times New Roman" w:hAnsi="Times New Roman" w:cs="Times New Roman"/>
          <w:sz w:val="24"/>
          <w:szCs w:val="24"/>
        </w:rPr>
        <w:t xml:space="preserve">Wykonawca zobowiązany jest do </w:t>
      </w:r>
      <w:r w:rsidR="00301492" w:rsidRPr="003A3CDC">
        <w:rPr>
          <w:rFonts w:ascii="Times New Roman" w:hAnsi="Times New Roman" w:cs="Times New Roman"/>
          <w:sz w:val="24"/>
          <w:szCs w:val="24"/>
        </w:rPr>
        <w:t xml:space="preserve">wyposażenia </w:t>
      </w:r>
      <w:r w:rsidRPr="003A3CDC">
        <w:rPr>
          <w:rFonts w:ascii="Times New Roman" w:hAnsi="Times New Roman" w:cs="Times New Roman"/>
          <w:sz w:val="24"/>
          <w:szCs w:val="24"/>
        </w:rPr>
        <w:t xml:space="preserve">PSZOK-u i </w:t>
      </w:r>
      <w:r w:rsidR="00301492" w:rsidRPr="003A3CDC">
        <w:rPr>
          <w:rFonts w:ascii="Times New Roman" w:hAnsi="Times New Roman" w:cs="Times New Roman"/>
          <w:sz w:val="24"/>
          <w:szCs w:val="24"/>
        </w:rPr>
        <w:t>odbioru zebranych tam odpadów</w:t>
      </w:r>
      <w:r w:rsidRPr="003A3CDC">
        <w:rPr>
          <w:rFonts w:ascii="Times New Roman" w:hAnsi="Times New Roman" w:cs="Times New Roman"/>
          <w:sz w:val="24"/>
          <w:szCs w:val="24"/>
        </w:rPr>
        <w:t>.</w:t>
      </w:r>
    </w:p>
    <w:p w14:paraId="37D821DC" w14:textId="4FDDDC3C" w:rsidR="00866C56" w:rsidRPr="003A3CDC" w:rsidRDefault="00760483">
      <w:pPr>
        <w:numPr>
          <w:ilvl w:val="1"/>
          <w:numId w:val="6"/>
        </w:numPr>
        <w:ind w:right="43" w:hanging="353"/>
        <w:rPr>
          <w:rFonts w:ascii="Times New Roman" w:hAnsi="Times New Roman" w:cs="Times New Roman"/>
          <w:sz w:val="24"/>
          <w:szCs w:val="24"/>
        </w:rPr>
      </w:pPr>
      <w:r w:rsidRPr="003A3CDC">
        <w:rPr>
          <w:rFonts w:ascii="Times New Roman" w:hAnsi="Times New Roman" w:cs="Times New Roman"/>
          <w:sz w:val="24"/>
          <w:szCs w:val="24"/>
        </w:rPr>
        <w:t xml:space="preserve">Wykonawca zapewnia </w:t>
      </w:r>
      <w:r w:rsidR="00301492" w:rsidRPr="003A3CDC">
        <w:rPr>
          <w:rFonts w:ascii="Times New Roman" w:hAnsi="Times New Roman" w:cs="Times New Roman"/>
          <w:sz w:val="24"/>
          <w:szCs w:val="24"/>
        </w:rPr>
        <w:t xml:space="preserve">poprzez dostarczenie stosownych pojemników                                   </w:t>
      </w:r>
      <w:r w:rsidR="003A3CDC">
        <w:rPr>
          <w:rFonts w:ascii="Times New Roman" w:hAnsi="Times New Roman" w:cs="Times New Roman"/>
          <w:sz w:val="24"/>
          <w:szCs w:val="24"/>
        </w:rPr>
        <w:t xml:space="preserve"> </w:t>
      </w:r>
      <w:r w:rsidR="00301492" w:rsidRPr="003A3CDC">
        <w:rPr>
          <w:rFonts w:ascii="Times New Roman" w:hAnsi="Times New Roman" w:cs="Times New Roman"/>
          <w:sz w:val="24"/>
          <w:szCs w:val="24"/>
        </w:rPr>
        <w:t xml:space="preserve">    i kontenerów</w:t>
      </w:r>
      <w:r w:rsidRPr="003A3CDC">
        <w:rPr>
          <w:rFonts w:ascii="Times New Roman" w:hAnsi="Times New Roman" w:cs="Times New Roman"/>
          <w:sz w:val="24"/>
          <w:szCs w:val="24"/>
        </w:rPr>
        <w:t xml:space="preserve"> </w:t>
      </w:r>
      <w:r w:rsidR="00301492" w:rsidRPr="003A3CDC">
        <w:rPr>
          <w:rFonts w:ascii="Times New Roman" w:hAnsi="Times New Roman" w:cs="Times New Roman"/>
          <w:sz w:val="24"/>
          <w:szCs w:val="24"/>
        </w:rPr>
        <w:t>do</w:t>
      </w:r>
      <w:r w:rsidRPr="003A3CDC">
        <w:rPr>
          <w:rFonts w:ascii="Times New Roman" w:hAnsi="Times New Roman" w:cs="Times New Roman"/>
          <w:sz w:val="24"/>
          <w:szCs w:val="24"/>
        </w:rPr>
        <w:t xml:space="preserve"> PSZOK-u </w:t>
      </w:r>
      <w:r w:rsidR="00DF6F5D" w:rsidRPr="003A3CDC">
        <w:rPr>
          <w:rFonts w:ascii="Times New Roman" w:hAnsi="Times New Roman" w:cs="Times New Roman"/>
          <w:sz w:val="24"/>
          <w:szCs w:val="24"/>
        </w:rPr>
        <w:t xml:space="preserve">możliwość oddawania </w:t>
      </w:r>
      <w:r w:rsidRPr="003A3CDC">
        <w:rPr>
          <w:rFonts w:ascii="Times New Roman" w:hAnsi="Times New Roman" w:cs="Times New Roman"/>
          <w:sz w:val="24"/>
          <w:szCs w:val="24"/>
        </w:rPr>
        <w:t>następujących odpadów, które mieszkańcy będą mogli dowieść własnym transportem:</w:t>
      </w:r>
    </w:p>
    <w:p w14:paraId="7997B5CE" w14:textId="2F9FFB7F" w:rsidR="00866C56" w:rsidRPr="003A3CDC" w:rsidRDefault="00760483">
      <w:pPr>
        <w:numPr>
          <w:ilvl w:val="2"/>
          <w:numId w:val="6"/>
        </w:numPr>
        <w:spacing w:after="0" w:line="265" w:lineRule="auto"/>
        <w:ind w:right="43" w:hanging="410"/>
        <w:rPr>
          <w:rFonts w:ascii="Times New Roman" w:hAnsi="Times New Roman" w:cs="Times New Roman"/>
          <w:sz w:val="24"/>
          <w:szCs w:val="24"/>
        </w:rPr>
      </w:pPr>
      <w:r w:rsidRPr="003A3CDC">
        <w:rPr>
          <w:rFonts w:ascii="Times New Roman" w:hAnsi="Times New Roman" w:cs="Times New Roman"/>
          <w:sz w:val="24"/>
          <w:szCs w:val="24"/>
        </w:rPr>
        <w:t xml:space="preserve"> papier i tektura,</w:t>
      </w:r>
    </w:p>
    <w:p w14:paraId="4C26AB94" w14:textId="77777777" w:rsidR="00866C56" w:rsidRPr="003A3CDC" w:rsidRDefault="00760483">
      <w:pPr>
        <w:numPr>
          <w:ilvl w:val="2"/>
          <w:numId w:val="6"/>
        </w:numPr>
        <w:ind w:right="43" w:hanging="410"/>
        <w:rPr>
          <w:rFonts w:ascii="Times New Roman" w:hAnsi="Times New Roman" w:cs="Times New Roman"/>
          <w:sz w:val="24"/>
          <w:szCs w:val="24"/>
        </w:rPr>
      </w:pPr>
      <w:r w:rsidRPr="003A3CDC">
        <w:rPr>
          <w:rFonts w:ascii="Times New Roman" w:hAnsi="Times New Roman" w:cs="Times New Roman"/>
          <w:sz w:val="24"/>
          <w:szCs w:val="24"/>
        </w:rPr>
        <w:t>tworzywa sztuczne,</w:t>
      </w:r>
    </w:p>
    <w:p w14:paraId="02911D78" w14:textId="77777777" w:rsidR="00866C56" w:rsidRPr="003A3CDC" w:rsidRDefault="00760483">
      <w:pPr>
        <w:numPr>
          <w:ilvl w:val="2"/>
          <w:numId w:val="6"/>
        </w:numPr>
        <w:ind w:right="43" w:hanging="410"/>
        <w:rPr>
          <w:rFonts w:ascii="Times New Roman" w:hAnsi="Times New Roman" w:cs="Times New Roman"/>
          <w:sz w:val="24"/>
          <w:szCs w:val="24"/>
        </w:rPr>
      </w:pPr>
      <w:r w:rsidRPr="003A3CDC">
        <w:rPr>
          <w:rFonts w:ascii="Times New Roman" w:hAnsi="Times New Roman" w:cs="Times New Roman"/>
          <w:sz w:val="24"/>
          <w:szCs w:val="24"/>
        </w:rPr>
        <w:t>metale</w:t>
      </w:r>
    </w:p>
    <w:p w14:paraId="142429C3" w14:textId="77777777" w:rsidR="00866C56" w:rsidRPr="003A3CDC" w:rsidRDefault="00760483">
      <w:pPr>
        <w:numPr>
          <w:ilvl w:val="2"/>
          <w:numId w:val="6"/>
        </w:numPr>
        <w:spacing w:after="3" w:line="265" w:lineRule="auto"/>
        <w:ind w:right="43" w:hanging="410"/>
        <w:rPr>
          <w:rFonts w:ascii="Times New Roman" w:hAnsi="Times New Roman" w:cs="Times New Roman"/>
          <w:sz w:val="24"/>
          <w:szCs w:val="24"/>
        </w:rPr>
      </w:pPr>
      <w:r w:rsidRPr="003A3CDC">
        <w:rPr>
          <w:rFonts w:ascii="Times New Roman" w:hAnsi="Times New Roman" w:cs="Times New Roman"/>
          <w:sz w:val="24"/>
          <w:szCs w:val="24"/>
        </w:rPr>
        <w:t>szkło,</w:t>
      </w:r>
    </w:p>
    <w:p w14:paraId="4A62D4EA" w14:textId="77777777" w:rsidR="00866C56" w:rsidRPr="003A3CDC" w:rsidRDefault="00760483">
      <w:pPr>
        <w:numPr>
          <w:ilvl w:val="2"/>
          <w:numId w:val="6"/>
        </w:numPr>
        <w:ind w:right="43" w:hanging="410"/>
        <w:rPr>
          <w:rFonts w:ascii="Times New Roman" w:hAnsi="Times New Roman" w:cs="Times New Roman"/>
          <w:sz w:val="24"/>
          <w:szCs w:val="24"/>
        </w:rPr>
      </w:pPr>
      <w:r w:rsidRPr="003A3CDC">
        <w:rPr>
          <w:rFonts w:ascii="Times New Roman" w:hAnsi="Times New Roman" w:cs="Times New Roman"/>
          <w:sz w:val="24"/>
          <w:szCs w:val="24"/>
        </w:rPr>
        <w:t>bioodpady,</w:t>
      </w:r>
    </w:p>
    <w:p w14:paraId="4C8EF2E4" w14:textId="77777777" w:rsidR="00866C56" w:rsidRPr="003A3CDC" w:rsidRDefault="00760483">
      <w:pPr>
        <w:numPr>
          <w:ilvl w:val="2"/>
          <w:numId w:val="6"/>
        </w:numPr>
        <w:ind w:right="43" w:hanging="410"/>
        <w:rPr>
          <w:rFonts w:ascii="Times New Roman" w:hAnsi="Times New Roman" w:cs="Times New Roman"/>
          <w:sz w:val="24"/>
          <w:szCs w:val="24"/>
        </w:rPr>
      </w:pPr>
      <w:r w:rsidRPr="003A3CDC">
        <w:rPr>
          <w:rFonts w:ascii="Times New Roman" w:hAnsi="Times New Roman" w:cs="Times New Roman"/>
          <w:sz w:val="24"/>
          <w:szCs w:val="24"/>
        </w:rPr>
        <w:t>odpady niebezpieczne,</w:t>
      </w:r>
    </w:p>
    <w:p w14:paraId="23090586" w14:textId="77777777" w:rsidR="00866C56" w:rsidRPr="003A3CDC" w:rsidRDefault="00760483">
      <w:pPr>
        <w:numPr>
          <w:ilvl w:val="2"/>
          <w:numId w:val="6"/>
        </w:numPr>
        <w:ind w:right="43" w:hanging="410"/>
        <w:rPr>
          <w:rFonts w:ascii="Times New Roman" w:hAnsi="Times New Roman" w:cs="Times New Roman"/>
          <w:sz w:val="24"/>
          <w:szCs w:val="24"/>
        </w:rPr>
      </w:pPr>
      <w:r w:rsidRPr="003A3CDC">
        <w:rPr>
          <w:rFonts w:ascii="Times New Roman" w:hAnsi="Times New Roman" w:cs="Times New Roman"/>
          <w:sz w:val="24"/>
          <w:szCs w:val="24"/>
        </w:rPr>
        <w:t>przeterminowane leki i chemikalia,</w:t>
      </w:r>
    </w:p>
    <w:p w14:paraId="2C25A05A" w14:textId="5674A7E2" w:rsidR="00866C56" w:rsidRPr="003A3CDC" w:rsidRDefault="00760483">
      <w:pPr>
        <w:numPr>
          <w:ilvl w:val="2"/>
          <w:numId w:val="6"/>
        </w:numPr>
        <w:spacing w:after="0"/>
        <w:ind w:right="43" w:hanging="410"/>
        <w:rPr>
          <w:rFonts w:ascii="Times New Roman" w:hAnsi="Times New Roman" w:cs="Times New Roman"/>
          <w:sz w:val="24"/>
          <w:szCs w:val="24"/>
        </w:rPr>
      </w:pPr>
      <w:r w:rsidRPr="003A3CDC">
        <w:rPr>
          <w:rFonts w:ascii="Times New Roman" w:hAnsi="Times New Roman" w:cs="Times New Roman"/>
          <w:sz w:val="24"/>
          <w:szCs w:val="24"/>
        </w:rPr>
        <w:t xml:space="preserve">odpady niekwalifikujące się do odpadów medycznych powstałe </w:t>
      </w:r>
      <w:r w:rsidR="00DF6F5D" w:rsidRPr="003A3CDC">
        <w:rPr>
          <w:rFonts w:ascii="Times New Roman" w:hAnsi="Times New Roman" w:cs="Times New Roman"/>
          <w:sz w:val="24"/>
          <w:szCs w:val="24"/>
        </w:rPr>
        <w:t xml:space="preserve">                                     </w:t>
      </w:r>
      <w:r w:rsidR="003A3CDC">
        <w:rPr>
          <w:rFonts w:ascii="Times New Roman" w:hAnsi="Times New Roman" w:cs="Times New Roman"/>
          <w:sz w:val="24"/>
          <w:szCs w:val="24"/>
        </w:rPr>
        <w:t xml:space="preserve">               </w:t>
      </w:r>
      <w:r w:rsidR="00DF6F5D" w:rsidRPr="003A3CDC">
        <w:rPr>
          <w:rFonts w:ascii="Times New Roman" w:hAnsi="Times New Roman" w:cs="Times New Roman"/>
          <w:sz w:val="24"/>
          <w:szCs w:val="24"/>
        </w:rPr>
        <w:t xml:space="preserve">  </w:t>
      </w:r>
      <w:r w:rsidRPr="003A3CDC">
        <w:rPr>
          <w:rFonts w:ascii="Times New Roman" w:hAnsi="Times New Roman" w:cs="Times New Roman"/>
          <w:sz w:val="24"/>
          <w:szCs w:val="24"/>
        </w:rPr>
        <w:t xml:space="preserve">w gospodarstwie domowym w wyniku przyjmowania produktów leczniczych </w:t>
      </w:r>
      <w:r w:rsidR="003A3CDC">
        <w:rPr>
          <w:rFonts w:ascii="Times New Roman" w:hAnsi="Times New Roman" w:cs="Times New Roman"/>
          <w:sz w:val="24"/>
          <w:szCs w:val="24"/>
        </w:rPr>
        <w:t xml:space="preserve">                        </w:t>
      </w:r>
      <w:r w:rsidRPr="003A3CDC">
        <w:rPr>
          <w:rFonts w:ascii="Times New Roman" w:hAnsi="Times New Roman" w:cs="Times New Roman"/>
          <w:sz w:val="24"/>
          <w:szCs w:val="24"/>
        </w:rPr>
        <w:t>w formie iniekcji i prowadzenia monitoringu poziomu substancji we krwi,</w:t>
      </w:r>
      <w:r w:rsidR="00DF6F5D" w:rsidRPr="003A3CDC">
        <w:rPr>
          <w:rFonts w:ascii="Times New Roman" w:hAnsi="Times New Roman" w:cs="Times New Roman"/>
          <w:sz w:val="24"/>
          <w:szCs w:val="24"/>
        </w:rPr>
        <w:t xml:space="preserve">                  </w:t>
      </w:r>
      <w:r w:rsidR="003A3CDC">
        <w:rPr>
          <w:rFonts w:ascii="Times New Roman" w:hAnsi="Times New Roman" w:cs="Times New Roman"/>
          <w:sz w:val="24"/>
          <w:szCs w:val="24"/>
        </w:rPr>
        <w:t xml:space="preserve">             </w:t>
      </w:r>
      <w:r w:rsidRPr="003A3CDC">
        <w:rPr>
          <w:rFonts w:ascii="Times New Roman" w:hAnsi="Times New Roman" w:cs="Times New Roman"/>
          <w:sz w:val="24"/>
          <w:szCs w:val="24"/>
        </w:rPr>
        <w:t xml:space="preserve"> w szczególności igieł i strzykawek,</w:t>
      </w:r>
    </w:p>
    <w:p w14:paraId="3A8558CA" w14:textId="77777777" w:rsidR="00866C56" w:rsidRPr="003A3CDC" w:rsidRDefault="00760483">
      <w:pPr>
        <w:numPr>
          <w:ilvl w:val="2"/>
          <w:numId w:val="6"/>
        </w:numPr>
        <w:ind w:right="43" w:hanging="410"/>
        <w:rPr>
          <w:rFonts w:ascii="Times New Roman" w:hAnsi="Times New Roman" w:cs="Times New Roman"/>
          <w:sz w:val="24"/>
          <w:szCs w:val="24"/>
        </w:rPr>
      </w:pPr>
      <w:r w:rsidRPr="003A3CDC">
        <w:rPr>
          <w:rFonts w:ascii="Times New Roman" w:hAnsi="Times New Roman" w:cs="Times New Roman"/>
          <w:sz w:val="24"/>
          <w:szCs w:val="24"/>
        </w:rPr>
        <w:t>zużyte baterie i akumulatory,</w:t>
      </w:r>
    </w:p>
    <w:p w14:paraId="28AC0AC9" w14:textId="77777777" w:rsidR="00866C56" w:rsidRPr="003A3CDC" w:rsidRDefault="00760483">
      <w:pPr>
        <w:numPr>
          <w:ilvl w:val="2"/>
          <w:numId w:val="6"/>
        </w:numPr>
        <w:ind w:right="43" w:hanging="410"/>
        <w:rPr>
          <w:rFonts w:ascii="Times New Roman" w:hAnsi="Times New Roman" w:cs="Times New Roman"/>
          <w:sz w:val="24"/>
          <w:szCs w:val="24"/>
        </w:rPr>
      </w:pPr>
      <w:r w:rsidRPr="003A3CDC">
        <w:rPr>
          <w:rFonts w:ascii="Times New Roman" w:hAnsi="Times New Roman" w:cs="Times New Roman"/>
          <w:sz w:val="24"/>
          <w:szCs w:val="24"/>
        </w:rPr>
        <w:t>zużyty sprzęt elektryczny i elektroniczny,</w:t>
      </w:r>
    </w:p>
    <w:p w14:paraId="6B268CD8" w14:textId="77777777" w:rsidR="00866C56" w:rsidRPr="003A3CDC" w:rsidRDefault="00760483">
      <w:pPr>
        <w:numPr>
          <w:ilvl w:val="2"/>
          <w:numId w:val="6"/>
        </w:numPr>
        <w:ind w:right="43" w:hanging="410"/>
        <w:rPr>
          <w:rFonts w:ascii="Times New Roman" w:hAnsi="Times New Roman" w:cs="Times New Roman"/>
          <w:sz w:val="24"/>
          <w:szCs w:val="24"/>
        </w:rPr>
      </w:pPr>
      <w:r w:rsidRPr="003A3CDC">
        <w:rPr>
          <w:rFonts w:ascii="Times New Roman" w:hAnsi="Times New Roman" w:cs="Times New Roman"/>
          <w:sz w:val="24"/>
          <w:szCs w:val="24"/>
        </w:rPr>
        <w:t>meble i inne odpady wielkogabarytowe,</w:t>
      </w:r>
    </w:p>
    <w:p w14:paraId="40F633C7" w14:textId="77777777" w:rsidR="00866C56" w:rsidRPr="003A3CDC" w:rsidRDefault="00760483">
      <w:pPr>
        <w:numPr>
          <w:ilvl w:val="2"/>
          <w:numId w:val="6"/>
        </w:numPr>
        <w:ind w:right="43" w:hanging="410"/>
        <w:rPr>
          <w:rFonts w:ascii="Times New Roman" w:hAnsi="Times New Roman" w:cs="Times New Roman"/>
          <w:sz w:val="24"/>
          <w:szCs w:val="24"/>
        </w:rPr>
      </w:pPr>
      <w:r w:rsidRPr="003A3CDC">
        <w:rPr>
          <w:rFonts w:ascii="Times New Roman" w:hAnsi="Times New Roman" w:cs="Times New Roman"/>
          <w:sz w:val="24"/>
          <w:szCs w:val="24"/>
        </w:rPr>
        <w:t>zużyte opony,</w:t>
      </w:r>
    </w:p>
    <w:p w14:paraId="402D3621" w14:textId="77777777" w:rsidR="00866C56" w:rsidRPr="003A3CDC" w:rsidRDefault="00760483">
      <w:pPr>
        <w:numPr>
          <w:ilvl w:val="2"/>
          <w:numId w:val="6"/>
        </w:numPr>
        <w:ind w:right="43" w:hanging="410"/>
        <w:rPr>
          <w:rFonts w:ascii="Times New Roman" w:hAnsi="Times New Roman" w:cs="Times New Roman"/>
          <w:sz w:val="24"/>
          <w:szCs w:val="24"/>
        </w:rPr>
      </w:pPr>
      <w:r w:rsidRPr="003A3CDC">
        <w:rPr>
          <w:rFonts w:ascii="Times New Roman" w:hAnsi="Times New Roman" w:cs="Times New Roman"/>
          <w:sz w:val="24"/>
          <w:szCs w:val="24"/>
        </w:rPr>
        <w:t>odpady budowlane i rozbiórkowe,</w:t>
      </w:r>
    </w:p>
    <w:p w14:paraId="21826BDA" w14:textId="77777777" w:rsidR="00866C56" w:rsidRPr="003A3CDC" w:rsidRDefault="00760483">
      <w:pPr>
        <w:numPr>
          <w:ilvl w:val="2"/>
          <w:numId w:val="6"/>
        </w:numPr>
        <w:ind w:right="43" w:hanging="410"/>
        <w:rPr>
          <w:rFonts w:ascii="Times New Roman" w:hAnsi="Times New Roman" w:cs="Times New Roman"/>
          <w:sz w:val="24"/>
          <w:szCs w:val="24"/>
        </w:rPr>
      </w:pPr>
      <w:r w:rsidRPr="003A3CDC">
        <w:rPr>
          <w:rFonts w:ascii="Times New Roman" w:hAnsi="Times New Roman" w:cs="Times New Roman"/>
          <w:sz w:val="24"/>
          <w:szCs w:val="24"/>
        </w:rPr>
        <w:t>odpady tekstyliów i odzieży,</w:t>
      </w:r>
    </w:p>
    <w:p w14:paraId="23705833" w14:textId="77777777" w:rsidR="00866C56" w:rsidRPr="003A3CDC" w:rsidRDefault="00760483">
      <w:pPr>
        <w:numPr>
          <w:ilvl w:val="2"/>
          <w:numId w:val="6"/>
        </w:numPr>
        <w:ind w:right="43" w:hanging="410"/>
        <w:rPr>
          <w:rFonts w:ascii="Times New Roman" w:hAnsi="Times New Roman" w:cs="Times New Roman"/>
          <w:sz w:val="24"/>
          <w:szCs w:val="24"/>
        </w:rPr>
      </w:pPr>
      <w:r w:rsidRPr="003A3CDC">
        <w:rPr>
          <w:rFonts w:ascii="Times New Roman" w:hAnsi="Times New Roman" w:cs="Times New Roman"/>
          <w:sz w:val="24"/>
          <w:szCs w:val="24"/>
        </w:rPr>
        <w:t>oraz żarówki, lampy fluorescencyjne i inne odpady zawierające rtęć</w:t>
      </w:r>
    </w:p>
    <w:p w14:paraId="27F45360" w14:textId="4FD93459" w:rsidR="00866C56" w:rsidRPr="003A3CDC" w:rsidRDefault="00760483">
      <w:pPr>
        <w:numPr>
          <w:ilvl w:val="2"/>
          <w:numId w:val="6"/>
        </w:numPr>
        <w:ind w:right="43" w:hanging="410"/>
        <w:rPr>
          <w:rFonts w:ascii="Times New Roman" w:hAnsi="Times New Roman" w:cs="Times New Roman"/>
          <w:sz w:val="24"/>
          <w:szCs w:val="24"/>
        </w:rPr>
      </w:pPr>
      <w:r w:rsidRPr="003A3CDC">
        <w:rPr>
          <w:rFonts w:ascii="Times New Roman" w:hAnsi="Times New Roman" w:cs="Times New Roman"/>
          <w:sz w:val="24"/>
          <w:szCs w:val="24"/>
        </w:rPr>
        <w:t>inne odpady wynikające z przepisu art. 4a ustawy z dnia 13 września 1996 r.</w:t>
      </w:r>
      <w:r w:rsidR="003A3CDC">
        <w:rPr>
          <w:rFonts w:ascii="Times New Roman" w:hAnsi="Times New Roman" w:cs="Times New Roman"/>
          <w:sz w:val="24"/>
          <w:szCs w:val="24"/>
        </w:rPr>
        <w:t xml:space="preserve">                          </w:t>
      </w:r>
      <w:r w:rsidRPr="003A3CDC">
        <w:rPr>
          <w:rFonts w:ascii="Times New Roman" w:hAnsi="Times New Roman" w:cs="Times New Roman"/>
          <w:sz w:val="24"/>
          <w:szCs w:val="24"/>
        </w:rPr>
        <w:t xml:space="preserve"> o utrzymaniu czystości i porządku w gminach.</w:t>
      </w:r>
      <w:r w:rsidR="003A3CDC">
        <w:rPr>
          <w:rFonts w:ascii="Times New Roman" w:hAnsi="Times New Roman" w:cs="Times New Roman"/>
          <w:sz w:val="24"/>
          <w:szCs w:val="24"/>
        </w:rPr>
        <w:t xml:space="preserve">             </w:t>
      </w:r>
    </w:p>
    <w:p w14:paraId="332B053C" w14:textId="77777777" w:rsidR="00F60438" w:rsidRPr="003A3CDC" w:rsidRDefault="00F60438" w:rsidP="00F60438">
      <w:pPr>
        <w:ind w:left="1202" w:right="43" w:firstLine="0"/>
        <w:rPr>
          <w:rFonts w:ascii="Times New Roman" w:hAnsi="Times New Roman" w:cs="Times New Roman"/>
          <w:sz w:val="24"/>
          <w:szCs w:val="24"/>
        </w:rPr>
      </w:pPr>
    </w:p>
    <w:p w14:paraId="7C5EF1C5" w14:textId="5428E890" w:rsidR="00866C56" w:rsidRPr="003A3CDC" w:rsidRDefault="00760483">
      <w:pPr>
        <w:spacing w:after="237"/>
        <w:ind w:left="143" w:right="43"/>
        <w:rPr>
          <w:rFonts w:ascii="Times New Roman" w:hAnsi="Times New Roman" w:cs="Times New Roman"/>
          <w:sz w:val="24"/>
          <w:szCs w:val="24"/>
        </w:rPr>
      </w:pPr>
      <w:r w:rsidRPr="003A3CDC">
        <w:rPr>
          <w:rFonts w:ascii="Times New Roman" w:hAnsi="Times New Roman" w:cs="Times New Roman"/>
          <w:sz w:val="24"/>
          <w:szCs w:val="24"/>
        </w:rPr>
        <w:t>5) Wykaz urządzeń do gromadzenia odpadów.</w:t>
      </w:r>
    </w:p>
    <w:p w14:paraId="616E0774" w14:textId="3FD16FB0" w:rsidR="00866C56" w:rsidRPr="003A3CDC" w:rsidRDefault="00760483">
      <w:pPr>
        <w:ind w:left="143" w:right="43"/>
        <w:rPr>
          <w:rFonts w:ascii="Times New Roman" w:hAnsi="Times New Roman" w:cs="Times New Roman"/>
          <w:sz w:val="24"/>
          <w:szCs w:val="24"/>
        </w:rPr>
      </w:pPr>
      <w:r w:rsidRPr="003A3CDC">
        <w:rPr>
          <w:rFonts w:ascii="Times New Roman" w:hAnsi="Times New Roman" w:cs="Times New Roman"/>
          <w:sz w:val="24"/>
          <w:szCs w:val="24"/>
        </w:rPr>
        <w:t xml:space="preserve">Do gromadzenia odpadów na terenie Gminy </w:t>
      </w:r>
      <w:r w:rsidR="00DF6F5D" w:rsidRPr="003A3CDC">
        <w:rPr>
          <w:rFonts w:ascii="Times New Roman" w:hAnsi="Times New Roman" w:cs="Times New Roman"/>
          <w:sz w:val="24"/>
          <w:szCs w:val="24"/>
        </w:rPr>
        <w:t>Miedzichowo</w:t>
      </w:r>
      <w:r w:rsidRPr="003A3CDC">
        <w:rPr>
          <w:rFonts w:ascii="Times New Roman" w:hAnsi="Times New Roman" w:cs="Times New Roman"/>
          <w:sz w:val="24"/>
          <w:szCs w:val="24"/>
        </w:rPr>
        <w:t xml:space="preserve"> służą pojemniki </w:t>
      </w:r>
      <w:r w:rsidR="00DF6F5D" w:rsidRPr="003A3CDC">
        <w:rPr>
          <w:rFonts w:ascii="Times New Roman" w:hAnsi="Times New Roman" w:cs="Times New Roman"/>
          <w:sz w:val="24"/>
          <w:szCs w:val="24"/>
        </w:rPr>
        <w:t xml:space="preserve">dostarczane przez Wykonawcę </w:t>
      </w:r>
      <w:r w:rsidRPr="003A3CDC">
        <w:rPr>
          <w:rFonts w:ascii="Times New Roman" w:hAnsi="Times New Roman" w:cs="Times New Roman"/>
          <w:sz w:val="24"/>
          <w:szCs w:val="24"/>
        </w:rPr>
        <w:t>o pojemności:</w:t>
      </w:r>
    </w:p>
    <w:p w14:paraId="5520D4C4" w14:textId="77777777" w:rsidR="00866C56" w:rsidRPr="003A3CDC" w:rsidRDefault="00760483">
      <w:pPr>
        <w:numPr>
          <w:ilvl w:val="0"/>
          <w:numId w:val="9"/>
        </w:numPr>
        <w:ind w:right="21" w:hanging="353"/>
        <w:rPr>
          <w:rFonts w:ascii="Times New Roman" w:hAnsi="Times New Roman" w:cs="Times New Roman"/>
          <w:sz w:val="24"/>
          <w:szCs w:val="24"/>
        </w:rPr>
      </w:pPr>
      <w:r w:rsidRPr="003A3CDC">
        <w:rPr>
          <w:rFonts w:ascii="Times New Roman" w:hAnsi="Times New Roman" w:cs="Times New Roman"/>
          <w:sz w:val="24"/>
          <w:szCs w:val="24"/>
        </w:rPr>
        <w:lastRenderedPageBreak/>
        <w:t>120 1,</w:t>
      </w:r>
    </w:p>
    <w:p w14:paraId="678F450F" w14:textId="4DB304AD" w:rsidR="00866C56" w:rsidRPr="003A3CDC" w:rsidRDefault="00760483">
      <w:pPr>
        <w:numPr>
          <w:ilvl w:val="0"/>
          <w:numId w:val="9"/>
        </w:numPr>
        <w:ind w:right="21" w:hanging="353"/>
        <w:rPr>
          <w:rFonts w:ascii="Times New Roman" w:hAnsi="Times New Roman" w:cs="Times New Roman"/>
          <w:sz w:val="24"/>
          <w:szCs w:val="24"/>
        </w:rPr>
      </w:pPr>
      <w:r w:rsidRPr="003A3CDC">
        <w:rPr>
          <w:rFonts w:ascii="Times New Roman" w:hAnsi="Times New Roman" w:cs="Times New Roman"/>
          <w:sz w:val="24"/>
          <w:szCs w:val="24"/>
        </w:rPr>
        <w:t>240 1</w:t>
      </w:r>
      <w:r w:rsidR="00DF6F5D" w:rsidRPr="003A3CDC">
        <w:rPr>
          <w:rFonts w:ascii="Times New Roman" w:hAnsi="Times New Roman" w:cs="Times New Roman"/>
          <w:sz w:val="24"/>
          <w:szCs w:val="24"/>
        </w:rPr>
        <w:t xml:space="preserve">, </w:t>
      </w:r>
    </w:p>
    <w:p w14:paraId="7E5932D4" w14:textId="4DBC147E" w:rsidR="00866C56" w:rsidRPr="003A3CDC" w:rsidRDefault="00760483">
      <w:pPr>
        <w:numPr>
          <w:ilvl w:val="0"/>
          <w:numId w:val="9"/>
        </w:numPr>
        <w:spacing w:after="11" w:line="259" w:lineRule="auto"/>
        <w:ind w:right="21" w:hanging="353"/>
        <w:rPr>
          <w:rFonts w:ascii="Times New Roman" w:hAnsi="Times New Roman" w:cs="Times New Roman"/>
          <w:sz w:val="24"/>
          <w:szCs w:val="24"/>
        </w:rPr>
      </w:pPr>
      <w:r w:rsidRPr="003A3CDC">
        <w:rPr>
          <w:rFonts w:ascii="Times New Roman" w:eastAsia="Courier New" w:hAnsi="Times New Roman" w:cs="Times New Roman"/>
          <w:sz w:val="24"/>
          <w:szCs w:val="24"/>
        </w:rPr>
        <w:t>1100 1</w:t>
      </w:r>
      <w:r w:rsidR="00DF6F5D" w:rsidRPr="003A3CDC">
        <w:rPr>
          <w:rFonts w:ascii="Times New Roman" w:eastAsia="Courier New" w:hAnsi="Times New Roman" w:cs="Times New Roman"/>
          <w:sz w:val="24"/>
          <w:szCs w:val="24"/>
        </w:rPr>
        <w:t>,</w:t>
      </w:r>
    </w:p>
    <w:p w14:paraId="3EFFDBD0" w14:textId="436B024F" w:rsidR="00866C56" w:rsidRPr="003A3CDC" w:rsidRDefault="00760483">
      <w:pPr>
        <w:numPr>
          <w:ilvl w:val="0"/>
          <w:numId w:val="9"/>
        </w:numPr>
        <w:spacing w:after="0" w:line="248" w:lineRule="auto"/>
        <w:ind w:right="21" w:hanging="353"/>
        <w:rPr>
          <w:rFonts w:ascii="Times New Roman" w:hAnsi="Times New Roman" w:cs="Times New Roman"/>
          <w:sz w:val="24"/>
          <w:szCs w:val="24"/>
        </w:rPr>
      </w:pPr>
      <w:r w:rsidRPr="003A3CDC">
        <w:rPr>
          <w:rFonts w:ascii="Times New Roman" w:hAnsi="Times New Roman" w:cs="Times New Roman"/>
          <w:sz w:val="24"/>
          <w:szCs w:val="24"/>
        </w:rPr>
        <w:t>KP -7</w:t>
      </w:r>
      <w:r w:rsidR="00DF6F5D" w:rsidRPr="003A3CDC">
        <w:rPr>
          <w:rFonts w:ascii="Times New Roman" w:hAnsi="Times New Roman" w:cs="Times New Roman"/>
          <w:sz w:val="24"/>
          <w:szCs w:val="24"/>
        </w:rPr>
        <w:t>.</w:t>
      </w:r>
    </w:p>
    <w:p w14:paraId="78A08A82" w14:textId="77777777" w:rsidR="00866C56" w:rsidRPr="003A3CDC" w:rsidRDefault="00760483">
      <w:pPr>
        <w:spacing w:after="5" w:line="225" w:lineRule="auto"/>
        <w:ind w:left="79"/>
        <w:jc w:val="left"/>
        <w:rPr>
          <w:rFonts w:ascii="Times New Roman" w:hAnsi="Times New Roman" w:cs="Times New Roman"/>
          <w:sz w:val="24"/>
          <w:szCs w:val="24"/>
        </w:rPr>
      </w:pPr>
      <w:r w:rsidRPr="003A3CDC">
        <w:rPr>
          <w:rFonts w:ascii="Times New Roman" w:hAnsi="Times New Roman" w:cs="Times New Roman"/>
          <w:sz w:val="24"/>
          <w:szCs w:val="24"/>
        </w:rPr>
        <w:t>Do selektywnej zbiórki odpadów Wykonawca jest zobowiązany dostarczyć worki z folii polietylenowych o grubości dostosowanej do ilości odpadów, uniemożliwiającej rozerwanie się worka, w kolorach:</w:t>
      </w:r>
    </w:p>
    <w:p w14:paraId="41EE9629" w14:textId="77777777" w:rsidR="00866C56" w:rsidRPr="003A3CDC" w:rsidRDefault="00760483">
      <w:pPr>
        <w:numPr>
          <w:ilvl w:val="0"/>
          <w:numId w:val="10"/>
        </w:numPr>
        <w:ind w:left="586" w:right="43" w:hanging="410"/>
        <w:rPr>
          <w:rFonts w:ascii="Times New Roman" w:hAnsi="Times New Roman" w:cs="Times New Roman"/>
          <w:sz w:val="24"/>
          <w:szCs w:val="24"/>
        </w:rPr>
      </w:pPr>
      <w:r w:rsidRPr="003A3CDC">
        <w:rPr>
          <w:rFonts w:ascii="Times New Roman" w:hAnsi="Times New Roman" w:cs="Times New Roman"/>
          <w:sz w:val="24"/>
          <w:szCs w:val="24"/>
        </w:rPr>
        <w:t>żółtym - 120 1</w:t>
      </w:r>
    </w:p>
    <w:p w14:paraId="79038353" w14:textId="77777777" w:rsidR="00866C56" w:rsidRPr="003A3CDC" w:rsidRDefault="00760483">
      <w:pPr>
        <w:numPr>
          <w:ilvl w:val="0"/>
          <w:numId w:val="10"/>
        </w:numPr>
        <w:ind w:left="586" w:right="43" w:hanging="410"/>
        <w:rPr>
          <w:rFonts w:ascii="Times New Roman" w:hAnsi="Times New Roman" w:cs="Times New Roman"/>
          <w:sz w:val="24"/>
          <w:szCs w:val="24"/>
        </w:rPr>
      </w:pPr>
      <w:r w:rsidRPr="003A3CDC">
        <w:rPr>
          <w:rFonts w:ascii="Times New Roman" w:hAnsi="Times New Roman" w:cs="Times New Roman"/>
          <w:sz w:val="24"/>
          <w:szCs w:val="24"/>
        </w:rPr>
        <w:t>niebieskim - 120 1</w:t>
      </w:r>
    </w:p>
    <w:p w14:paraId="16D1FE97" w14:textId="77777777" w:rsidR="00866C56" w:rsidRPr="003A3CDC" w:rsidRDefault="00760483">
      <w:pPr>
        <w:numPr>
          <w:ilvl w:val="0"/>
          <w:numId w:val="10"/>
        </w:numPr>
        <w:ind w:left="586" w:right="43" w:hanging="410"/>
        <w:rPr>
          <w:rFonts w:ascii="Times New Roman" w:hAnsi="Times New Roman" w:cs="Times New Roman"/>
          <w:sz w:val="24"/>
          <w:szCs w:val="24"/>
        </w:rPr>
      </w:pPr>
      <w:r w:rsidRPr="003A3CDC">
        <w:rPr>
          <w:rFonts w:ascii="Times New Roman" w:hAnsi="Times New Roman" w:cs="Times New Roman"/>
          <w:sz w:val="24"/>
          <w:szCs w:val="24"/>
        </w:rPr>
        <w:t>zielonym - 120 1</w:t>
      </w:r>
    </w:p>
    <w:p w14:paraId="1120AF04" w14:textId="77777777" w:rsidR="00866C56" w:rsidRPr="003A3CDC" w:rsidRDefault="00760483">
      <w:pPr>
        <w:numPr>
          <w:ilvl w:val="0"/>
          <w:numId w:val="10"/>
        </w:numPr>
        <w:spacing w:after="213"/>
        <w:ind w:left="586" w:right="43" w:hanging="410"/>
        <w:rPr>
          <w:rFonts w:ascii="Times New Roman" w:hAnsi="Times New Roman" w:cs="Times New Roman"/>
          <w:sz w:val="24"/>
          <w:szCs w:val="24"/>
        </w:rPr>
      </w:pPr>
      <w:r w:rsidRPr="003A3CDC">
        <w:rPr>
          <w:rFonts w:ascii="Times New Roman" w:hAnsi="Times New Roman" w:cs="Times New Roman"/>
          <w:sz w:val="24"/>
          <w:szCs w:val="24"/>
        </w:rPr>
        <w:t>brązowym - 120 1</w:t>
      </w:r>
    </w:p>
    <w:p w14:paraId="2DE6DCDC" w14:textId="77777777" w:rsidR="00866C56" w:rsidRPr="003A3CDC" w:rsidRDefault="00760483">
      <w:pPr>
        <w:spacing w:after="0"/>
        <w:ind w:left="58" w:right="43"/>
        <w:rPr>
          <w:rFonts w:ascii="Times New Roman" w:hAnsi="Times New Roman" w:cs="Times New Roman"/>
          <w:sz w:val="24"/>
          <w:szCs w:val="24"/>
        </w:rPr>
      </w:pPr>
      <w:r w:rsidRPr="003A3CDC">
        <w:rPr>
          <w:rFonts w:ascii="Times New Roman" w:hAnsi="Times New Roman" w:cs="Times New Roman"/>
          <w:sz w:val="24"/>
          <w:szCs w:val="24"/>
        </w:rPr>
        <w:t>Na workach umieszcza się w widocznym miejscu na tle, odpowiadającym kolorem dla danego rodzaju odpadów widoczny napis:</w:t>
      </w:r>
    </w:p>
    <w:p w14:paraId="0CB3A470" w14:textId="77777777" w:rsidR="00866C56" w:rsidRPr="003A3CDC" w:rsidRDefault="00760483">
      <w:pPr>
        <w:numPr>
          <w:ilvl w:val="0"/>
          <w:numId w:val="11"/>
        </w:numPr>
        <w:ind w:left="618" w:right="43" w:hanging="475"/>
        <w:rPr>
          <w:rFonts w:ascii="Times New Roman" w:hAnsi="Times New Roman" w:cs="Times New Roman"/>
          <w:sz w:val="24"/>
          <w:szCs w:val="24"/>
        </w:rPr>
      </w:pPr>
      <w:r w:rsidRPr="003A3CDC">
        <w:rPr>
          <w:rFonts w:ascii="Times New Roman" w:hAnsi="Times New Roman" w:cs="Times New Roman"/>
          <w:sz w:val="24"/>
          <w:szCs w:val="24"/>
        </w:rPr>
        <w:t>"SZKŁO” - w przypadku worka na odpady ze szkła</w:t>
      </w:r>
    </w:p>
    <w:p w14:paraId="62B81F39" w14:textId="77777777" w:rsidR="00866C56" w:rsidRPr="003A3CDC" w:rsidRDefault="00760483">
      <w:pPr>
        <w:numPr>
          <w:ilvl w:val="0"/>
          <w:numId w:val="11"/>
        </w:numPr>
        <w:ind w:left="618" w:right="43" w:hanging="475"/>
        <w:rPr>
          <w:rFonts w:ascii="Times New Roman" w:hAnsi="Times New Roman" w:cs="Times New Roman"/>
          <w:sz w:val="24"/>
          <w:szCs w:val="24"/>
        </w:rPr>
      </w:pPr>
      <w:r w:rsidRPr="003A3CDC">
        <w:rPr>
          <w:rFonts w:ascii="Times New Roman" w:hAnsi="Times New Roman" w:cs="Times New Roman"/>
          <w:sz w:val="24"/>
          <w:szCs w:val="24"/>
        </w:rPr>
        <w:t>"PAPIER” - w przypadku worka na odpady z papieru i tektury</w:t>
      </w:r>
    </w:p>
    <w:p w14:paraId="4C92B2EF" w14:textId="77777777" w:rsidR="00866C56" w:rsidRPr="003A3CDC" w:rsidRDefault="00760483">
      <w:pPr>
        <w:numPr>
          <w:ilvl w:val="0"/>
          <w:numId w:val="11"/>
        </w:numPr>
        <w:spacing w:after="3" w:line="265" w:lineRule="auto"/>
        <w:ind w:left="618" w:right="43" w:hanging="475"/>
        <w:rPr>
          <w:rFonts w:ascii="Times New Roman" w:hAnsi="Times New Roman" w:cs="Times New Roman"/>
          <w:sz w:val="24"/>
          <w:szCs w:val="24"/>
        </w:rPr>
      </w:pPr>
      <w:r w:rsidRPr="003A3CDC">
        <w:rPr>
          <w:rFonts w:ascii="Times New Roman" w:hAnsi="Times New Roman" w:cs="Times New Roman"/>
          <w:sz w:val="24"/>
          <w:szCs w:val="24"/>
        </w:rPr>
        <w:t>"METALE I TWORZYWA SZTUCZNE” - w przypadku worka na odpady z tworzyw sztucznych i metali</w:t>
      </w:r>
    </w:p>
    <w:p w14:paraId="32E763E0" w14:textId="77777777" w:rsidR="00866C56" w:rsidRPr="003A3CDC" w:rsidRDefault="00760483">
      <w:pPr>
        <w:numPr>
          <w:ilvl w:val="0"/>
          <w:numId w:val="11"/>
        </w:numPr>
        <w:spacing w:after="193"/>
        <w:ind w:left="618" w:right="43" w:hanging="475"/>
        <w:rPr>
          <w:rFonts w:ascii="Times New Roman" w:hAnsi="Times New Roman" w:cs="Times New Roman"/>
          <w:sz w:val="24"/>
          <w:szCs w:val="24"/>
        </w:rPr>
      </w:pPr>
      <w:r w:rsidRPr="003A3CDC">
        <w:rPr>
          <w:rFonts w:ascii="Times New Roman" w:hAnsi="Times New Roman" w:cs="Times New Roman"/>
          <w:sz w:val="24"/>
          <w:szCs w:val="24"/>
        </w:rPr>
        <w:t>"BIO” - w przypadku worka na bioodpady.</w:t>
      </w:r>
    </w:p>
    <w:p w14:paraId="71EF552C" w14:textId="77777777" w:rsidR="00866C56" w:rsidRPr="003A3CDC" w:rsidRDefault="00760483">
      <w:pPr>
        <w:numPr>
          <w:ilvl w:val="0"/>
          <w:numId w:val="12"/>
        </w:numPr>
        <w:spacing w:after="253"/>
        <w:ind w:right="43" w:hanging="403"/>
        <w:rPr>
          <w:rFonts w:ascii="Times New Roman" w:hAnsi="Times New Roman" w:cs="Times New Roman"/>
          <w:sz w:val="24"/>
          <w:szCs w:val="24"/>
        </w:rPr>
      </w:pPr>
      <w:r w:rsidRPr="003A3CDC">
        <w:rPr>
          <w:rFonts w:ascii="Times New Roman" w:hAnsi="Times New Roman" w:cs="Times New Roman"/>
          <w:sz w:val="24"/>
          <w:szCs w:val="24"/>
        </w:rPr>
        <w:t xml:space="preserve">Wymagania Zamawiającego dotyczące posiadania bazy </w:t>
      </w:r>
      <w:proofErr w:type="spellStart"/>
      <w:r w:rsidRPr="003A3CDC">
        <w:rPr>
          <w:rFonts w:ascii="Times New Roman" w:hAnsi="Times New Roman" w:cs="Times New Roman"/>
          <w:sz w:val="24"/>
          <w:szCs w:val="24"/>
        </w:rPr>
        <w:t>magazynowotransportowej</w:t>
      </w:r>
      <w:proofErr w:type="spellEnd"/>
      <w:r w:rsidRPr="003A3CDC">
        <w:rPr>
          <w:rFonts w:ascii="Times New Roman" w:hAnsi="Times New Roman" w:cs="Times New Roman"/>
          <w:sz w:val="24"/>
          <w:szCs w:val="24"/>
        </w:rPr>
        <w:t>, oraz pojazdów i urządzeń wraz z określeniem stawianych im wymagań:</w:t>
      </w:r>
    </w:p>
    <w:p w14:paraId="05A38029" w14:textId="315AA3AE" w:rsidR="00866C56" w:rsidRPr="003A3CDC" w:rsidRDefault="00760483">
      <w:pPr>
        <w:numPr>
          <w:ilvl w:val="1"/>
          <w:numId w:val="12"/>
        </w:numPr>
        <w:spacing w:after="263"/>
        <w:ind w:right="43" w:hanging="281"/>
        <w:rPr>
          <w:rFonts w:ascii="Times New Roman" w:hAnsi="Times New Roman" w:cs="Times New Roman"/>
          <w:sz w:val="24"/>
          <w:szCs w:val="24"/>
        </w:rPr>
      </w:pPr>
      <w:r w:rsidRPr="003A3CDC">
        <w:rPr>
          <w:rFonts w:ascii="Times New Roman" w:hAnsi="Times New Roman" w:cs="Times New Roman"/>
          <w:sz w:val="24"/>
          <w:szCs w:val="24"/>
        </w:rPr>
        <w:t xml:space="preserve">Wykonawca jest obowiązany posiadać bazę </w:t>
      </w:r>
      <w:proofErr w:type="spellStart"/>
      <w:r w:rsidRPr="003A3CDC">
        <w:rPr>
          <w:rFonts w:ascii="Times New Roman" w:hAnsi="Times New Roman" w:cs="Times New Roman"/>
          <w:sz w:val="24"/>
          <w:szCs w:val="24"/>
        </w:rPr>
        <w:t>magazynowo-transportową</w:t>
      </w:r>
      <w:proofErr w:type="spellEnd"/>
      <w:r w:rsidRPr="003A3CDC">
        <w:rPr>
          <w:rFonts w:ascii="Times New Roman" w:hAnsi="Times New Roman" w:cs="Times New Roman"/>
          <w:sz w:val="24"/>
          <w:szCs w:val="24"/>
        </w:rPr>
        <w:t xml:space="preserve"> usytuowaną </w:t>
      </w:r>
      <w:r w:rsidR="003A3CDC">
        <w:rPr>
          <w:rFonts w:ascii="Times New Roman" w:hAnsi="Times New Roman" w:cs="Times New Roman"/>
          <w:sz w:val="24"/>
          <w:szCs w:val="24"/>
        </w:rPr>
        <w:t xml:space="preserve">                    </w:t>
      </w:r>
      <w:r w:rsidRPr="003A3CDC">
        <w:rPr>
          <w:rFonts w:ascii="Times New Roman" w:hAnsi="Times New Roman" w:cs="Times New Roman"/>
          <w:sz w:val="24"/>
          <w:szCs w:val="24"/>
        </w:rPr>
        <w:t xml:space="preserve">w odległości nie większej niż </w:t>
      </w:r>
      <w:r w:rsidR="00EB01D7">
        <w:rPr>
          <w:rFonts w:ascii="Times New Roman" w:hAnsi="Times New Roman" w:cs="Times New Roman"/>
          <w:sz w:val="24"/>
          <w:szCs w:val="24"/>
        </w:rPr>
        <w:t>6</w:t>
      </w:r>
      <w:r w:rsidR="001D14E1" w:rsidRPr="003A3CDC">
        <w:rPr>
          <w:rFonts w:ascii="Times New Roman" w:hAnsi="Times New Roman" w:cs="Times New Roman"/>
          <w:sz w:val="24"/>
          <w:szCs w:val="24"/>
        </w:rPr>
        <w:t>0</w:t>
      </w:r>
      <w:r w:rsidRPr="003A3CDC">
        <w:rPr>
          <w:rFonts w:ascii="Times New Roman" w:hAnsi="Times New Roman" w:cs="Times New Roman"/>
          <w:sz w:val="24"/>
          <w:szCs w:val="24"/>
        </w:rPr>
        <w:t xml:space="preserve"> km od granicy gminy </w:t>
      </w:r>
      <w:r w:rsidR="001D14E1" w:rsidRPr="003A3CDC">
        <w:rPr>
          <w:rFonts w:ascii="Times New Roman" w:hAnsi="Times New Roman" w:cs="Times New Roman"/>
          <w:sz w:val="24"/>
          <w:szCs w:val="24"/>
        </w:rPr>
        <w:t>Miedzichowo</w:t>
      </w:r>
      <w:r w:rsidRPr="003A3CDC">
        <w:rPr>
          <w:rFonts w:ascii="Times New Roman" w:hAnsi="Times New Roman" w:cs="Times New Roman"/>
          <w:sz w:val="24"/>
          <w:szCs w:val="24"/>
        </w:rPr>
        <w:t>, na terenie do którego posiada tytuł prawny.</w:t>
      </w:r>
    </w:p>
    <w:p w14:paraId="6C784C14" w14:textId="77777777" w:rsidR="00866C56" w:rsidRPr="003A3CDC" w:rsidRDefault="00760483">
      <w:pPr>
        <w:numPr>
          <w:ilvl w:val="2"/>
          <w:numId w:val="12"/>
        </w:numPr>
        <w:spacing w:after="0"/>
        <w:ind w:right="43" w:hanging="338"/>
        <w:rPr>
          <w:rFonts w:ascii="Times New Roman" w:hAnsi="Times New Roman" w:cs="Times New Roman"/>
          <w:sz w:val="24"/>
          <w:szCs w:val="24"/>
        </w:rPr>
      </w:pPr>
      <w:r w:rsidRPr="003A3CDC">
        <w:rPr>
          <w:rFonts w:ascii="Times New Roman" w:hAnsi="Times New Roman" w:cs="Times New Roman"/>
          <w:sz w:val="24"/>
          <w:szCs w:val="24"/>
        </w:rPr>
        <w:t xml:space="preserve">W zakresie wyposażenia bazy </w:t>
      </w:r>
      <w:proofErr w:type="spellStart"/>
      <w:r w:rsidRPr="003A3CDC">
        <w:rPr>
          <w:rFonts w:ascii="Times New Roman" w:hAnsi="Times New Roman" w:cs="Times New Roman"/>
          <w:sz w:val="24"/>
          <w:szCs w:val="24"/>
        </w:rPr>
        <w:t>magazynowo-transportowej</w:t>
      </w:r>
      <w:proofErr w:type="spellEnd"/>
      <w:r w:rsidRPr="003A3CDC">
        <w:rPr>
          <w:rFonts w:ascii="Times New Roman" w:hAnsi="Times New Roman" w:cs="Times New Roman"/>
          <w:sz w:val="24"/>
          <w:szCs w:val="24"/>
        </w:rPr>
        <w:t xml:space="preserve"> należy zapewnić, aby:</w:t>
      </w:r>
    </w:p>
    <w:p w14:paraId="5E0B9B64" w14:textId="77777777" w:rsidR="00866C56" w:rsidRPr="003A3CDC" w:rsidRDefault="00760483">
      <w:pPr>
        <w:numPr>
          <w:ilvl w:val="3"/>
          <w:numId w:val="12"/>
        </w:numPr>
        <w:spacing w:after="0"/>
        <w:ind w:left="1119" w:right="43" w:hanging="151"/>
        <w:rPr>
          <w:rFonts w:ascii="Times New Roman" w:hAnsi="Times New Roman" w:cs="Times New Roman"/>
          <w:sz w:val="24"/>
          <w:szCs w:val="24"/>
        </w:rPr>
      </w:pPr>
      <w:r w:rsidRPr="003A3CDC">
        <w:rPr>
          <w:rFonts w:ascii="Times New Roman" w:hAnsi="Times New Roman" w:cs="Times New Roman"/>
          <w:sz w:val="24"/>
          <w:szCs w:val="24"/>
        </w:rPr>
        <w:t xml:space="preserve">teren bazy </w:t>
      </w:r>
      <w:proofErr w:type="spellStart"/>
      <w:r w:rsidRPr="003A3CDC">
        <w:rPr>
          <w:rFonts w:ascii="Times New Roman" w:hAnsi="Times New Roman" w:cs="Times New Roman"/>
          <w:sz w:val="24"/>
          <w:szCs w:val="24"/>
        </w:rPr>
        <w:t>magazynowo-transportowej</w:t>
      </w:r>
      <w:proofErr w:type="spellEnd"/>
      <w:r w:rsidRPr="003A3CDC">
        <w:rPr>
          <w:rFonts w:ascii="Times New Roman" w:hAnsi="Times New Roman" w:cs="Times New Roman"/>
          <w:sz w:val="24"/>
          <w:szCs w:val="24"/>
        </w:rPr>
        <w:t xml:space="preserve"> był zabezpieczony w sposób uniemożliwiający wstęp osobom nieupoważnionym;</w:t>
      </w:r>
    </w:p>
    <w:p w14:paraId="7E553C8B" w14:textId="77777777" w:rsidR="00866C56" w:rsidRPr="003A3CDC" w:rsidRDefault="00760483">
      <w:pPr>
        <w:numPr>
          <w:ilvl w:val="3"/>
          <w:numId w:val="12"/>
        </w:numPr>
        <w:spacing w:after="0"/>
        <w:ind w:left="1119" w:right="43" w:hanging="151"/>
        <w:rPr>
          <w:rFonts w:ascii="Times New Roman" w:hAnsi="Times New Roman" w:cs="Times New Roman"/>
          <w:sz w:val="24"/>
          <w:szCs w:val="24"/>
        </w:rPr>
      </w:pPr>
      <w:r w:rsidRPr="003A3CDC">
        <w:rPr>
          <w:rFonts w:ascii="Times New Roman" w:hAnsi="Times New Roman" w:cs="Times New Roman"/>
          <w:sz w:val="24"/>
          <w:szCs w:val="24"/>
        </w:rPr>
        <w:t>miejsca przeznaczone do parkowania pojazdów były zabezpieczone przed emisją zanieczyszczeń do gruntu;</w:t>
      </w:r>
    </w:p>
    <w:p w14:paraId="27008BF2" w14:textId="77777777" w:rsidR="00866C56" w:rsidRPr="003A3CDC" w:rsidRDefault="00760483">
      <w:pPr>
        <w:numPr>
          <w:ilvl w:val="3"/>
          <w:numId w:val="12"/>
        </w:numPr>
        <w:spacing w:after="0"/>
        <w:ind w:left="1119" w:right="43" w:hanging="151"/>
        <w:rPr>
          <w:rFonts w:ascii="Times New Roman" w:hAnsi="Times New Roman" w:cs="Times New Roman"/>
          <w:sz w:val="24"/>
          <w:szCs w:val="24"/>
        </w:rPr>
      </w:pPr>
      <w:r w:rsidRPr="003A3CDC">
        <w:rPr>
          <w:rFonts w:ascii="Times New Roman" w:hAnsi="Times New Roman" w:cs="Times New Roman"/>
          <w:sz w:val="24"/>
          <w:szCs w:val="24"/>
        </w:rPr>
        <w:t>miejsca magazynowania selektywnie zebranych odpadów komunalnych były zabezpieczone przed emisją zanieczyszczeń do gruntu oraz zabezpieczone przed działaniem czynników atmosferycznych;</w:t>
      </w:r>
    </w:p>
    <w:p w14:paraId="5B0588AC" w14:textId="77777777" w:rsidR="00866C56" w:rsidRPr="003A3CDC" w:rsidRDefault="00760483">
      <w:pPr>
        <w:numPr>
          <w:ilvl w:val="3"/>
          <w:numId w:val="12"/>
        </w:numPr>
        <w:spacing w:after="184"/>
        <w:ind w:left="1119" w:right="43" w:hanging="151"/>
        <w:rPr>
          <w:rFonts w:ascii="Times New Roman" w:hAnsi="Times New Roman" w:cs="Times New Roman"/>
          <w:sz w:val="24"/>
          <w:szCs w:val="24"/>
        </w:rPr>
      </w:pPr>
      <w:r w:rsidRPr="003A3CDC">
        <w:rPr>
          <w:rFonts w:ascii="Times New Roman" w:hAnsi="Times New Roman" w:cs="Times New Roman"/>
          <w:sz w:val="24"/>
          <w:szCs w:val="24"/>
        </w:rPr>
        <w:t xml:space="preserve">teren bazy </w:t>
      </w:r>
      <w:proofErr w:type="spellStart"/>
      <w:r w:rsidRPr="003A3CDC">
        <w:rPr>
          <w:rFonts w:ascii="Times New Roman" w:hAnsi="Times New Roman" w:cs="Times New Roman"/>
          <w:sz w:val="24"/>
          <w:szCs w:val="24"/>
        </w:rPr>
        <w:t>magazynowo-transportowej</w:t>
      </w:r>
      <w:proofErr w:type="spellEnd"/>
      <w:r w:rsidRPr="003A3CDC">
        <w:rPr>
          <w:rFonts w:ascii="Times New Roman" w:hAnsi="Times New Roman" w:cs="Times New Roman"/>
          <w:sz w:val="24"/>
          <w:szCs w:val="24"/>
        </w:rPr>
        <w:t xml:space="preserve"> był wyposażony w urządzenia lub systemy zapewniające zagospodarowanie wód opadowych i ścieków przemysłowych, pochodzących z terenu bazy zgodnie z wymaganiami określonymi przepisami ustawy z dnia 18 lipca 2001 r. - Prawo wodne (t. j. Dz. U. z 2020 r. poz. 310 ze zmianami)</w:t>
      </w:r>
    </w:p>
    <w:p w14:paraId="7E590C71" w14:textId="77777777" w:rsidR="00866C56" w:rsidRPr="003A3CDC" w:rsidRDefault="00760483">
      <w:pPr>
        <w:numPr>
          <w:ilvl w:val="2"/>
          <w:numId w:val="12"/>
        </w:numPr>
        <w:ind w:right="43" w:hanging="338"/>
        <w:rPr>
          <w:rFonts w:ascii="Times New Roman" w:hAnsi="Times New Roman" w:cs="Times New Roman"/>
          <w:sz w:val="24"/>
          <w:szCs w:val="24"/>
        </w:rPr>
      </w:pPr>
      <w:r w:rsidRPr="003A3CDC">
        <w:rPr>
          <w:rFonts w:ascii="Times New Roman" w:hAnsi="Times New Roman" w:cs="Times New Roman"/>
          <w:sz w:val="24"/>
          <w:szCs w:val="24"/>
        </w:rPr>
        <w:t xml:space="preserve">Baza </w:t>
      </w:r>
      <w:proofErr w:type="spellStart"/>
      <w:r w:rsidRPr="003A3CDC">
        <w:rPr>
          <w:rFonts w:ascii="Times New Roman" w:hAnsi="Times New Roman" w:cs="Times New Roman"/>
          <w:sz w:val="24"/>
          <w:szCs w:val="24"/>
        </w:rPr>
        <w:t>magazynowo-transportowa</w:t>
      </w:r>
      <w:proofErr w:type="spellEnd"/>
      <w:r w:rsidRPr="003A3CDC">
        <w:rPr>
          <w:rFonts w:ascii="Times New Roman" w:hAnsi="Times New Roman" w:cs="Times New Roman"/>
          <w:sz w:val="24"/>
          <w:szCs w:val="24"/>
        </w:rPr>
        <w:t xml:space="preserve"> musi być wyposażona w:</w:t>
      </w:r>
    </w:p>
    <w:p w14:paraId="393F42B6" w14:textId="77777777" w:rsidR="00866C56" w:rsidRPr="003A3CDC" w:rsidRDefault="00760483">
      <w:pPr>
        <w:numPr>
          <w:ilvl w:val="3"/>
          <w:numId w:val="12"/>
        </w:numPr>
        <w:ind w:left="1119" w:right="43" w:hanging="151"/>
        <w:rPr>
          <w:rFonts w:ascii="Times New Roman" w:hAnsi="Times New Roman" w:cs="Times New Roman"/>
          <w:sz w:val="24"/>
          <w:szCs w:val="24"/>
        </w:rPr>
      </w:pPr>
      <w:r w:rsidRPr="003A3CDC">
        <w:rPr>
          <w:rFonts w:ascii="Times New Roman" w:hAnsi="Times New Roman" w:cs="Times New Roman"/>
          <w:sz w:val="24"/>
          <w:szCs w:val="24"/>
        </w:rPr>
        <w:t>miejsca przeznaczone do parkowania pojazdów,</w:t>
      </w:r>
    </w:p>
    <w:p w14:paraId="4AEF1D1A" w14:textId="77777777" w:rsidR="00866C56" w:rsidRPr="003A3CDC" w:rsidRDefault="00760483">
      <w:pPr>
        <w:numPr>
          <w:ilvl w:val="3"/>
          <w:numId w:val="12"/>
        </w:numPr>
        <w:spacing w:after="0"/>
        <w:ind w:left="1119" w:right="43" w:hanging="151"/>
        <w:rPr>
          <w:rFonts w:ascii="Times New Roman" w:hAnsi="Times New Roman" w:cs="Times New Roman"/>
          <w:sz w:val="24"/>
          <w:szCs w:val="24"/>
        </w:rPr>
      </w:pPr>
      <w:r w:rsidRPr="003A3CDC">
        <w:rPr>
          <w:rFonts w:ascii="Times New Roman" w:hAnsi="Times New Roman" w:cs="Times New Roman"/>
          <w:sz w:val="24"/>
          <w:szCs w:val="24"/>
        </w:rPr>
        <w:t>pomieszczenia socjalne dla pracowników odpowiadające liczbie zatrudnionych osób,</w:t>
      </w:r>
    </w:p>
    <w:p w14:paraId="523C583E" w14:textId="77777777" w:rsidR="00866C56" w:rsidRPr="003A3CDC" w:rsidRDefault="00760483">
      <w:pPr>
        <w:numPr>
          <w:ilvl w:val="3"/>
          <w:numId w:val="12"/>
        </w:numPr>
        <w:spacing w:after="0"/>
        <w:ind w:left="1119" w:right="43" w:hanging="151"/>
        <w:rPr>
          <w:rFonts w:ascii="Times New Roman" w:hAnsi="Times New Roman" w:cs="Times New Roman"/>
          <w:sz w:val="24"/>
          <w:szCs w:val="24"/>
        </w:rPr>
      </w:pPr>
      <w:r w:rsidRPr="003A3CDC">
        <w:rPr>
          <w:rFonts w:ascii="Times New Roman" w:hAnsi="Times New Roman" w:cs="Times New Roman"/>
          <w:sz w:val="24"/>
          <w:szCs w:val="24"/>
        </w:rPr>
        <w:t>miejsca do magazynowania selektywnie zebranych odpadów z grupy odpadów komunalnych,</w:t>
      </w:r>
    </w:p>
    <w:p w14:paraId="70122EA4" w14:textId="77777777" w:rsidR="00866C56" w:rsidRPr="003A3CDC" w:rsidRDefault="00760483">
      <w:pPr>
        <w:numPr>
          <w:ilvl w:val="3"/>
          <w:numId w:val="12"/>
        </w:numPr>
        <w:spacing w:after="240"/>
        <w:ind w:left="1119" w:right="43" w:hanging="151"/>
        <w:rPr>
          <w:rFonts w:ascii="Times New Roman" w:hAnsi="Times New Roman" w:cs="Times New Roman"/>
          <w:sz w:val="24"/>
          <w:szCs w:val="24"/>
        </w:rPr>
      </w:pPr>
      <w:r w:rsidRPr="003A3CDC">
        <w:rPr>
          <w:rFonts w:ascii="Times New Roman" w:hAnsi="Times New Roman" w:cs="Times New Roman"/>
          <w:sz w:val="24"/>
          <w:szCs w:val="24"/>
        </w:rPr>
        <w:t>legalizowaną samochodową wagę najazdową - w przypadku gdy na terenie bazy następuje magazynowanie odpadów.</w:t>
      </w:r>
    </w:p>
    <w:p w14:paraId="04944DE8" w14:textId="77777777" w:rsidR="00866C56" w:rsidRPr="003A3CDC" w:rsidRDefault="00760483">
      <w:pPr>
        <w:numPr>
          <w:ilvl w:val="2"/>
          <w:numId w:val="12"/>
        </w:numPr>
        <w:spacing w:after="237"/>
        <w:ind w:right="43" w:hanging="338"/>
        <w:rPr>
          <w:rFonts w:ascii="Times New Roman" w:hAnsi="Times New Roman" w:cs="Times New Roman"/>
          <w:sz w:val="24"/>
          <w:szCs w:val="24"/>
        </w:rPr>
      </w:pPr>
      <w:r w:rsidRPr="003A3CDC">
        <w:rPr>
          <w:rFonts w:ascii="Times New Roman" w:hAnsi="Times New Roman" w:cs="Times New Roman"/>
          <w:sz w:val="24"/>
          <w:szCs w:val="24"/>
        </w:rPr>
        <w:lastRenderedPageBreak/>
        <w:t xml:space="preserve">Na terenie bazy magazynowo — transportowej powinny znajdować się także punkty bieżącej konserwacji i napraw pojazdów oraz miejsce do mycia i dezynfekcji pojazdów o ile te czynności nie są wykonywane przez uprawnione podmioty zewnętrzne poza terenem bazy </w:t>
      </w:r>
      <w:proofErr w:type="spellStart"/>
      <w:r w:rsidRPr="003A3CDC">
        <w:rPr>
          <w:rFonts w:ascii="Times New Roman" w:hAnsi="Times New Roman" w:cs="Times New Roman"/>
          <w:sz w:val="24"/>
          <w:szCs w:val="24"/>
        </w:rPr>
        <w:t>magazynowo-transportowej</w:t>
      </w:r>
      <w:proofErr w:type="spellEnd"/>
      <w:r w:rsidRPr="003A3CDC">
        <w:rPr>
          <w:rFonts w:ascii="Times New Roman" w:hAnsi="Times New Roman" w:cs="Times New Roman"/>
          <w:sz w:val="24"/>
          <w:szCs w:val="24"/>
        </w:rPr>
        <w:t>.</w:t>
      </w:r>
    </w:p>
    <w:p w14:paraId="487D685D" w14:textId="77777777" w:rsidR="00866C56" w:rsidRPr="003A3CDC" w:rsidRDefault="00760483">
      <w:pPr>
        <w:numPr>
          <w:ilvl w:val="1"/>
          <w:numId w:val="12"/>
        </w:numPr>
        <w:spacing w:after="237"/>
        <w:ind w:right="43" w:hanging="281"/>
        <w:rPr>
          <w:rFonts w:ascii="Times New Roman" w:hAnsi="Times New Roman" w:cs="Times New Roman"/>
          <w:sz w:val="24"/>
          <w:szCs w:val="24"/>
        </w:rPr>
      </w:pPr>
      <w:r w:rsidRPr="003A3CDC">
        <w:rPr>
          <w:rFonts w:ascii="Times New Roman" w:hAnsi="Times New Roman" w:cs="Times New Roman"/>
          <w:sz w:val="24"/>
          <w:szCs w:val="24"/>
        </w:rPr>
        <w:t>W zakresie posiadania wyposażenia umożliwiającego odbieranie odpadów komunalnych od właścicieli nieruchomości oraz jego odpowiedniego stanu technicznego należy zapewnić, aby:</w:t>
      </w:r>
    </w:p>
    <w:p w14:paraId="0E19A2A3" w14:textId="77777777" w:rsidR="00866C56" w:rsidRPr="003A3CDC" w:rsidRDefault="00760483">
      <w:pPr>
        <w:numPr>
          <w:ilvl w:val="2"/>
          <w:numId w:val="12"/>
        </w:numPr>
        <w:spacing w:after="260"/>
        <w:ind w:right="43" w:hanging="338"/>
        <w:rPr>
          <w:rFonts w:ascii="Times New Roman" w:hAnsi="Times New Roman" w:cs="Times New Roman"/>
          <w:sz w:val="24"/>
          <w:szCs w:val="24"/>
        </w:rPr>
      </w:pPr>
      <w:r w:rsidRPr="003A3CDC">
        <w:rPr>
          <w:rFonts w:ascii="Times New Roman" w:hAnsi="Times New Roman" w:cs="Times New Roman"/>
          <w:sz w:val="24"/>
          <w:szCs w:val="24"/>
        </w:rPr>
        <w:t>w posiadaniu Wykonawcy znajdowały się co najmniej dwa pojazdy przystosowane do odbierania zmieszanych odpadów komunalnych oraz co najmniej dwa pojazdy przystosowane do odbierania selektywnie zebranych odpadów komunalnych, a także co najmniej jeden pojazd do odbierania odpadów bez funkcji kompaktującej,</w:t>
      </w:r>
    </w:p>
    <w:p w14:paraId="0880FB72" w14:textId="77777777" w:rsidR="00866C56" w:rsidRPr="003A3CDC" w:rsidRDefault="00760483">
      <w:pPr>
        <w:numPr>
          <w:ilvl w:val="2"/>
          <w:numId w:val="12"/>
        </w:numPr>
        <w:spacing w:after="198"/>
        <w:ind w:right="43" w:hanging="338"/>
        <w:rPr>
          <w:rFonts w:ascii="Times New Roman" w:hAnsi="Times New Roman" w:cs="Times New Roman"/>
          <w:sz w:val="24"/>
          <w:szCs w:val="24"/>
        </w:rPr>
      </w:pPr>
      <w:r w:rsidRPr="003A3CDC">
        <w:rPr>
          <w:rFonts w:ascii="Times New Roman" w:hAnsi="Times New Roman" w:cs="Times New Roman"/>
          <w:sz w:val="24"/>
          <w:szCs w:val="24"/>
        </w:rPr>
        <w:t>pojazdy były trwale i czytelnie oznakowane, w widocznym miejscu, nazwą firmy oraz danymi adresowymi i numerem telefonu podmiotu odbierającego odpady komunalne od właścicieli nieruchomości,</w:t>
      </w:r>
    </w:p>
    <w:p w14:paraId="573AE8AE" w14:textId="77777777" w:rsidR="00866C56" w:rsidRPr="003A3CDC" w:rsidRDefault="00760483">
      <w:pPr>
        <w:numPr>
          <w:ilvl w:val="2"/>
          <w:numId w:val="12"/>
        </w:numPr>
        <w:spacing w:after="257" w:line="225" w:lineRule="auto"/>
        <w:ind w:right="43" w:hanging="338"/>
        <w:rPr>
          <w:rFonts w:ascii="Times New Roman" w:hAnsi="Times New Roman" w:cs="Times New Roman"/>
          <w:sz w:val="24"/>
          <w:szCs w:val="24"/>
        </w:rPr>
      </w:pPr>
      <w:r w:rsidRPr="003A3CDC">
        <w:rPr>
          <w:rFonts w:ascii="Times New Roman" w:hAnsi="Times New Roman" w:cs="Times New Roman"/>
          <w:sz w:val="24"/>
          <w:szCs w:val="24"/>
        </w:rPr>
        <w:t xml:space="preserve">na terenie bazy </w:t>
      </w:r>
      <w:proofErr w:type="spellStart"/>
      <w:r w:rsidRPr="003A3CDC">
        <w:rPr>
          <w:rFonts w:ascii="Times New Roman" w:hAnsi="Times New Roman" w:cs="Times New Roman"/>
          <w:sz w:val="24"/>
          <w:szCs w:val="24"/>
        </w:rPr>
        <w:t>magazynowo-transportowej</w:t>
      </w:r>
      <w:proofErr w:type="spellEnd"/>
      <w:r w:rsidRPr="003A3CDC">
        <w:rPr>
          <w:rFonts w:ascii="Times New Roman" w:hAnsi="Times New Roman" w:cs="Times New Roman"/>
          <w:sz w:val="24"/>
          <w:szCs w:val="24"/>
        </w:rPr>
        <w:t xml:space="preserve"> znajdowały się urządzenia do selektywnego gromadzenia odpadów komunalnych przed ich transportem do miejsc przetwarzania.</w:t>
      </w:r>
    </w:p>
    <w:p w14:paraId="09FD31C2" w14:textId="77777777" w:rsidR="00866C56" w:rsidRPr="003A3CDC" w:rsidRDefault="00760483">
      <w:pPr>
        <w:numPr>
          <w:ilvl w:val="1"/>
          <w:numId w:val="12"/>
        </w:numPr>
        <w:spacing w:after="242"/>
        <w:ind w:right="43" w:hanging="281"/>
        <w:rPr>
          <w:rFonts w:ascii="Times New Roman" w:hAnsi="Times New Roman" w:cs="Times New Roman"/>
          <w:sz w:val="24"/>
          <w:szCs w:val="24"/>
        </w:rPr>
      </w:pPr>
      <w:r w:rsidRPr="003A3CDC">
        <w:rPr>
          <w:rFonts w:ascii="Times New Roman" w:hAnsi="Times New Roman" w:cs="Times New Roman"/>
          <w:sz w:val="24"/>
          <w:szCs w:val="24"/>
        </w:rPr>
        <w:t>W zakresie utrzymania odpowiedniego stanu sanitarnego pojazdów i urządzeń należy zapewnić aby:</w:t>
      </w:r>
    </w:p>
    <w:p w14:paraId="516A8B16" w14:textId="77777777" w:rsidR="00866C56" w:rsidRPr="003A3CDC" w:rsidRDefault="00760483">
      <w:pPr>
        <w:numPr>
          <w:ilvl w:val="2"/>
          <w:numId w:val="12"/>
        </w:numPr>
        <w:spacing w:after="120"/>
        <w:ind w:right="43" w:hanging="338"/>
        <w:rPr>
          <w:rFonts w:ascii="Times New Roman" w:hAnsi="Times New Roman" w:cs="Times New Roman"/>
          <w:sz w:val="24"/>
          <w:szCs w:val="24"/>
        </w:rPr>
      </w:pPr>
      <w:r w:rsidRPr="003A3CDC">
        <w:rPr>
          <w:rFonts w:ascii="Times New Roman" w:hAnsi="Times New Roman" w:cs="Times New Roman"/>
          <w:sz w:val="24"/>
          <w:szCs w:val="24"/>
        </w:rPr>
        <w:t xml:space="preserve">urządzenia do selektywnego gromadzenia odpadów komunalnych przed ich transportem do miejsc przetwarzania znajdujące się na terenie bazy </w:t>
      </w:r>
      <w:proofErr w:type="spellStart"/>
      <w:r w:rsidRPr="003A3CDC">
        <w:rPr>
          <w:rFonts w:ascii="Times New Roman" w:hAnsi="Times New Roman" w:cs="Times New Roman"/>
          <w:sz w:val="24"/>
          <w:szCs w:val="24"/>
        </w:rPr>
        <w:t>magazynowo-transportowej</w:t>
      </w:r>
      <w:proofErr w:type="spellEnd"/>
      <w:r w:rsidRPr="003A3CDC">
        <w:rPr>
          <w:rFonts w:ascii="Times New Roman" w:hAnsi="Times New Roman" w:cs="Times New Roman"/>
          <w:sz w:val="24"/>
          <w:szCs w:val="24"/>
        </w:rPr>
        <w:t>, utrzymywane były we właściwym stanie technicznym i sanitarnym,</w:t>
      </w:r>
    </w:p>
    <w:p w14:paraId="7F6699E3" w14:textId="77777777" w:rsidR="00866C56" w:rsidRPr="003A3CDC" w:rsidRDefault="00760483">
      <w:pPr>
        <w:numPr>
          <w:ilvl w:val="2"/>
          <w:numId w:val="12"/>
        </w:numPr>
        <w:spacing w:after="276" w:line="225" w:lineRule="auto"/>
        <w:ind w:right="43" w:hanging="338"/>
        <w:rPr>
          <w:rFonts w:ascii="Times New Roman" w:hAnsi="Times New Roman" w:cs="Times New Roman"/>
          <w:sz w:val="24"/>
          <w:szCs w:val="24"/>
        </w:rPr>
      </w:pPr>
      <w:r w:rsidRPr="003A3CDC">
        <w:rPr>
          <w:rFonts w:ascii="Times New Roman" w:hAnsi="Times New Roman" w:cs="Times New Roman"/>
          <w:sz w:val="24"/>
          <w:szCs w:val="24"/>
        </w:rPr>
        <w:t>pojazdy i urządzenia były zabezpieczone przed niekontrolowanym wydostawaniem się na zewnątrz odpadów, podczas ich magazynowania, przeładunku oraz transportu,</w:t>
      </w:r>
    </w:p>
    <w:p w14:paraId="1E2AA3EF" w14:textId="4F15F69D" w:rsidR="00866C56" w:rsidRPr="003A3CDC" w:rsidRDefault="00760483">
      <w:pPr>
        <w:numPr>
          <w:ilvl w:val="2"/>
          <w:numId w:val="12"/>
        </w:numPr>
        <w:spacing w:after="168"/>
        <w:ind w:right="43" w:hanging="338"/>
        <w:rPr>
          <w:rFonts w:ascii="Times New Roman" w:hAnsi="Times New Roman" w:cs="Times New Roman"/>
          <w:sz w:val="24"/>
          <w:szCs w:val="24"/>
        </w:rPr>
      </w:pPr>
      <w:r w:rsidRPr="003A3CDC">
        <w:rPr>
          <w:rFonts w:ascii="Times New Roman" w:hAnsi="Times New Roman" w:cs="Times New Roman"/>
          <w:sz w:val="24"/>
          <w:szCs w:val="24"/>
        </w:rPr>
        <w:t xml:space="preserve">pojazdy i urządzenia były poddane myciu i dezynfekcji z częstotliwością gwarantującą zapewnienie im właściwego stanu sanitarnego, nie rzadziej niż raz na miesiąc, </w:t>
      </w:r>
      <w:r w:rsidR="003A3CDC">
        <w:rPr>
          <w:rFonts w:ascii="Times New Roman" w:hAnsi="Times New Roman" w:cs="Times New Roman"/>
          <w:sz w:val="24"/>
          <w:szCs w:val="24"/>
        </w:rPr>
        <w:t xml:space="preserve">                           </w:t>
      </w:r>
      <w:r w:rsidRPr="003A3CDC">
        <w:rPr>
          <w:rFonts w:ascii="Times New Roman" w:hAnsi="Times New Roman" w:cs="Times New Roman"/>
          <w:sz w:val="24"/>
          <w:szCs w:val="24"/>
        </w:rPr>
        <w:t>a w okresie letnim nie rzadziej niż raz na 2 tygodnie,</w:t>
      </w:r>
    </w:p>
    <w:p w14:paraId="64DFD513" w14:textId="0D6C21B9" w:rsidR="00866C56" w:rsidRPr="003A3CDC" w:rsidRDefault="00760483">
      <w:pPr>
        <w:numPr>
          <w:ilvl w:val="2"/>
          <w:numId w:val="12"/>
        </w:numPr>
        <w:spacing w:after="237"/>
        <w:ind w:right="43" w:hanging="338"/>
        <w:rPr>
          <w:rFonts w:ascii="Times New Roman" w:hAnsi="Times New Roman" w:cs="Times New Roman"/>
          <w:sz w:val="24"/>
          <w:szCs w:val="24"/>
        </w:rPr>
      </w:pPr>
      <w:r w:rsidRPr="003A3CDC">
        <w:rPr>
          <w:rFonts w:ascii="Times New Roman" w:hAnsi="Times New Roman" w:cs="Times New Roman"/>
          <w:sz w:val="24"/>
          <w:szCs w:val="24"/>
        </w:rPr>
        <w:t xml:space="preserve">Wykonawca posiadał aktualne dokumenty potwierdzające wykonanie czynności, </w:t>
      </w:r>
      <w:r w:rsidR="003A3CDC">
        <w:rPr>
          <w:rFonts w:ascii="Times New Roman" w:hAnsi="Times New Roman" w:cs="Times New Roman"/>
          <w:sz w:val="24"/>
          <w:szCs w:val="24"/>
        </w:rPr>
        <w:t xml:space="preserve">                      </w:t>
      </w:r>
      <w:r w:rsidRPr="003A3CDC">
        <w:rPr>
          <w:rFonts w:ascii="Times New Roman" w:hAnsi="Times New Roman" w:cs="Times New Roman"/>
          <w:sz w:val="24"/>
          <w:szCs w:val="24"/>
        </w:rPr>
        <w:t xml:space="preserve">o których mowa w </w:t>
      </w:r>
      <w:proofErr w:type="spellStart"/>
      <w:r w:rsidRPr="003A3CDC">
        <w:rPr>
          <w:rFonts w:ascii="Times New Roman" w:hAnsi="Times New Roman" w:cs="Times New Roman"/>
          <w:sz w:val="24"/>
          <w:szCs w:val="24"/>
        </w:rPr>
        <w:t>ppkt</w:t>
      </w:r>
      <w:proofErr w:type="spellEnd"/>
      <w:r w:rsidRPr="003A3CDC">
        <w:rPr>
          <w:rFonts w:ascii="Times New Roman" w:hAnsi="Times New Roman" w:cs="Times New Roman"/>
          <w:sz w:val="24"/>
          <w:szCs w:val="24"/>
        </w:rPr>
        <w:t xml:space="preserve"> c),</w:t>
      </w:r>
    </w:p>
    <w:p w14:paraId="79FE1E27" w14:textId="77777777" w:rsidR="00866C56" w:rsidRPr="003A3CDC" w:rsidRDefault="00760483">
      <w:pPr>
        <w:numPr>
          <w:ilvl w:val="2"/>
          <w:numId w:val="12"/>
        </w:numPr>
        <w:spacing w:after="236"/>
        <w:ind w:right="43" w:hanging="338"/>
        <w:rPr>
          <w:rFonts w:ascii="Times New Roman" w:hAnsi="Times New Roman" w:cs="Times New Roman"/>
          <w:sz w:val="24"/>
          <w:szCs w:val="24"/>
        </w:rPr>
      </w:pPr>
      <w:r w:rsidRPr="003A3CDC">
        <w:rPr>
          <w:rFonts w:ascii="Times New Roman" w:hAnsi="Times New Roman" w:cs="Times New Roman"/>
          <w:sz w:val="24"/>
          <w:szCs w:val="24"/>
        </w:rPr>
        <w:t xml:space="preserve">na koniec każdego dnia roboczego pojazdy były opróżnione z odpadów i były parkowane wyłącznie na terenie bazy </w:t>
      </w:r>
      <w:proofErr w:type="spellStart"/>
      <w:r w:rsidRPr="003A3CDC">
        <w:rPr>
          <w:rFonts w:ascii="Times New Roman" w:hAnsi="Times New Roman" w:cs="Times New Roman"/>
          <w:sz w:val="24"/>
          <w:szCs w:val="24"/>
        </w:rPr>
        <w:t>magazynowo-transportowej</w:t>
      </w:r>
      <w:proofErr w:type="spellEnd"/>
      <w:r w:rsidRPr="003A3CDC">
        <w:rPr>
          <w:rFonts w:ascii="Times New Roman" w:hAnsi="Times New Roman" w:cs="Times New Roman"/>
          <w:sz w:val="24"/>
          <w:szCs w:val="24"/>
        </w:rPr>
        <w:t>.</w:t>
      </w:r>
    </w:p>
    <w:p w14:paraId="24D7BFB9" w14:textId="77777777" w:rsidR="00866C56" w:rsidRPr="003A3CDC" w:rsidRDefault="00760483">
      <w:pPr>
        <w:numPr>
          <w:ilvl w:val="1"/>
          <w:numId w:val="12"/>
        </w:numPr>
        <w:spacing w:after="254"/>
        <w:ind w:right="43" w:hanging="281"/>
        <w:rPr>
          <w:rFonts w:ascii="Times New Roman" w:hAnsi="Times New Roman" w:cs="Times New Roman"/>
          <w:sz w:val="24"/>
          <w:szCs w:val="24"/>
        </w:rPr>
      </w:pPr>
      <w:r w:rsidRPr="003A3CDC">
        <w:rPr>
          <w:rFonts w:ascii="Times New Roman" w:hAnsi="Times New Roman" w:cs="Times New Roman"/>
          <w:sz w:val="24"/>
          <w:szCs w:val="24"/>
        </w:rPr>
        <w:t>W zakresie wymagań technicznych dotyczących wyposażenia pojazdów należy zapewnić, aby:</w:t>
      </w:r>
    </w:p>
    <w:p w14:paraId="03E2D1EF" w14:textId="2C40A1CD" w:rsidR="00866C56" w:rsidRPr="003A3CDC" w:rsidRDefault="00760483">
      <w:pPr>
        <w:numPr>
          <w:ilvl w:val="2"/>
          <w:numId w:val="12"/>
        </w:numPr>
        <w:spacing w:after="203"/>
        <w:ind w:right="43" w:hanging="338"/>
        <w:rPr>
          <w:rFonts w:ascii="Times New Roman" w:hAnsi="Times New Roman" w:cs="Times New Roman"/>
          <w:sz w:val="24"/>
          <w:szCs w:val="24"/>
        </w:rPr>
      </w:pPr>
      <w:r w:rsidRPr="003A3CDC">
        <w:rPr>
          <w:rFonts w:ascii="Times New Roman" w:hAnsi="Times New Roman" w:cs="Times New Roman"/>
          <w:sz w:val="24"/>
          <w:szCs w:val="24"/>
        </w:rPr>
        <w:t>konstrukcja pojazdów zabezpieczała przez rozwiewaniem i rozpylaniem przewo</w:t>
      </w:r>
      <w:r w:rsidR="00054D7A" w:rsidRPr="003A3CDC">
        <w:rPr>
          <w:rFonts w:ascii="Times New Roman" w:hAnsi="Times New Roman" w:cs="Times New Roman"/>
          <w:sz w:val="24"/>
          <w:szCs w:val="24"/>
        </w:rPr>
        <w:t>ż</w:t>
      </w:r>
      <w:r w:rsidRPr="003A3CDC">
        <w:rPr>
          <w:rFonts w:ascii="Times New Roman" w:hAnsi="Times New Roman" w:cs="Times New Roman"/>
          <w:sz w:val="24"/>
          <w:szCs w:val="24"/>
        </w:rPr>
        <w:t>onych odpadów oraz minimalizowała oddziaływanie czynników atmosferycznych na odpady,</w:t>
      </w:r>
    </w:p>
    <w:p w14:paraId="2F9C7A5E" w14:textId="025D2DF8" w:rsidR="00866C56" w:rsidRPr="003A3CDC" w:rsidRDefault="00760483">
      <w:pPr>
        <w:numPr>
          <w:ilvl w:val="2"/>
          <w:numId w:val="12"/>
        </w:numPr>
        <w:ind w:right="43" w:hanging="338"/>
        <w:rPr>
          <w:rFonts w:ascii="Times New Roman" w:hAnsi="Times New Roman" w:cs="Times New Roman"/>
          <w:sz w:val="24"/>
          <w:szCs w:val="24"/>
        </w:rPr>
      </w:pPr>
      <w:r w:rsidRPr="003A3CDC">
        <w:rPr>
          <w:rFonts w:ascii="Times New Roman" w:hAnsi="Times New Roman" w:cs="Times New Roman"/>
          <w:sz w:val="24"/>
          <w:szCs w:val="24"/>
        </w:rPr>
        <w:t xml:space="preserve">pojazdy były wyposażone w system </w:t>
      </w:r>
      <w:r w:rsidR="00054D7A" w:rsidRPr="003A3CDC">
        <w:rPr>
          <w:rFonts w:ascii="Times New Roman" w:hAnsi="Times New Roman" w:cs="Times New Roman"/>
          <w:sz w:val="24"/>
          <w:szCs w:val="24"/>
        </w:rPr>
        <w:t>:</w:t>
      </w:r>
    </w:p>
    <w:p w14:paraId="210F3900" w14:textId="77777777" w:rsidR="00866C56" w:rsidRPr="003A3CDC" w:rsidRDefault="00760483">
      <w:pPr>
        <w:numPr>
          <w:ilvl w:val="2"/>
          <w:numId w:val="16"/>
        </w:numPr>
        <w:spacing w:after="0"/>
        <w:ind w:right="122" w:hanging="144"/>
        <w:rPr>
          <w:rFonts w:ascii="Times New Roman" w:hAnsi="Times New Roman" w:cs="Times New Roman"/>
          <w:sz w:val="24"/>
          <w:szCs w:val="24"/>
        </w:rPr>
      </w:pPr>
      <w:r w:rsidRPr="003A3CDC">
        <w:rPr>
          <w:rFonts w:ascii="Times New Roman" w:hAnsi="Times New Roman" w:cs="Times New Roman"/>
          <w:sz w:val="24"/>
          <w:szCs w:val="24"/>
        </w:rPr>
        <w:t>monitoringu bazującego na systemie pozycjonowania satelitarnego umożliwiający trwałe zapisywanie, przechowywanie i odczytywanie danych o położeniu pojazdów i miejscach postoju oraz</w:t>
      </w:r>
    </w:p>
    <w:p w14:paraId="600A6819" w14:textId="77777777" w:rsidR="00866C56" w:rsidRPr="003A3CDC" w:rsidRDefault="00760483">
      <w:pPr>
        <w:numPr>
          <w:ilvl w:val="2"/>
          <w:numId w:val="16"/>
        </w:numPr>
        <w:spacing w:after="252"/>
        <w:ind w:right="122" w:hanging="144"/>
        <w:rPr>
          <w:rFonts w:ascii="Times New Roman" w:hAnsi="Times New Roman" w:cs="Times New Roman"/>
          <w:sz w:val="24"/>
          <w:szCs w:val="24"/>
        </w:rPr>
      </w:pPr>
      <w:r w:rsidRPr="003A3CDC">
        <w:rPr>
          <w:rFonts w:ascii="Times New Roman" w:hAnsi="Times New Roman" w:cs="Times New Roman"/>
          <w:sz w:val="24"/>
          <w:szCs w:val="24"/>
        </w:rPr>
        <w:t>czujników zapisujących dane o miejscach wyładunku odpadów - umożliwiający weryfikację tych danych.</w:t>
      </w:r>
    </w:p>
    <w:p w14:paraId="0A4882A4" w14:textId="77777777" w:rsidR="00866C56" w:rsidRPr="003A3CDC" w:rsidRDefault="00760483">
      <w:pPr>
        <w:numPr>
          <w:ilvl w:val="2"/>
          <w:numId w:val="12"/>
        </w:numPr>
        <w:spacing w:after="244"/>
        <w:ind w:right="43" w:hanging="338"/>
        <w:rPr>
          <w:rFonts w:ascii="Times New Roman" w:hAnsi="Times New Roman" w:cs="Times New Roman"/>
          <w:sz w:val="24"/>
          <w:szCs w:val="24"/>
        </w:rPr>
      </w:pPr>
      <w:r w:rsidRPr="003A3CDC">
        <w:rPr>
          <w:rFonts w:ascii="Times New Roman" w:hAnsi="Times New Roman" w:cs="Times New Roman"/>
          <w:sz w:val="24"/>
          <w:szCs w:val="24"/>
        </w:rPr>
        <w:lastRenderedPageBreak/>
        <w:t>pojazdy były wyposażone w narzędzia lub urządzenia umożliwiające sprzątanie terenu po opróżnieniu pojemników.</w:t>
      </w:r>
    </w:p>
    <w:p w14:paraId="1AC89536" w14:textId="77777777" w:rsidR="00866C56" w:rsidRPr="003A3CDC" w:rsidRDefault="00760483">
      <w:pPr>
        <w:numPr>
          <w:ilvl w:val="0"/>
          <w:numId w:val="12"/>
        </w:numPr>
        <w:spacing w:after="218"/>
        <w:ind w:right="43" w:hanging="403"/>
        <w:rPr>
          <w:rFonts w:ascii="Times New Roman" w:hAnsi="Times New Roman" w:cs="Times New Roman"/>
          <w:sz w:val="24"/>
          <w:szCs w:val="24"/>
        </w:rPr>
      </w:pPr>
      <w:r w:rsidRPr="003A3CDC">
        <w:rPr>
          <w:rFonts w:ascii="Times New Roman" w:hAnsi="Times New Roman" w:cs="Times New Roman"/>
          <w:sz w:val="24"/>
          <w:szCs w:val="24"/>
        </w:rPr>
        <w:t>Szczegółowe dane charakteryzujące zamówienie.</w:t>
      </w:r>
    </w:p>
    <w:p w14:paraId="1C1104F9" w14:textId="77777777" w:rsidR="00866C56" w:rsidRPr="003A3CDC" w:rsidRDefault="00760483">
      <w:pPr>
        <w:numPr>
          <w:ilvl w:val="2"/>
          <w:numId w:val="15"/>
        </w:numPr>
        <w:ind w:left="1029" w:right="43" w:hanging="374"/>
        <w:rPr>
          <w:rFonts w:ascii="Times New Roman" w:hAnsi="Times New Roman" w:cs="Times New Roman"/>
          <w:sz w:val="24"/>
          <w:szCs w:val="24"/>
        </w:rPr>
      </w:pPr>
      <w:r w:rsidRPr="003A3CDC">
        <w:rPr>
          <w:rFonts w:ascii="Times New Roman" w:hAnsi="Times New Roman" w:cs="Times New Roman"/>
          <w:sz w:val="24"/>
          <w:szCs w:val="24"/>
        </w:rPr>
        <w:t>Wykaz gospodarstw domowych, a tym samym miejsc gromadzenia odpadów przedstawia się następująco:</w:t>
      </w:r>
    </w:p>
    <w:tbl>
      <w:tblPr>
        <w:tblStyle w:val="TableGrid"/>
        <w:tblW w:w="8321" w:type="dxa"/>
        <w:tblInd w:w="562" w:type="dxa"/>
        <w:tblCellMar>
          <w:top w:w="32" w:type="dxa"/>
          <w:left w:w="86" w:type="dxa"/>
          <w:right w:w="5" w:type="dxa"/>
        </w:tblCellMar>
        <w:tblLook w:val="04A0" w:firstRow="1" w:lastRow="0" w:firstColumn="1" w:lastColumn="0" w:noHBand="0" w:noVBand="1"/>
      </w:tblPr>
      <w:tblGrid>
        <w:gridCol w:w="564"/>
        <w:gridCol w:w="1831"/>
        <w:gridCol w:w="1792"/>
        <w:gridCol w:w="2229"/>
        <w:gridCol w:w="1905"/>
      </w:tblGrid>
      <w:tr w:rsidR="00866C56" w:rsidRPr="003A3CDC" w14:paraId="10AEC9DF" w14:textId="77777777">
        <w:trPr>
          <w:trHeight w:val="1195"/>
        </w:trPr>
        <w:tc>
          <w:tcPr>
            <w:tcW w:w="554" w:type="dxa"/>
            <w:tcBorders>
              <w:top w:val="single" w:sz="2" w:space="0" w:color="000000"/>
              <w:left w:val="single" w:sz="2" w:space="0" w:color="000000"/>
              <w:bottom w:val="single" w:sz="2" w:space="0" w:color="000000"/>
              <w:right w:val="single" w:sz="2" w:space="0" w:color="000000"/>
            </w:tcBorders>
            <w:vAlign w:val="center"/>
          </w:tcPr>
          <w:p w14:paraId="53F87B74" w14:textId="77777777" w:rsidR="00866C56" w:rsidRPr="003A3CDC" w:rsidRDefault="00760483">
            <w:pPr>
              <w:spacing w:after="0" w:line="259" w:lineRule="auto"/>
              <w:ind w:left="0" w:firstLine="0"/>
              <w:jc w:val="left"/>
              <w:rPr>
                <w:rFonts w:ascii="Times New Roman" w:hAnsi="Times New Roman" w:cs="Times New Roman"/>
                <w:sz w:val="24"/>
                <w:szCs w:val="24"/>
              </w:rPr>
            </w:pPr>
            <w:r w:rsidRPr="003A3CDC">
              <w:rPr>
                <w:rFonts w:ascii="Times New Roman" w:hAnsi="Times New Roman" w:cs="Times New Roman"/>
                <w:sz w:val="24"/>
                <w:szCs w:val="24"/>
              </w:rPr>
              <w:t>Lp.</w:t>
            </w:r>
          </w:p>
        </w:tc>
        <w:tc>
          <w:tcPr>
            <w:tcW w:w="1833" w:type="dxa"/>
            <w:tcBorders>
              <w:top w:val="single" w:sz="2" w:space="0" w:color="000000"/>
              <w:left w:val="single" w:sz="2" w:space="0" w:color="000000"/>
              <w:bottom w:val="single" w:sz="2" w:space="0" w:color="000000"/>
              <w:right w:val="single" w:sz="2" w:space="0" w:color="000000"/>
            </w:tcBorders>
            <w:vAlign w:val="center"/>
          </w:tcPr>
          <w:p w14:paraId="7EA4F76A" w14:textId="77777777" w:rsidR="00866C56" w:rsidRPr="003A3CDC" w:rsidRDefault="00760483">
            <w:pPr>
              <w:spacing w:after="0" w:line="259" w:lineRule="auto"/>
              <w:ind w:left="202" w:firstLine="0"/>
              <w:jc w:val="left"/>
              <w:rPr>
                <w:rFonts w:ascii="Times New Roman" w:hAnsi="Times New Roman" w:cs="Times New Roman"/>
                <w:sz w:val="24"/>
                <w:szCs w:val="24"/>
              </w:rPr>
            </w:pPr>
            <w:r w:rsidRPr="003A3CDC">
              <w:rPr>
                <w:rFonts w:ascii="Times New Roman" w:hAnsi="Times New Roman" w:cs="Times New Roman"/>
                <w:sz w:val="24"/>
                <w:szCs w:val="24"/>
              </w:rPr>
              <w:t>Sołectwo</w:t>
            </w:r>
          </w:p>
        </w:tc>
        <w:tc>
          <w:tcPr>
            <w:tcW w:w="1793" w:type="dxa"/>
            <w:tcBorders>
              <w:top w:val="single" w:sz="2" w:space="0" w:color="000000"/>
              <w:left w:val="single" w:sz="2" w:space="0" w:color="000000"/>
              <w:bottom w:val="single" w:sz="2" w:space="0" w:color="000000"/>
              <w:right w:val="single" w:sz="2" w:space="0" w:color="000000"/>
            </w:tcBorders>
            <w:vAlign w:val="center"/>
          </w:tcPr>
          <w:p w14:paraId="19B49B64" w14:textId="77777777" w:rsidR="00866C56" w:rsidRPr="003A3CDC" w:rsidRDefault="00760483">
            <w:pPr>
              <w:spacing w:after="0" w:line="259" w:lineRule="auto"/>
              <w:ind w:left="190" w:firstLine="22"/>
              <w:rPr>
                <w:rFonts w:ascii="Times New Roman" w:hAnsi="Times New Roman" w:cs="Times New Roman"/>
                <w:sz w:val="24"/>
                <w:szCs w:val="24"/>
              </w:rPr>
            </w:pPr>
            <w:r w:rsidRPr="003A3CDC">
              <w:rPr>
                <w:rFonts w:ascii="Times New Roman" w:hAnsi="Times New Roman" w:cs="Times New Roman"/>
                <w:sz w:val="24"/>
                <w:szCs w:val="24"/>
              </w:rPr>
              <w:t>Miejscowości wchodzące w skład sołectw</w:t>
            </w:r>
          </w:p>
        </w:tc>
        <w:tc>
          <w:tcPr>
            <w:tcW w:w="2232" w:type="dxa"/>
            <w:tcBorders>
              <w:top w:val="single" w:sz="2" w:space="0" w:color="000000"/>
              <w:left w:val="single" w:sz="2" w:space="0" w:color="000000"/>
              <w:bottom w:val="single" w:sz="2" w:space="0" w:color="000000"/>
              <w:right w:val="single" w:sz="2" w:space="0" w:color="000000"/>
            </w:tcBorders>
          </w:tcPr>
          <w:p w14:paraId="40BA04CC" w14:textId="77777777" w:rsidR="00866C56" w:rsidRPr="003A3CDC" w:rsidRDefault="00760483">
            <w:pPr>
              <w:spacing w:after="0" w:line="259" w:lineRule="auto"/>
              <w:ind w:left="190" w:right="245" w:firstLine="22"/>
              <w:jc w:val="left"/>
              <w:rPr>
                <w:rFonts w:ascii="Times New Roman" w:hAnsi="Times New Roman" w:cs="Times New Roman"/>
                <w:sz w:val="24"/>
                <w:szCs w:val="24"/>
              </w:rPr>
            </w:pPr>
            <w:r w:rsidRPr="003A3CDC">
              <w:rPr>
                <w:rFonts w:ascii="Times New Roman" w:hAnsi="Times New Roman" w:cs="Times New Roman"/>
                <w:sz w:val="24"/>
                <w:szCs w:val="24"/>
              </w:rPr>
              <w:t>Liczba mieszkańców w Sołectwie wg deklaracji</w:t>
            </w:r>
          </w:p>
        </w:tc>
        <w:tc>
          <w:tcPr>
            <w:tcW w:w="1908" w:type="dxa"/>
            <w:tcBorders>
              <w:top w:val="single" w:sz="2" w:space="0" w:color="000000"/>
              <w:left w:val="single" w:sz="2" w:space="0" w:color="000000"/>
              <w:bottom w:val="single" w:sz="2" w:space="0" w:color="000000"/>
              <w:right w:val="single" w:sz="2" w:space="0" w:color="000000"/>
            </w:tcBorders>
            <w:vAlign w:val="center"/>
          </w:tcPr>
          <w:p w14:paraId="3B56EC2A" w14:textId="77777777" w:rsidR="00866C56" w:rsidRPr="003A3CDC" w:rsidRDefault="00760483">
            <w:pPr>
              <w:spacing w:after="0" w:line="259" w:lineRule="auto"/>
              <w:ind w:left="197" w:firstLine="14"/>
              <w:jc w:val="left"/>
              <w:rPr>
                <w:rFonts w:ascii="Times New Roman" w:hAnsi="Times New Roman" w:cs="Times New Roman"/>
                <w:sz w:val="24"/>
                <w:szCs w:val="24"/>
              </w:rPr>
            </w:pPr>
            <w:r w:rsidRPr="003A3CDC">
              <w:rPr>
                <w:rFonts w:ascii="Times New Roman" w:hAnsi="Times New Roman" w:cs="Times New Roman"/>
                <w:sz w:val="24"/>
                <w:szCs w:val="24"/>
              </w:rPr>
              <w:t>Liczba gospodarstw domowych</w:t>
            </w:r>
          </w:p>
        </w:tc>
      </w:tr>
      <w:tr w:rsidR="00866C56" w:rsidRPr="003A3CDC" w14:paraId="13375776" w14:textId="77777777">
        <w:trPr>
          <w:trHeight w:val="379"/>
        </w:trPr>
        <w:tc>
          <w:tcPr>
            <w:tcW w:w="554" w:type="dxa"/>
            <w:tcBorders>
              <w:top w:val="single" w:sz="2" w:space="0" w:color="000000"/>
              <w:left w:val="single" w:sz="2" w:space="0" w:color="000000"/>
              <w:bottom w:val="single" w:sz="2" w:space="0" w:color="000000"/>
              <w:right w:val="single" w:sz="2" w:space="0" w:color="000000"/>
            </w:tcBorders>
          </w:tcPr>
          <w:p w14:paraId="1C8335D9" w14:textId="77777777" w:rsidR="00866C56" w:rsidRPr="003A3CDC" w:rsidRDefault="00760483">
            <w:pPr>
              <w:spacing w:after="0" w:line="259" w:lineRule="auto"/>
              <w:ind w:left="209" w:firstLine="0"/>
              <w:jc w:val="left"/>
              <w:rPr>
                <w:rFonts w:ascii="Times New Roman" w:hAnsi="Times New Roman" w:cs="Times New Roman"/>
                <w:sz w:val="24"/>
                <w:szCs w:val="24"/>
              </w:rPr>
            </w:pPr>
            <w:r w:rsidRPr="003A3CDC">
              <w:rPr>
                <w:rFonts w:ascii="Times New Roman" w:hAnsi="Times New Roman" w:cs="Times New Roman"/>
                <w:sz w:val="24"/>
                <w:szCs w:val="24"/>
              </w:rPr>
              <w:t>1.</w:t>
            </w:r>
          </w:p>
        </w:tc>
        <w:tc>
          <w:tcPr>
            <w:tcW w:w="1833" w:type="dxa"/>
            <w:tcBorders>
              <w:top w:val="single" w:sz="2" w:space="0" w:color="000000"/>
              <w:left w:val="single" w:sz="2" w:space="0" w:color="000000"/>
              <w:bottom w:val="single" w:sz="2" w:space="0" w:color="000000"/>
              <w:right w:val="single" w:sz="2" w:space="0" w:color="000000"/>
            </w:tcBorders>
          </w:tcPr>
          <w:p w14:paraId="70B58465" w14:textId="541318B1" w:rsidR="00866C56" w:rsidRPr="003A3CDC" w:rsidRDefault="00054D7A">
            <w:pPr>
              <w:spacing w:after="0" w:line="259" w:lineRule="auto"/>
              <w:ind w:left="194" w:firstLine="0"/>
              <w:jc w:val="left"/>
              <w:rPr>
                <w:rFonts w:ascii="Times New Roman" w:hAnsi="Times New Roman" w:cs="Times New Roman"/>
                <w:sz w:val="24"/>
                <w:szCs w:val="24"/>
              </w:rPr>
            </w:pPr>
            <w:r w:rsidRPr="003A3CDC">
              <w:rPr>
                <w:rFonts w:ascii="Times New Roman" w:hAnsi="Times New Roman" w:cs="Times New Roman"/>
                <w:sz w:val="24"/>
                <w:szCs w:val="24"/>
              </w:rPr>
              <w:t>Bolewice</w:t>
            </w:r>
          </w:p>
        </w:tc>
        <w:tc>
          <w:tcPr>
            <w:tcW w:w="1793" w:type="dxa"/>
            <w:tcBorders>
              <w:top w:val="single" w:sz="2" w:space="0" w:color="000000"/>
              <w:left w:val="single" w:sz="2" w:space="0" w:color="000000"/>
              <w:bottom w:val="single" w:sz="2" w:space="0" w:color="000000"/>
              <w:right w:val="single" w:sz="2" w:space="0" w:color="000000"/>
            </w:tcBorders>
          </w:tcPr>
          <w:p w14:paraId="7EA50A3A" w14:textId="086A4CB0" w:rsidR="00866C56" w:rsidRPr="003A3CDC" w:rsidRDefault="00054D7A">
            <w:pPr>
              <w:spacing w:after="0" w:line="259" w:lineRule="auto"/>
              <w:ind w:left="197" w:firstLine="0"/>
              <w:jc w:val="left"/>
              <w:rPr>
                <w:rFonts w:ascii="Times New Roman" w:hAnsi="Times New Roman" w:cs="Times New Roman"/>
                <w:sz w:val="24"/>
                <w:szCs w:val="24"/>
              </w:rPr>
            </w:pPr>
            <w:r w:rsidRPr="003A3CDC">
              <w:rPr>
                <w:rFonts w:ascii="Times New Roman" w:hAnsi="Times New Roman" w:cs="Times New Roman"/>
                <w:sz w:val="24"/>
                <w:szCs w:val="24"/>
              </w:rPr>
              <w:t>Bolewice</w:t>
            </w:r>
          </w:p>
        </w:tc>
        <w:tc>
          <w:tcPr>
            <w:tcW w:w="2232" w:type="dxa"/>
            <w:tcBorders>
              <w:top w:val="single" w:sz="2" w:space="0" w:color="000000"/>
              <w:left w:val="single" w:sz="2" w:space="0" w:color="000000"/>
              <w:bottom w:val="single" w:sz="2" w:space="0" w:color="000000"/>
              <w:right w:val="single" w:sz="2" w:space="0" w:color="000000"/>
            </w:tcBorders>
          </w:tcPr>
          <w:p w14:paraId="1C8656DF" w14:textId="493E2477" w:rsidR="00866C56" w:rsidRPr="003A3CDC" w:rsidRDefault="00054D7A">
            <w:pPr>
              <w:spacing w:after="0" w:line="259" w:lineRule="auto"/>
              <w:ind w:left="348" w:firstLine="0"/>
              <w:jc w:val="center"/>
              <w:rPr>
                <w:rFonts w:ascii="Times New Roman" w:hAnsi="Times New Roman" w:cs="Times New Roman"/>
                <w:sz w:val="24"/>
                <w:szCs w:val="24"/>
              </w:rPr>
            </w:pPr>
            <w:r w:rsidRPr="003A3CDC">
              <w:rPr>
                <w:rFonts w:ascii="Times New Roman" w:hAnsi="Times New Roman" w:cs="Times New Roman"/>
                <w:sz w:val="24"/>
                <w:szCs w:val="24"/>
              </w:rPr>
              <w:t>1834</w:t>
            </w:r>
          </w:p>
        </w:tc>
        <w:tc>
          <w:tcPr>
            <w:tcW w:w="1908" w:type="dxa"/>
            <w:tcBorders>
              <w:top w:val="single" w:sz="2" w:space="0" w:color="000000"/>
              <w:left w:val="single" w:sz="2" w:space="0" w:color="000000"/>
              <w:bottom w:val="single" w:sz="2" w:space="0" w:color="000000"/>
              <w:right w:val="single" w:sz="2" w:space="0" w:color="000000"/>
            </w:tcBorders>
          </w:tcPr>
          <w:p w14:paraId="68BF6FF7" w14:textId="0413EE94" w:rsidR="00866C56" w:rsidRPr="003A3CDC" w:rsidRDefault="00054D7A">
            <w:pPr>
              <w:spacing w:after="0" w:line="259" w:lineRule="auto"/>
              <w:ind w:left="334" w:firstLine="0"/>
              <w:jc w:val="center"/>
              <w:rPr>
                <w:rFonts w:ascii="Times New Roman" w:hAnsi="Times New Roman" w:cs="Times New Roman"/>
                <w:sz w:val="24"/>
                <w:szCs w:val="24"/>
              </w:rPr>
            </w:pPr>
            <w:r w:rsidRPr="003A3CDC">
              <w:rPr>
                <w:rFonts w:ascii="Times New Roman" w:hAnsi="Times New Roman" w:cs="Times New Roman"/>
                <w:sz w:val="24"/>
                <w:szCs w:val="24"/>
              </w:rPr>
              <w:t>640</w:t>
            </w:r>
          </w:p>
        </w:tc>
      </w:tr>
      <w:tr w:rsidR="00866C56" w:rsidRPr="003A3CDC" w14:paraId="7E98F6AA" w14:textId="77777777">
        <w:trPr>
          <w:trHeight w:val="377"/>
        </w:trPr>
        <w:tc>
          <w:tcPr>
            <w:tcW w:w="554" w:type="dxa"/>
            <w:tcBorders>
              <w:top w:val="single" w:sz="2" w:space="0" w:color="000000"/>
              <w:left w:val="single" w:sz="2" w:space="0" w:color="000000"/>
              <w:bottom w:val="single" w:sz="2" w:space="0" w:color="000000"/>
              <w:right w:val="single" w:sz="2" w:space="0" w:color="000000"/>
            </w:tcBorders>
          </w:tcPr>
          <w:p w14:paraId="4D22FF97" w14:textId="77777777" w:rsidR="00866C56" w:rsidRPr="003A3CDC" w:rsidRDefault="00760483">
            <w:pPr>
              <w:spacing w:after="0" w:line="259" w:lineRule="auto"/>
              <w:ind w:left="187" w:firstLine="0"/>
              <w:jc w:val="left"/>
              <w:rPr>
                <w:rFonts w:ascii="Times New Roman" w:hAnsi="Times New Roman" w:cs="Times New Roman"/>
                <w:sz w:val="24"/>
                <w:szCs w:val="24"/>
              </w:rPr>
            </w:pPr>
            <w:r w:rsidRPr="003A3CDC">
              <w:rPr>
                <w:rFonts w:ascii="Times New Roman" w:hAnsi="Times New Roman" w:cs="Times New Roman"/>
                <w:sz w:val="24"/>
                <w:szCs w:val="24"/>
              </w:rPr>
              <w:t>2.</w:t>
            </w:r>
          </w:p>
        </w:tc>
        <w:tc>
          <w:tcPr>
            <w:tcW w:w="1833" w:type="dxa"/>
            <w:tcBorders>
              <w:top w:val="single" w:sz="2" w:space="0" w:color="000000"/>
              <w:left w:val="single" w:sz="2" w:space="0" w:color="000000"/>
              <w:bottom w:val="single" w:sz="2" w:space="0" w:color="000000"/>
              <w:right w:val="single" w:sz="2" w:space="0" w:color="000000"/>
            </w:tcBorders>
          </w:tcPr>
          <w:p w14:paraId="52B426C3" w14:textId="322A3A04" w:rsidR="00866C56" w:rsidRPr="003A3CDC" w:rsidRDefault="00054D7A">
            <w:pPr>
              <w:spacing w:after="0" w:line="259" w:lineRule="auto"/>
              <w:ind w:left="202" w:firstLine="0"/>
              <w:jc w:val="left"/>
              <w:rPr>
                <w:rFonts w:ascii="Times New Roman" w:hAnsi="Times New Roman" w:cs="Times New Roman"/>
                <w:sz w:val="24"/>
                <w:szCs w:val="24"/>
              </w:rPr>
            </w:pPr>
            <w:r w:rsidRPr="003A3CDC">
              <w:rPr>
                <w:rFonts w:ascii="Times New Roman" w:hAnsi="Times New Roman" w:cs="Times New Roman"/>
                <w:sz w:val="24"/>
                <w:szCs w:val="24"/>
              </w:rPr>
              <w:t>Bolewicko</w:t>
            </w:r>
          </w:p>
        </w:tc>
        <w:tc>
          <w:tcPr>
            <w:tcW w:w="1793" w:type="dxa"/>
            <w:tcBorders>
              <w:top w:val="single" w:sz="2" w:space="0" w:color="000000"/>
              <w:left w:val="single" w:sz="2" w:space="0" w:color="000000"/>
              <w:bottom w:val="single" w:sz="2" w:space="0" w:color="000000"/>
              <w:right w:val="single" w:sz="2" w:space="0" w:color="000000"/>
            </w:tcBorders>
          </w:tcPr>
          <w:p w14:paraId="643FD7B0" w14:textId="5D84E0EF" w:rsidR="00866C56" w:rsidRPr="003A3CDC" w:rsidRDefault="00054D7A">
            <w:pPr>
              <w:spacing w:after="0" w:line="259" w:lineRule="auto"/>
              <w:ind w:left="197" w:firstLine="0"/>
              <w:jc w:val="left"/>
              <w:rPr>
                <w:rFonts w:ascii="Times New Roman" w:hAnsi="Times New Roman" w:cs="Times New Roman"/>
                <w:sz w:val="24"/>
                <w:szCs w:val="24"/>
              </w:rPr>
            </w:pPr>
            <w:r w:rsidRPr="003A3CDC">
              <w:rPr>
                <w:rFonts w:ascii="Times New Roman" w:hAnsi="Times New Roman" w:cs="Times New Roman"/>
                <w:sz w:val="24"/>
                <w:szCs w:val="24"/>
              </w:rPr>
              <w:t>Bolewicko, Sępolno</w:t>
            </w:r>
          </w:p>
        </w:tc>
        <w:tc>
          <w:tcPr>
            <w:tcW w:w="2232" w:type="dxa"/>
            <w:tcBorders>
              <w:top w:val="single" w:sz="2" w:space="0" w:color="000000"/>
              <w:left w:val="single" w:sz="2" w:space="0" w:color="000000"/>
              <w:bottom w:val="single" w:sz="2" w:space="0" w:color="000000"/>
              <w:right w:val="single" w:sz="2" w:space="0" w:color="000000"/>
            </w:tcBorders>
          </w:tcPr>
          <w:p w14:paraId="00425468" w14:textId="3B1145C2" w:rsidR="00866C56" w:rsidRPr="003A3CDC" w:rsidRDefault="00054D7A">
            <w:pPr>
              <w:spacing w:after="0" w:line="259" w:lineRule="auto"/>
              <w:ind w:left="348" w:firstLine="0"/>
              <w:jc w:val="center"/>
              <w:rPr>
                <w:rFonts w:ascii="Times New Roman" w:hAnsi="Times New Roman" w:cs="Times New Roman"/>
                <w:sz w:val="24"/>
                <w:szCs w:val="24"/>
              </w:rPr>
            </w:pPr>
            <w:r w:rsidRPr="003A3CDC">
              <w:rPr>
                <w:rFonts w:ascii="Times New Roman" w:hAnsi="Times New Roman" w:cs="Times New Roman"/>
                <w:sz w:val="24"/>
                <w:szCs w:val="24"/>
              </w:rPr>
              <w:t>144</w:t>
            </w:r>
          </w:p>
        </w:tc>
        <w:tc>
          <w:tcPr>
            <w:tcW w:w="1908" w:type="dxa"/>
            <w:tcBorders>
              <w:top w:val="single" w:sz="2" w:space="0" w:color="000000"/>
              <w:left w:val="single" w:sz="2" w:space="0" w:color="000000"/>
              <w:bottom w:val="single" w:sz="2" w:space="0" w:color="000000"/>
              <w:right w:val="single" w:sz="2" w:space="0" w:color="000000"/>
            </w:tcBorders>
          </w:tcPr>
          <w:p w14:paraId="0BACC89D" w14:textId="4B803941" w:rsidR="00866C56" w:rsidRPr="003A3CDC" w:rsidRDefault="00054D7A">
            <w:pPr>
              <w:spacing w:after="0" w:line="259" w:lineRule="auto"/>
              <w:ind w:left="334" w:firstLine="0"/>
              <w:jc w:val="center"/>
              <w:rPr>
                <w:rFonts w:ascii="Times New Roman" w:hAnsi="Times New Roman" w:cs="Times New Roman"/>
                <w:sz w:val="24"/>
                <w:szCs w:val="24"/>
              </w:rPr>
            </w:pPr>
            <w:r w:rsidRPr="003A3CDC">
              <w:rPr>
                <w:rFonts w:ascii="Times New Roman" w:hAnsi="Times New Roman" w:cs="Times New Roman"/>
                <w:sz w:val="24"/>
                <w:szCs w:val="24"/>
              </w:rPr>
              <w:t>50</w:t>
            </w:r>
          </w:p>
        </w:tc>
      </w:tr>
      <w:tr w:rsidR="00866C56" w:rsidRPr="003A3CDC" w14:paraId="2F726CDE" w14:textId="77777777">
        <w:trPr>
          <w:trHeight w:val="372"/>
        </w:trPr>
        <w:tc>
          <w:tcPr>
            <w:tcW w:w="554" w:type="dxa"/>
            <w:tcBorders>
              <w:top w:val="single" w:sz="2" w:space="0" w:color="000000"/>
              <w:left w:val="single" w:sz="2" w:space="0" w:color="000000"/>
              <w:bottom w:val="single" w:sz="2" w:space="0" w:color="000000"/>
              <w:right w:val="single" w:sz="2" w:space="0" w:color="000000"/>
            </w:tcBorders>
          </w:tcPr>
          <w:p w14:paraId="4D3BD8D9" w14:textId="77777777" w:rsidR="00866C56" w:rsidRPr="003A3CDC" w:rsidRDefault="00760483">
            <w:pPr>
              <w:spacing w:after="0" w:line="259" w:lineRule="auto"/>
              <w:ind w:left="187" w:firstLine="0"/>
              <w:jc w:val="left"/>
              <w:rPr>
                <w:rFonts w:ascii="Times New Roman" w:hAnsi="Times New Roman" w:cs="Times New Roman"/>
                <w:sz w:val="24"/>
                <w:szCs w:val="24"/>
              </w:rPr>
            </w:pPr>
            <w:r w:rsidRPr="003A3CDC">
              <w:rPr>
                <w:rFonts w:ascii="Times New Roman" w:hAnsi="Times New Roman" w:cs="Times New Roman"/>
                <w:sz w:val="24"/>
                <w:szCs w:val="24"/>
              </w:rPr>
              <w:t>3.</w:t>
            </w:r>
          </w:p>
        </w:tc>
        <w:tc>
          <w:tcPr>
            <w:tcW w:w="1833" w:type="dxa"/>
            <w:tcBorders>
              <w:top w:val="single" w:sz="2" w:space="0" w:color="000000"/>
              <w:left w:val="single" w:sz="2" w:space="0" w:color="000000"/>
              <w:bottom w:val="single" w:sz="2" w:space="0" w:color="000000"/>
              <w:right w:val="single" w:sz="2" w:space="0" w:color="000000"/>
            </w:tcBorders>
          </w:tcPr>
          <w:p w14:paraId="0BFAEC8E" w14:textId="3E3415CE" w:rsidR="00866C56" w:rsidRPr="003A3CDC" w:rsidRDefault="00054D7A" w:rsidP="00054D7A">
            <w:pPr>
              <w:spacing w:after="0" w:line="259" w:lineRule="auto"/>
              <w:ind w:left="0" w:right="94" w:firstLine="0"/>
              <w:rPr>
                <w:rFonts w:ascii="Times New Roman" w:hAnsi="Times New Roman" w:cs="Times New Roman"/>
                <w:sz w:val="24"/>
                <w:szCs w:val="24"/>
              </w:rPr>
            </w:pPr>
            <w:r w:rsidRPr="003A3CDC">
              <w:rPr>
                <w:rFonts w:ascii="Times New Roman" w:hAnsi="Times New Roman" w:cs="Times New Roman"/>
                <w:sz w:val="24"/>
                <w:szCs w:val="24"/>
              </w:rPr>
              <w:t xml:space="preserve">    Grudna       </w:t>
            </w:r>
          </w:p>
        </w:tc>
        <w:tc>
          <w:tcPr>
            <w:tcW w:w="1793" w:type="dxa"/>
            <w:tcBorders>
              <w:top w:val="single" w:sz="2" w:space="0" w:color="000000"/>
              <w:left w:val="single" w:sz="2" w:space="0" w:color="000000"/>
              <w:bottom w:val="single" w:sz="2" w:space="0" w:color="000000"/>
              <w:right w:val="single" w:sz="2" w:space="0" w:color="000000"/>
            </w:tcBorders>
          </w:tcPr>
          <w:p w14:paraId="3451B065" w14:textId="3A7960D7" w:rsidR="00866C56" w:rsidRPr="003A3CDC" w:rsidRDefault="00054D7A" w:rsidP="00054D7A">
            <w:pPr>
              <w:spacing w:after="0" w:line="259" w:lineRule="auto"/>
              <w:ind w:left="0" w:right="58" w:firstLine="0"/>
              <w:rPr>
                <w:rFonts w:ascii="Times New Roman" w:hAnsi="Times New Roman" w:cs="Times New Roman"/>
                <w:sz w:val="24"/>
                <w:szCs w:val="24"/>
              </w:rPr>
            </w:pPr>
            <w:r w:rsidRPr="003A3CDC">
              <w:rPr>
                <w:rFonts w:ascii="Times New Roman" w:hAnsi="Times New Roman" w:cs="Times New Roman"/>
                <w:sz w:val="24"/>
                <w:szCs w:val="24"/>
              </w:rPr>
              <w:t xml:space="preserve">    Grudna,      Węgielnia</w:t>
            </w:r>
          </w:p>
        </w:tc>
        <w:tc>
          <w:tcPr>
            <w:tcW w:w="2232" w:type="dxa"/>
            <w:tcBorders>
              <w:top w:val="single" w:sz="2" w:space="0" w:color="000000"/>
              <w:left w:val="single" w:sz="2" w:space="0" w:color="000000"/>
              <w:bottom w:val="single" w:sz="2" w:space="0" w:color="000000"/>
              <w:right w:val="single" w:sz="2" w:space="0" w:color="000000"/>
            </w:tcBorders>
          </w:tcPr>
          <w:p w14:paraId="3CE8DDFF" w14:textId="49FB0956" w:rsidR="00866C56" w:rsidRPr="003A3CDC" w:rsidRDefault="00054D7A">
            <w:pPr>
              <w:spacing w:after="0" w:line="259" w:lineRule="auto"/>
              <w:ind w:left="327" w:firstLine="0"/>
              <w:jc w:val="center"/>
              <w:rPr>
                <w:rFonts w:ascii="Times New Roman" w:hAnsi="Times New Roman" w:cs="Times New Roman"/>
                <w:sz w:val="24"/>
                <w:szCs w:val="24"/>
              </w:rPr>
            </w:pPr>
            <w:r w:rsidRPr="003A3CDC">
              <w:rPr>
                <w:rFonts w:ascii="Times New Roman" w:hAnsi="Times New Roman" w:cs="Times New Roman"/>
                <w:sz w:val="24"/>
                <w:szCs w:val="24"/>
              </w:rPr>
              <w:t xml:space="preserve"> 212</w:t>
            </w:r>
          </w:p>
        </w:tc>
        <w:tc>
          <w:tcPr>
            <w:tcW w:w="1908" w:type="dxa"/>
            <w:tcBorders>
              <w:top w:val="single" w:sz="2" w:space="0" w:color="000000"/>
              <w:left w:val="single" w:sz="2" w:space="0" w:color="000000"/>
              <w:bottom w:val="single" w:sz="2" w:space="0" w:color="000000"/>
              <w:right w:val="single" w:sz="2" w:space="0" w:color="000000"/>
            </w:tcBorders>
          </w:tcPr>
          <w:p w14:paraId="4C99482B" w14:textId="6AB1F4B8" w:rsidR="00866C56" w:rsidRPr="003A3CDC" w:rsidRDefault="00054D7A">
            <w:pPr>
              <w:spacing w:after="0" w:line="259" w:lineRule="auto"/>
              <w:ind w:left="312" w:firstLine="0"/>
              <w:jc w:val="center"/>
              <w:rPr>
                <w:rFonts w:ascii="Times New Roman" w:hAnsi="Times New Roman" w:cs="Times New Roman"/>
                <w:sz w:val="24"/>
                <w:szCs w:val="24"/>
              </w:rPr>
            </w:pPr>
            <w:r w:rsidRPr="003A3CDC">
              <w:rPr>
                <w:rFonts w:ascii="Times New Roman" w:hAnsi="Times New Roman" w:cs="Times New Roman"/>
                <w:sz w:val="24"/>
                <w:szCs w:val="24"/>
              </w:rPr>
              <w:t>85</w:t>
            </w:r>
          </w:p>
        </w:tc>
      </w:tr>
      <w:tr w:rsidR="00866C56" w:rsidRPr="003A3CDC" w14:paraId="00FC212E" w14:textId="77777777">
        <w:trPr>
          <w:trHeight w:val="382"/>
        </w:trPr>
        <w:tc>
          <w:tcPr>
            <w:tcW w:w="554" w:type="dxa"/>
            <w:tcBorders>
              <w:top w:val="single" w:sz="2" w:space="0" w:color="000000"/>
              <w:left w:val="single" w:sz="2" w:space="0" w:color="000000"/>
              <w:bottom w:val="single" w:sz="2" w:space="0" w:color="000000"/>
              <w:right w:val="single" w:sz="2" w:space="0" w:color="000000"/>
            </w:tcBorders>
          </w:tcPr>
          <w:p w14:paraId="53C752EB" w14:textId="77777777" w:rsidR="00866C56" w:rsidRPr="003A3CDC" w:rsidRDefault="00760483">
            <w:pPr>
              <w:spacing w:after="0" w:line="259" w:lineRule="auto"/>
              <w:ind w:left="180" w:firstLine="0"/>
              <w:jc w:val="left"/>
              <w:rPr>
                <w:rFonts w:ascii="Times New Roman" w:hAnsi="Times New Roman" w:cs="Times New Roman"/>
                <w:sz w:val="24"/>
                <w:szCs w:val="24"/>
              </w:rPr>
            </w:pPr>
            <w:r w:rsidRPr="003A3CDC">
              <w:rPr>
                <w:rFonts w:ascii="Times New Roman" w:hAnsi="Times New Roman" w:cs="Times New Roman"/>
                <w:sz w:val="24"/>
                <w:szCs w:val="24"/>
              </w:rPr>
              <w:t>4.</w:t>
            </w:r>
          </w:p>
        </w:tc>
        <w:tc>
          <w:tcPr>
            <w:tcW w:w="1833" w:type="dxa"/>
            <w:tcBorders>
              <w:top w:val="single" w:sz="2" w:space="0" w:color="000000"/>
              <w:left w:val="single" w:sz="2" w:space="0" w:color="000000"/>
              <w:bottom w:val="single" w:sz="2" w:space="0" w:color="000000"/>
              <w:right w:val="single" w:sz="2" w:space="0" w:color="000000"/>
            </w:tcBorders>
          </w:tcPr>
          <w:p w14:paraId="20C4EC25" w14:textId="036AF69B" w:rsidR="00866C56" w:rsidRPr="003A3CDC" w:rsidRDefault="00054D7A">
            <w:pPr>
              <w:spacing w:after="0" w:line="259" w:lineRule="auto"/>
              <w:ind w:left="187" w:firstLine="0"/>
              <w:jc w:val="left"/>
              <w:rPr>
                <w:rFonts w:ascii="Times New Roman" w:hAnsi="Times New Roman" w:cs="Times New Roman"/>
                <w:sz w:val="24"/>
                <w:szCs w:val="24"/>
              </w:rPr>
            </w:pPr>
            <w:r w:rsidRPr="003A3CDC">
              <w:rPr>
                <w:rFonts w:ascii="Times New Roman" w:hAnsi="Times New Roman" w:cs="Times New Roman"/>
                <w:sz w:val="24"/>
                <w:szCs w:val="24"/>
              </w:rPr>
              <w:t>Łęczno</w:t>
            </w:r>
          </w:p>
        </w:tc>
        <w:tc>
          <w:tcPr>
            <w:tcW w:w="1793" w:type="dxa"/>
            <w:tcBorders>
              <w:top w:val="single" w:sz="2" w:space="0" w:color="000000"/>
              <w:left w:val="single" w:sz="2" w:space="0" w:color="000000"/>
              <w:bottom w:val="single" w:sz="2" w:space="0" w:color="000000"/>
              <w:right w:val="single" w:sz="2" w:space="0" w:color="000000"/>
            </w:tcBorders>
          </w:tcPr>
          <w:p w14:paraId="3DA41B10" w14:textId="1F67D514" w:rsidR="00866C56" w:rsidRPr="003A3CDC" w:rsidRDefault="00054D7A">
            <w:pPr>
              <w:spacing w:after="0" w:line="259" w:lineRule="auto"/>
              <w:ind w:left="183" w:firstLine="0"/>
              <w:jc w:val="left"/>
              <w:rPr>
                <w:rFonts w:ascii="Times New Roman" w:hAnsi="Times New Roman" w:cs="Times New Roman"/>
                <w:sz w:val="24"/>
                <w:szCs w:val="24"/>
              </w:rPr>
            </w:pPr>
            <w:r w:rsidRPr="003A3CDC">
              <w:rPr>
                <w:rFonts w:ascii="Times New Roman" w:hAnsi="Times New Roman" w:cs="Times New Roman"/>
                <w:sz w:val="24"/>
                <w:szCs w:val="24"/>
              </w:rPr>
              <w:t>Łęczno, Toczeń</w:t>
            </w:r>
          </w:p>
        </w:tc>
        <w:tc>
          <w:tcPr>
            <w:tcW w:w="2232" w:type="dxa"/>
            <w:tcBorders>
              <w:top w:val="single" w:sz="2" w:space="0" w:color="000000"/>
              <w:left w:val="single" w:sz="2" w:space="0" w:color="000000"/>
              <w:bottom w:val="single" w:sz="2" w:space="0" w:color="000000"/>
              <w:right w:val="single" w:sz="2" w:space="0" w:color="000000"/>
            </w:tcBorders>
          </w:tcPr>
          <w:p w14:paraId="5BAF0390" w14:textId="2D27EAD3" w:rsidR="00866C56" w:rsidRPr="003A3CDC" w:rsidRDefault="00054D7A">
            <w:pPr>
              <w:spacing w:after="0" w:line="259" w:lineRule="auto"/>
              <w:ind w:left="319" w:firstLine="0"/>
              <w:jc w:val="center"/>
              <w:rPr>
                <w:rFonts w:ascii="Times New Roman" w:hAnsi="Times New Roman" w:cs="Times New Roman"/>
                <w:sz w:val="24"/>
                <w:szCs w:val="24"/>
              </w:rPr>
            </w:pPr>
            <w:r w:rsidRPr="003A3CDC">
              <w:rPr>
                <w:rFonts w:ascii="Times New Roman" w:hAnsi="Times New Roman" w:cs="Times New Roman"/>
                <w:sz w:val="24"/>
                <w:szCs w:val="24"/>
              </w:rPr>
              <w:t>61</w:t>
            </w:r>
          </w:p>
        </w:tc>
        <w:tc>
          <w:tcPr>
            <w:tcW w:w="1908" w:type="dxa"/>
            <w:tcBorders>
              <w:top w:val="single" w:sz="2" w:space="0" w:color="000000"/>
              <w:left w:val="single" w:sz="2" w:space="0" w:color="000000"/>
              <w:bottom w:val="single" w:sz="2" w:space="0" w:color="000000"/>
              <w:right w:val="single" w:sz="2" w:space="0" w:color="000000"/>
            </w:tcBorders>
          </w:tcPr>
          <w:p w14:paraId="6428817A" w14:textId="126D10C6" w:rsidR="00866C56" w:rsidRPr="003A3CDC" w:rsidRDefault="00054D7A">
            <w:pPr>
              <w:spacing w:after="0" w:line="259" w:lineRule="auto"/>
              <w:ind w:left="334" w:firstLine="0"/>
              <w:jc w:val="center"/>
              <w:rPr>
                <w:rFonts w:ascii="Times New Roman" w:hAnsi="Times New Roman" w:cs="Times New Roman"/>
                <w:sz w:val="24"/>
                <w:szCs w:val="24"/>
              </w:rPr>
            </w:pPr>
            <w:r w:rsidRPr="003A3CDC">
              <w:rPr>
                <w:rFonts w:ascii="Times New Roman" w:hAnsi="Times New Roman" w:cs="Times New Roman"/>
                <w:sz w:val="24"/>
                <w:szCs w:val="24"/>
              </w:rPr>
              <w:t>34</w:t>
            </w:r>
          </w:p>
        </w:tc>
      </w:tr>
      <w:tr w:rsidR="00866C56" w:rsidRPr="003A3CDC" w14:paraId="7F75F865" w14:textId="77777777">
        <w:trPr>
          <w:trHeight w:val="374"/>
        </w:trPr>
        <w:tc>
          <w:tcPr>
            <w:tcW w:w="554" w:type="dxa"/>
            <w:tcBorders>
              <w:top w:val="single" w:sz="2" w:space="0" w:color="000000"/>
              <w:left w:val="single" w:sz="2" w:space="0" w:color="000000"/>
              <w:bottom w:val="single" w:sz="2" w:space="0" w:color="000000"/>
              <w:right w:val="single" w:sz="2" w:space="0" w:color="000000"/>
            </w:tcBorders>
          </w:tcPr>
          <w:p w14:paraId="63919EDA" w14:textId="77777777" w:rsidR="00866C56" w:rsidRPr="003A3CDC" w:rsidRDefault="00760483">
            <w:pPr>
              <w:spacing w:after="0" w:line="259" w:lineRule="auto"/>
              <w:ind w:left="76" w:firstLine="0"/>
              <w:jc w:val="center"/>
              <w:rPr>
                <w:rFonts w:ascii="Times New Roman" w:hAnsi="Times New Roman" w:cs="Times New Roman"/>
                <w:sz w:val="24"/>
                <w:szCs w:val="24"/>
              </w:rPr>
            </w:pPr>
            <w:r w:rsidRPr="003A3CDC">
              <w:rPr>
                <w:rFonts w:ascii="Times New Roman" w:hAnsi="Times New Roman" w:cs="Times New Roman"/>
                <w:sz w:val="24"/>
                <w:szCs w:val="24"/>
              </w:rPr>
              <w:t>5.</w:t>
            </w:r>
          </w:p>
        </w:tc>
        <w:tc>
          <w:tcPr>
            <w:tcW w:w="1833" w:type="dxa"/>
            <w:tcBorders>
              <w:top w:val="single" w:sz="2" w:space="0" w:color="000000"/>
              <w:left w:val="single" w:sz="2" w:space="0" w:color="000000"/>
              <w:bottom w:val="single" w:sz="2" w:space="0" w:color="000000"/>
              <w:right w:val="single" w:sz="2" w:space="0" w:color="000000"/>
            </w:tcBorders>
          </w:tcPr>
          <w:p w14:paraId="6487F36D" w14:textId="14CDFB97" w:rsidR="00866C56" w:rsidRPr="003A3CDC" w:rsidRDefault="00054D7A">
            <w:pPr>
              <w:spacing w:after="0" w:line="259" w:lineRule="auto"/>
              <w:ind w:left="194" w:firstLine="0"/>
              <w:jc w:val="left"/>
              <w:rPr>
                <w:rFonts w:ascii="Times New Roman" w:hAnsi="Times New Roman" w:cs="Times New Roman"/>
                <w:sz w:val="24"/>
                <w:szCs w:val="24"/>
              </w:rPr>
            </w:pPr>
            <w:r w:rsidRPr="003A3CDC">
              <w:rPr>
                <w:rFonts w:ascii="Times New Roman" w:hAnsi="Times New Roman" w:cs="Times New Roman"/>
                <w:sz w:val="24"/>
                <w:szCs w:val="24"/>
              </w:rPr>
              <w:t>Prądówka</w:t>
            </w:r>
          </w:p>
        </w:tc>
        <w:tc>
          <w:tcPr>
            <w:tcW w:w="1793" w:type="dxa"/>
            <w:tcBorders>
              <w:top w:val="single" w:sz="2" w:space="0" w:color="000000"/>
              <w:left w:val="single" w:sz="2" w:space="0" w:color="000000"/>
              <w:bottom w:val="single" w:sz="2" w:space="0" w:color="000000"/>
              <w:right w:val="single" w:sz="2" w:space="0" w:color="000000"/>
            </w:tcBorders>
          </w:tcPr>
          <w:p w14:paraId="4E9286EC" w14:textId="1D414175" w:rsidR="00866C56" w:rsidRPr="003A3CDC" w:rsidRDefault="00054D7A">
            <w:pPr>
              <w:spacing w:after="0" w:line="259" w:lineRule="auto"/>
              <w:ind w:left="190" w:firstLine="0"/>
              <w:jc w:val="left"/>
              <w:rPr>
                <w:rFonts w:ascii="Times New Roman" w:hAnsi="Times New Roman" w:cs="Times New Roman"/>
                <w:sz w:val="24"/>
                <w:szCs w:val="24"/>
              </w:rPr>
            </w:pPr>
            <w:r w:rsidRPr="003A3CDC">
              <w:rPr>
                <w:rFonts w:ascii="Times New Roman" w:hAnsi="Times New Roman" w:cs="Times New Roman"/>
                <w:sz w:val="24"/>
                <w:szCs w:val="24"/>
              </w:rPr>
              <w:t>Prądówka</w:t>
            </w:r>
          </w:p>
        </w:tc>
        <w:tc>
          <w:tcPr>
            <w:tcW w:w="2232" w:type="dxa"/>
            <w:tcBorders>
              <w:top w:val="single" w:sz="2" w:space="0" w:color="000000"/>
              <w:left w:val="single" w:sz="2" w:space="0" w:color="000000"/>
              <w:bottom w:val="single" w:sz="2" w:space="0" w:color="000000"/>
              <w:right w:val="single" w:sz="2" w:space="0" w:color="000000"/>
            </w:tcBorders>
          </w:tcPr>
          <w:p w14:paraId="664EDBE8" w14:textId="2FE9FC02" w:rsidR="00866C56" w:rsidRPr="003A3CDC" w:rsidRDefault="00054D7A">
            <w:pPr>
              <w:spacing w:after="0" w:line="259" w:lineRule="auto"/>
              <w:ind w:left="319" w:firstLine="0"/>
              <w:jc w:val="center"/>
              <w:rPr>
                <w:rFonts w:ascii="Times New Roman" w:hAnsi="Times New Roman" w:cs="Times New Roman"/>
                <w:sz w:val="24"/>
                <w:szCs w:val="24"/>
              </w:rPr>
            </w:pPr>
            <w:r w:rsidRPr="003A3CDC">
              <w:rPr>
                <w:rFonts w:ascii="Times New Roman" w:hAnsi="Times New Roman" w:cs="Times New Roman"/>
                <w:sz w:val="24"/>
                <w:szCs w:val="24"/>
              </w:rPr>
              <w:t>71</w:t>
            </w:r>
          </w:p>
        </w:tc>
        <w:tc>
          <w:tcPr>
            <w:tcW w:w="1908" w:type="dxa"/>
            <w:tcBorders>
              <w:top w:val="single" w:sz="2" w:space="0" w:color="000000"/>
              <w:left w:val="single" w:sz="2" w:space="0" w:color="000000"/>
              <w:bottom w:val="single" w:sz="2" w:space="0" w:color="000000"/>
              <w:right w:val="single" w:sz="2" w:space="0" w:color="000000"/>
            </w:tcBorders>
          </w:tcPr>
          <w:p w14:paraId="7A573AC1" w14:textId="402E65F1" w:rsidR="00866C56" w:rsidRPr="003A3CDC" w:rsidRDefault="00054D7A">
            <w:pPr>
              <w:spacing w:after="0" w:line="259" w:lineRule="auto"/>
              <w:ind w:left="327" w:firstLine="0"/>
              <w:jc w:val="center"/>
              <w:rPr>
                <w:rFonts w:ascii="Times New Roman" w:hAnsi="Times New Roman" w:cs="Times New Roman"/>
                <w:sz w:val="24"/>
                <w:szCs w:val="24"/>
              </w:rPr>
            </w:pPr>
            <w:r w:rsidRPr="003A3CDC">
              <w:rPr>
                <w:rFonts w:ascii="Times New Roman" w:hAnsi="Times New Roman" w:cs="Times New Roman"/>
                <w:sz w:val="24"/>
                <w:szCs w:val="24"/>
              </w:rPr>
              <w:t>31</w:t>
            </w:r>
          </w:p>
        </w:tc>
      </w:tr>
      <w:tr w:rsidR="00866C56" w:rsidRPr="003A3CDC" w14:paraId="37958987" w14:textId="77777777">
        <w:trPr>
          <w:trHeight w:val="377"/>
        </w:trPr>
        <w:tc>
          <w:tcPr>
            <w:tcW w:w="554" w:type="dxa"/>
            <w:tcBorders>
              <w:top w:val="single" w:sz="2" w:space="0" w:color="000000"/>
              <w:left w:val="single" w:sz="2" w:space="0" w:color="000000"/>
              <w:bottom w:val="single" w:sz="2" w:space="0" w:color="000000"/>
              <w:right w:val="single" w:sz="2" w:space="0" w:color="000000"/>
            </w:tcBorders>
          </w:tcPr>
          <w:p w14:paraId="6BC72550" w14:textId="77777777" w:rsidR="00866C56" w:rsidRPr="003A3CDC" w:rsidRDefault="00760483">
            <w:pPr>
              <w:spacing w:after="0" w:line="259" w:lineRule="auto"/>
              <w:ind w:left="62" w:firstLine="0"/>
              <w:jc w:val="center"/>
              <w:rPr>
                <w:rFonts w:ascii="Times New Roman" w:hAnsi="Times New Roman" w:cs="Times New Roman"/>
                <w:sz w:val="24"/>
                <w:szCs w:val="24"/>
              </w:rPr>
            </w:pPr>
            <w:r w:rsidRPr="003A3CDC">
              <w:rPr>
                <w:rFonts w:ascii="Times New Roman" w:hAnsi="Times New Roman" w:cs="Times New Roman"/>
                <w:sz w:val="24"/>
                <w:szCs w:val="24"/>
              </w:rPr>
              <w:t>6.</w:t>
            </w:r>
          </w:p>
        </w:tc>
        <w:tc>
          <w:tcPr>
            <w:tcW w:w="1833" w:type="dxa"/>
            <w:tcBorders>
              <w:top w:val="single" w:sz="2" w:space="0" w:color="000000"/>
              <w:left w:val="single" w:sz="2" w:space="0" w:color="000000"/>
              <w:bottom w:val="single" w:sz="2" w:space="0" w:color="000000"/>
              <w:right w:val="single" w:sz="2" w:space="0" w:color="000000"/>
            </w:tcBorders>
          </w:tcPr>
          <w:p w14:paraId="51EF5A2F" w14:textId="72847CA8" w:rsidR="00866C56" w:rsidRPr="003A3CDC" w:rsidRDefault="00054D7A">
            <w:pPr>
              <w:spacing w:after="0" w:line="259" w:lineRule="auto"/>
              <w:ind w:left="0" w:right="29" w:firstLine="0"/>
              <w:jc w:val="center"/>
              <w:rPr>
                <w:rFonts w:ascii="Times New Roman" w:hAnsi="Times New Roman" w:cs="Times New Roman"/>
                <w:sz w:val="24"/>
                <w:szCs w:val="24"/>
              </w:rPr>
            </w:pPr>
            <w:r w:rsidRPr="003A3CDC">
              <w:rPr>
                <w:rFonts w:ascii="Times New Roman" w:hAnsi="Times New Roman" w:cs="Times New Roman"/>
                <w:sz w:val="24"/>
                <w:szCs w:val="24"/>
              </w:rPr>
              <w:t>Piotry</w:t>
            </w:r>
          </w:p>
        </w:tc>
        <w:tc>
          <w:tcPr>
            <w:tcW w:w="1793" w:type="dxa"/>
            <w:tcBorders>
              <w:top w:val="single" w:sz="2" w:space="0" w:color="000000"/>
              <w:left w:val="single" w:sz="2" w:space="0" w:color="000000"/>
              <w:bottom w:val="single" w:sz="2" w:space="0" w:color="000000"/>
              <w:right w:val="single" w:sz="2" w:space="0" w:color="000000"/>
            </w:tcBorders>
          </w:tcPr>
          <w:p w14:paraId="66639B1B" w14:textId="693DDEFF" w:rsidR="00866C56" w:rsidRPr="003A3CDC" w:rsidRDefault="00054D7A">
            <w:pPr>
              <w:spacing w:after="0" w:line="259" w:lineRule="auto"/>
              <w:ind w:left="3" w:firstLine="0"/>
              <w:jc w:val="center"/>
              <w:rPr>
                <w:rFonts w:ascii="Times New Roman" w:hAnsi="Times New Roman" w:cs="Times New Roman"/>
                <w:sz w:val="24"/>
                <w:szCs w:val="24"/>
              </w:rPr>
            </w:pPr>
            <w:r w:rsidRPr="003A3CDC">
              <w:rPr>
                <w:rFonts w:ascii="Times New Roman" w:hAnsi="Times New Roman" w:cs="Times New Roman"/>
                <w:sz w:val="24"/>
                <w:szCs w:val="24"/>
              </w:rPr>
              <w:t>Piotry</w:t>
            </w:r>
          </w:p>
        </w:tc>
        <w:tc>
          <w:tcPr>
            <w:tcW w:w="2232" w:type="dxa"/>
            <w:tcBorders>
              <w:top w:val="single" w:sz="2" w:space="0" w:color="000000"/>
              <w:left w:val="single" w:sz="2" w:space="0" w:color="000000"/>
              <w:bottom w:val="single" w:sz="2" w:space="0" w:color="000000"/>
              <w:right w:val="single" w:sz="2" w:space="0" w:color="000000"/>
            </w:tcBorders>
          </w:tcPr>
          <w:p w14:paraId="16425971" w14:textId="3DCAB5D1" w:rsidR="00866C56" w:rsidRPr="003A3CDC" w:rsidRDefault="00054D7A">
            <w:pPr>
              <w:spacing w:after="0" w:line="259" w:lineRule="auto"/>
              <w:ind w:left="312" w:firstLine="0"/>
              <w:jc w:val="center"/>
              <w:rPr>
                <w:rFonts w:ascii="Times New Roman" w:hAnsi="Times New Roman" w:cs="Times New Roman"/>
                <w:sz w:val="24"/>
                <w:szCs w:val="24"/>
              </w:rPr>
            </w:pPr>
            <w:r w:rsidRPr="003A3CDC">
              <w:rPr>
                <w:rFonts w:ascii="Times New Roman" w:hAnsi="Times New Roman" w:cs="Times New Roman"/>
                <w:sz w:val="24"/>
                <w:szCs w:val="24"/>
              </w:rPr>
              <w:t>41</w:t>
            </w:r>
          </w:p>
        </w:tc>
        <w:tc>
          <w:tcPr>
            <w:tcW w:w="1908" w:type="dxa"/>
            <w:tcBorders>
              <w:top w:val="single" w:sz="2" w:space="0" w:color="000000"/>
              <w:left w:val="single" w:sz="2" w:space="0" w:color="000000"/>
              <w:bottom w:val="single" w:sz="2" w:space="0" w:color="000000"/>
              <w:right w:val="single" w:sz="2" w:space="0" w:color="000000"/>
            </w:tcBorders>
          </w:tcPr>
          <w:p w14:paraId="0A6DF67B" w14:textId="3C0293AC" w:rsidR="00866C56" w:rsidRPr="003A3CDC" w:rsidRDefault="00054D7A">
            <w:pPr>
              <w:spacing w:after="0" w:line="259" w:lineRule="auto"/>
              <w:ind w:left="305" w:firstLine="0"/>
              <w:jc w:val="center"/>
              <w:rPr>
                <w:rFonts w:ascii="Times New Roman" w:hAnsi="Times New Roman" w:cs="Times New Roman"/>
                <w:sz w:val="24"/>
                <w:szCs w:val="24"/>
              </w:rPr>
            </w:pPr>
            <w:r w:rsidRPr="003A3CDC">
              <w:rPr>
                <w:rFonts w:ascii="Times New Roman" w:hAnsi="Times New Roman" w:cs="Times New Roman"/>
                <w:sz w:val="24"/>
                <w:szCs w:val="24"/>
              </w:rPr>
              <w:t>21</w:t>
            </w:r>
          </w:p>
        </w:tc>
      </w:tr>
      <w:tr w:rsidR="00866C56" w:rsidRPr="003A3CDC" w14:paraId="72954FF6" w14:textId="77777777">
        <w:trPr>
          <w:trHeight w:val="379"/>
        </w:trPr>
        <w:tc>
          <w:tcPr>
            <w:tcW w:w="554" w:type="dxa"/>
            <w:tcBorders>
              <w:top w:val="single" w:sz="2" w:space="0" w:color="000000"/>
              <w:left w:val="single" w:sz="2" w:space="0" w:color="000000"/>
              <w:bottom w:val="single" w:sz="2" w:space="0" w:color="000000"/>
              <w:right w:val="single" w:sz="2" w:space="0" w:color="000000"/>
            </w:tcBorders>
          </w:tcPr>
          <w:p w14:paraId="7EC9C666" w14:textId="77777777" w:rsidR="00866C56" w:rsidRPr="003A3CDC" w:rsidRDefault="00760483">
            <w:pPr>
              <w:spacing w:after="0" w:line="259" w:lineRule="auto"/>
              <w:ind w:left="55" w:firstLine="0"/>
              <w:jc w:val="center"/>
              <w:rPr>
                <w:rFonts w:ascii="Times New Roman" w:hAnsi="Times New Roman" w:cs="Times New Roman"/>
                <w:sz w:val="24"/>
                <w:szCs w:val="24"/>
              </w:rPr>
            </w:pPr>
            <w:r w:rsidRPr="003A3CDC">
              <w:rPr>
                <w:rFonts w:ascii="Times New Roman" w:hAnsi="Times New Roman" w:cs="Times New Roman"/>
                <w:sz w:val="24"/>
                <w:szCs w:val="24"/>
              </w:rPr>
              <w:t>7.</w:t>
            </w:r>
          </w:p>
        </w:tc>
        <w:tc>
          <w:tcPr>
            <w:tcW w:w="1833" w:type="dxa"/>
            <w:tcBorders>
              <w:top w:val="single" w:sz="2" w:space="0" w:color="000000"/>
              <w:left w:val="single" w:sz="2" w:space="0" w:color="000000"/>
              <w:bottom w:val="single" w:sz="2" w:space="0" w:color="000000"/>
              <w:right w:val="single" w:sz="2" w:space="0" w:color="000000"/>
            </w:tcBorders>
          </w:tcPr>
          <w:p w14:paraId="1DCD2667" w14:textId="10FB0749" w:rsidR="00866C56" w:rsidRPr="003A3CDC" w:rsidRDefault="00054D7A">
            <w:pPr>
              <w:spacing w:after="0" w:line="259" w:lineRule="auto"/>
              <w:ind w:left="0" w:right="158" w:firstLine="0"/>
              <w:jc w:val="center"/>
              <w:rPr>
                <w:rFonts w:ascii="Times New Roman" w:hAnsi="Times New Roman" w:cs="Times New Roman"/>
                <w:sz w:val="24"/>
                <w:szCs w:val="24"/>
              </w:rPr>
            </w:pPr>
            <w:r w:rsidRPr="003A3CDC">
              <w:rPr>
                <w:rFonts w:ascii="Times New Roman" w:hAnsi="Times New Roman" w:cs="Times New Roman"/>
                <w:sz w:val="24"/>
                <w:szCs w:val="24"/>
              </w:rPr>
              <w:t>Jabłonka Stara</w:t>
            </w:r>
          </w:p>
        </w:tc>
        <w:tc>
          <w:tcPr>
            <w:tcW w:w="1793" w:type="dxa"/>
            <w:tcBorders>
              <w:top w:val="single" w:sz="2" w:space="0" w:color="000000"/>
              <w:left w:val="single" w:sz="2" w:space="0" w:color="000000"/>
              <w:bottom w:val="single" w:sz="2" w:space="0" w:color="000000"/>
              <w:right w:val="single" w:sz="2" w:space="0" w:color="000000"/>
            </w:tcBorders>
            <w:vAlign w:val="center"/>
          </w:tcPr>
          <w:p w14:paraId="6246EDE5" w14:textId="5084C812" w:rsidR="00866C56" w:rsidRPr="003A3CDC" w:rsidRDefault="00054D7A">
            <w:pPr>
              <w:spacing w:after="0" w:line="259" w:lineRule="auto"/>
              <w:ind w:left="0" w:right="127" w:firstLine="0"/>
              <w:jc w:val="center"/>
              <w:rPr>
                <w:rFonts w:ascii="Times New Roman" w:hAnsi="Times New Roman" w:cs="Times New Roman"/>
                <w:sz w:val="24"/>
                <w:szCs w:val="24"/>
              </w:rPr>
            </w:pPr>
            <w:r w:rsidRPr="003A3CDC">
              <w:rPr>
                <w:rFonts w:ascii="Times New Roman" w:hAnsi="Times New Roman" w:cs="Times New Roman"/>
                <w:sz w:val="24"/>
                <w:szCs w:val="24"/>
              </w:rPr>
              <w:t>Jabłonka Stara, Silna Nowa, Pąchy</w:t>
            </w:r>
          </w:p>
        </w:tc>
        <w:tc>
          <w:tcPr>
            <w:tcW w:w="2232" w:type="dxa"/>
            <w:tcBorders>
              <w:top w:val="single" w:sz="2" w:space="0" w:color="000000"/>
              <w:left w:val="single" w:sz="2" w:space="0" w:color="000000"/>
              <w:bottom w:val="single" w:sz="2" w:space="0" w:color="000000"/>
              <w:right w:val="single" w:sz="2" w:space="0" w:color="000000"/>
            </w:tcBorders>
          </w:tcPr>
          <w:p w14:paraId="56215809" w14:textId="22991404" w:rsidR="00866C56" w:rsidRPr="003A3CDC" w:rsidRDefault="00054D7A">
            <w:pPr>
              <w:spacing w:after="0" w:line="259" w:lineRule="auto"/>
              <w:ind w:left="312" w:firstLine="0"/>
              <w:jc w:val="center"/>
              <w:rPr>
                <w:rFonts w:ascii="Times New Roman" w:hAnsi="Times New Roman" w:cs="Times New Roman"/>
                <w:sz w:val="24"/>
                <w:szCs w:val="24"/>
              </w:rPr>
            </w:pPr>
            <w:r w:rsidRPr="003A3CDC">
              <w:rPr>
                <w:rFonts w:ascii="Times New Roman" w:hAnsi="Times New Roman" w:cs="Times New Roman"/>
                <w:sz w:val="24"/>
                <w:szCs w:val="24"/>
              </w:rPr>
              <w:t>189</w:t>
            </w:r>
          </w:p>
        </w:tc>
        <w:tc>
          <w:tcPr>
            <w:tcW w:w="1908" w:type="dxa"/>
            <w:tcBorders>
              <w:top w:val="single" w:sz="2" w:space="0" w:color="000000"/>
              <w:left w:val="single" w:sz="2" w:space="0" w:color="000000"/>
              <w:bottom w:val="single" w:sz="2" w:space="0" w:color="000000"/>
              <w:right w:val="single" w:sz="2" w:space="0" w:color="000000"/>
            </w:tcBorders>
          </w:tcPr>
          <w:p w14:paraId="583B360C" w14:textId="57E6708D" w:rsidR="00866C56" w:rsidRPr="003A3CDC" w:rsidRDefault="00054D7A">
            <w:pPr>
              <w:spacing w:after="0" w:line="259" w:lineRule="auto"/>
              <w:ind w:left="319" w:firstLine="0"/>
              <w:jc w:val="center"/>
              <w:rPr>
                <w:rFonts w:ascii="Times New Roman" w:hAnsi="Times New Roman" w:cs="Times New Roman"/>
                <w:sz w:val="24"/>
                <w:szCs w:val="24"/>
              </w:rPr>
            </w:pPr>
            <w:r w:rsidRPr="003A3CDC">
              <w:rPr>
                <w:rFonts w:ascii="Times New Roman" w:hAnsi="Times New Roman" w:cs="Times New Roman"/>
                <w:sz w:val="24"/>
                <w:szCs w:val="24"/>
              </w:rPr>
              <w:t>102</w:t>
            </w:r>
          </w:p>
        </w:tc>
      </w:tr>
      <w:tr w:rsidR="00866C56" w:rsidRPr="003A3CDC" w14:paraId="3C1C4924" w14:textId="77777777">
        <w:trPr>
          <w:trHeight w:val="382"/>
        </w:trPr>
        <w:tc>
          <w:tcPr>
            <w:tcW w:w="554" w:type="dxa"/>
            <w:tcBorders>
              <w:top w:val="single" w:sz="2" w:space="0" w:color="000000"/>
              <w:left w:val="single" w:sz="2" w:space="0" w:color="000000"/>
              <w:bottom w:val="single" w:sz="2" w:space="0" w:color="000000"/>
              <w:right w:val="single" w:sz="2" w:space="0" w:color="000000"/>
            </w:tcBorders>
          </w:tcPr>
          <w:p w14:paraId="652975E5" w14:textId="77777777" w:rsidR="00866C56" w:rsidRPr="003A3CDC" w:rsidRDefault="00760483">
            <w:pPr>
              <w:spacing w:after="0" w:line="259" w:lineRule="auto"/>
              <w:ind w:left="55" w:firstLine="0"/>
              <w:jc w:val="center"/>
              <w:rPr>
                <w:rFonts w:ascii="Times New Roman" w:hAnsi="Times New Roman" w:cs="Times New Roman"/>
                <w:sz w:val="24"/>
                <w:szCs w:val="24"/>
              </w:rPr>
            </w:pPr>
            <w:r w:rsidRPr="003A3CDC">
              <w:rPr>
                <w:rFonts w:ascii="Times New Roman" w:hAnsi="Times New Roman" w:cs="Times New Roman"/>
                <w:sz w:val="24"/>
                <w:szCs w:val="24"/>
              </w:rPr>
              <w:t>8.</w:t>
            </w:r>
          </w:p>
        </w:tc>
        <w:tc>
          <w:tcPr>
            <w:tcW w:w="1833" w:type="dxa"/>
            <w:tcBorders>
              <w:top w:val="single" w:sz="2" w:space="0" w:color="000000"/>
              <w:left w:val="single" w:sz="2" w:space="0" w:color="000000"/>
              <w:bottom w:val="single" w:sz="2" w:space="0" w:color="000000"/>
              <w:right w:val="single" w:sz="2" w:space="0" w:color="000000"/>
            </w:tcBorders>
          </w:tcPr>
          <w:p w14:paraId="029CB0D4" w14:textId="5FDC1EA9" w:rsidR="00866C56" w:rsidRPr="003A3CDC" w:rsidRDefault="00054D7A">
            <w:pPr>
              <w:spacing w:after="0" w:line="259" w:lineRule="auto"/>
              <w:ind w:left="0" w:right="130" w:firstLine="0"/>
              <w:jc w:val="center"/>
              <w:rPr>
                <w:rFonts w:ascii="Times New Roman" w:hAnsi="Times New Roman" w:cs="Times New Roman"/>
                <w:sz w:val="24"/>
                <w:szCs w:val="24"/>
              </w:rPr>
            </w:pPr>
            <w:r w:rsidRPr="003A3CDC">
              <w:rPr>
                <w:rFonts w:ascii="Times New Roman" w:hAnsi="Times New Roman" w:cs="Times New Roman"/>
                <w:sz w:val="24"/>
                <w:szCs w:val="24"/>
              </w:rPr>
              <w:t>Lewiczynek</w:t>
            </w:r>
          </w:p>
        </w:tc>
        <w:tc>
          <w:tcPr>
            <w:tcW w:w="0" w:type="auto"/>
            <w:tcBorders>
              <w:top w:val="nil"/>
              <w:left w:val="single" w:sz="2" w:space="0" w:color="000000"/>
              <w:bottom w:val="single" w:sz="2" w:space="0" w:color="000000"/>
              <w:right w:val="single" w:sz="2" w:space="0" w:color="000000"/>
            </w:tcBorders>
          </w:tcPr>
          <w:p w14:paraId="5038784D" w14:textId="38C60156" w:rsidR="00866C56" w:rsidRPr="003A3CDC" w:rsidRDefault="00054D7A">
            <w:pPr>
              <w:spacing w:after="160" w:line="259" w:lineRule="auto"/>
              <w:ind w:left="0" w:firstLine="0"/>
              <w:jc w:val="left"/>
              <w:rPr>
                <w:rFonts w:ascii="Times New Roman" w:hAnsi="Times New Roman" w:cs="Times New Roman"/>
                <w:sz w:val="24"/>
                <w:szCs w:val="24"/>
              </w:rPr>
            </w:pPr>
            <w:r w:rsidRPr="003A3CDC">
              <w:rPr>
                <w:rFonts w:ascii="Times New Roman" w:hAnsi="Times New Roman" w:cs="Times New Roman"/>
                <w:sz w:val="24"/>
                <w:szCs w:val="24"/>
              </w:rPr>
              <w:t>Lewiczynek</w:t>
            </w:r>
          </w:p>
        </w:tc>
        <w:tc>
          <w:tcPr>
            <w:tcW w:w="2232" w:type="dxa"/>
            <w:tcBorders>
              <w:top w:val="single" w:sz="2" w:space="0" w:color="000000"/>
              <w:left w:val="single" w:sz="2" w:space="0" w:color="000000"/>
              <w:bottom w:val="single" w:sz="2" w:space="0" w:color="000000"/>
              <w:right w:val="single" w:sz="2" w:space="0" w:color="000000"/>
            </w:tcBorders>
          </w:tcPr>
          <w:p w14:paraId="216C0029" w14:textId="3977B1C2" w:rsidR="00866C56" w:rsidRPr="003A3CDC" w:rsidRDefault="00054D7A">
            <w:pPr>
              <w:spacing w:after="0" w:line="259" w:lineRule="auto"/>
              <w:ind w:left="312" w:firstLine="0"/>
              <w:jc w:val="center"/>
              <w:rPr>
                <w:rFonts w:ascii="Times New Roman" w:hAnsi="Times New Roman" w:cs="Times New Roman"/>
                <w:sz w:val="24"/>
                <w:szCs w:val="24"/>
              </w:rPr>
            </w:pPr>
            <w:r w:rsidRPr="003A3CDC">
              <w:rPr>
                <w:rFonts w:ascii="Times New Roman" w:hAnsi="Times New Roman" w:cs="Times New Roman"/>
                <w:sz w:val="24"/>
                <w:szCs w:val="24"/>
              </w:rPr>
              <w:t>67</w:t>
            </w:r>
          </w:p>
        </w:tc>
        <w:tc>
          <w:tcPr>
            <w:tcW w:w="1908" w:type="dxa"/>
            <w:tcBorders>
              <w:top w:val="single" w:sz="2" w:space="0" w:color="000000"/>
              <w:left w:val="single" w:sz="2" w:space="0" w:color="000000"/>
              <w:bottom w:val="single" w:sz="2" w:space="0" w:color="000000"/>
              <w:right w:val="single" w:sz="2" w:space="0" w:color="000000"/>
            </w:tcBorders>
          </w:tcPr>
          <w:p w14:paraId="474EFBBC" w14:textId="3B060C80" w:rsidR="00866C56" w:rsidRPr="003A3CDC" w:rsidRDefault="00054D7A">
            <w:pPr>
              <w:spacing w:after="0" w:line="259" w:lineRule="auto"/>
              <w:ind w:left="291" w:firstLine="0"/>
              <w:jc w:val="center"/>
              <w:rPr>
                <w:rFonts w:ascii="Times New Roman" w:hAnsi="Times New Roman" w:cs="Times New Roman"/>
                <w:sz w:val="24"/>
                <w:szCs w:val="24"/>
              </w:rPr>
            </w:pPr>
            <w:r w:rsidRPr="003A3CDC">
              <w:rPr>
                <w:rFonts w:ascii="Times New Roman" w:hAnsi="Times New Roman" w:cs="Times New Roman"/>
                <w:sz w:val="24"/>
                <w:szCs w:val="24"/>
              </w:rPr>
              <w:t>29</w:t>
            </w:r>
          </w:p>
        </w:tc>
      </w:tr>
      <w:tr w:rsidR="00866C56" w:rsidRPr="003A3CDC" w14:paraId="5399D1B8" w14:textId="77777777">
        <w:trPr>
          <w:trHeight w:val="374"/>
        </w:trPr>
        <w:tc>
          <w:tcPr>
            <w:tcW w:w="554" w:type="dxa"/>
            <w:tcBorders>
              <w:top w:val="single" w:sz="2" w:space="0" w:color="000000"/>
              <w:left w:val="single" w:sz="2" w:space="0" w:color="000000"/>
              <w:bottom w:val="single" w:sz="2" w:space="0" w:color="000000"/>
              <w:right w:val="single" w:sz="2" w:space="0" w:color="000000"/>
            </w:tcBorders>
          </w:tcPr>
          <w:p w14:paraId="242ECEDC" w14:textId="77777777" w:rsidR="00866C56" w:rsidRPr="003A3CDC" w:rsidRDefault="00760483">
            <w:pPr>
              <w:spacing w:after="0" w:line="259" w:lineRule="auto"/>
              <w:ind w:left="40" w:firstLine="0"/>
              <w:jc w:val="center"/>
              <w:rPr>
                <w:rFonts w:ascii="Times New Roman" w:hAnsi="Times New Roman" w:cs="Times New Roman"/>
                <w:sz w:val="24"/>
                <w:szCs w:val="24"/>
              </w:rPr>
            </w:pPr>
            <w:r w:rsidRPr="003A3CDC">
              <w:rPr>
                <w:rFonts w:ascii="Times New Roman" w:hAnsi="Times New Roman" w:cs="Times New Roman"/>
                <w:sz w:val="24"/>
                <w:szCs w:val="24"/>
              </w:rPr>
              <w:t>9.</w:t>
            </w:r>
          </w:p>
        </w:tc>
        <w:tc>
          <w:tcPr>
            <w:tcW w:w="1833" w:type="dxa"/>
            <w:tcBorders>
              <w:top w:val="single" w:sz="2" w:space="0" w:color="000000"/>
              <w:left w:val="single" w:sz="2" w:space="0" w:color="000000"/>
              <w:bottom w:val="single" w:sz="2" w:space="0" w:color="000000"/>
              <w:right w:val="single" w:sz="2" w:space="0" w:color="000000"/>
            </w:tcBorders>
          </w:tcPr>
          <w:p w14:paraId="32C28D2A" w14:textId="1D88D6C4" w:rsidR="00866C56" w:rsidRPr="003A3CDC" w:rsidRDefault="00054D7A">
            <w:pPr>
              <w:spacing w:after="0" w:line="259" w:lineRule="auto"/>
              <w:ind w:left="166" w:firstLine="0"/>
              <w:jc w:val="left"/>
              <w:rPr>
                <w:rFonts w:ascii="Times New Roman" w:hAnsi="Times New Roman" w:cs="Times New Roman"/>
                <w:sz w:val="24"/>
                <w:szCs w:val="24"/>
              </w:rPr>
            </w:pPr>
            <w:r w:rsidRPr="003A3CDC">
              <w:rPr>
                <w:rFonts w:ascii="Times New Roman" w:hAnsi="Times New Roman" w:cs="Times New Roman"/>
                <w:sz w:val="24"/>
                <w:szCs w:val="24"/>
              </w:rPr>
              <w:t>Błaki</w:t>
            </w:r>
          </w:p>
        </w:tc>
        <w:tc>
          <w:tcPr>
            <w:tcW w:w="1793" w:type="dxa"/>
            <w:tcBorders>
              <w:top w:val="single" w:sz="2" w:space="0" w:color="000000"/>
              <w:left w:val="single" w:sz="2" w:space="0" w:color="000000"/>
              <w:bottom w:val="single" w:sz="2" w:space="0" w:color="000000"/>
              <w:right w:val="single" w:sz="2" w:space="0" w:color="000000"/>
            </w:tcBorders>
          </w:tcPr>
          <w:p w14:paraId="6CAE436C" w14:textId="25D92574" w:rsidR="00866C56" w:rsidRPr="003A3CDC" w:rsidRDefault="00054D7A">
            <w:pPr>
              <w:spacing w:after="0" w:line="259" w:lineRule="auto"/>
              <w:ind w:left="168" w:firstLine="0"/>
              <w:jc w:val="left"/>
              <w:rPr>
                <w:rFonts w:ascii="Times New Roman" w:hAnsi="Times New Roman" w:cs="Times New Roman"/>
                <w:sz w:val="24"/>
                <w:szCs w:val="24"/>
              </w:rPr>
            </w:pPr>
            <w:r w:rsidRPr="003A3CDC">
              <w:rPr>
                <w:rFonts w:ascii="Times New Roman" w:hAnsi="Times New Roman" w:cs="Times New Roman"/>
                <w:sz w:val="24"/>
                <w:szCs w:val="24"/>
              </w:rPr>
              <w:t>Błaki, Zawada</w:t>
            </w:r>
          </w:p>
        </w:tc>
        <w:tc>
          <w:tcPr>
            <w:tcW w:w="2232" w:type="dxa"/>
            <w:tcBorders>
              <w:top w:val="single" w:sz="2" w:space="0" w:color="000000"/>
              <w:left w:val="single" w:sz="2" w:space="0" w:color="000000"/>
              <w:bottom w:val="single" w:sz="2" w:space="0" w:color="000000"/>
              <w:right w:val="single" w:sz="2" w:space="0" w:color="000000"/>
            </w:tcBorders>
          </w:tcPr>
          <w:p w14:paraId="745D64CB" w14:textId="4307F500" w:rsidR="00866C56" w:rsidRPr="003A3CDC" w:rsidRDefault="006C7EAC">
            <w:pPr>
              <w:spacing w:after="0" w:line="259" w:lineRule="auto"/>
              <w:ind w:left="298" w:firstLine="0"/>
              <w:jc w:val="center"/>
              <w:rPr>
                <w:rFonts w:ascii="Times New Roman" w:hAnsi="Times New Roman" w:cs="Times New Roman"/>
                <w:sz w:val="24"/>
                <w:szCs w:val="24"/>
              </w:rPr>
            </w:pPr>
            <w:r w:rsidRPr="003A3CDC">
              <w:rPr>
                <w:rFonts w:ascii="Times New Roman" w:hAnsi="Times New Roman" w:cs="Times New Roman"/>
                <w:sz w:val="24"/>
                <w:szCs w:val="24"/>
              </w:rPr>
              <w:t>50</w:t>
            </w:r>
          </w:p>
        </w:tc>
        <w:tc>
          <w:tcPr>
            <w:tcW w:w="1908" w:type="dxa"/>
            <w:tcBorders>
              <w:top w:val="single" w:sz="2" w:space="0" w:color="000000"/>
              <w:left w:val="single" w:sz="2" w:space="0" w:color="000000"/>
              <w:bottom w:val="single" w:sz="2" w:space="0" w:color="000000"/>
              <w:right w:val="single" w:sz="2" w:space="0" w:color="000000"/>
            </w:tcBorders>
          </w:tcPr>
          <w:p w14:paraId="3DF0A294" w14:textId="242E1045" w:rsidR="00866C56" w:rsidRPr="003A3CDC" w:rsidRDefault="006C7EAC">
            <w:pPr>
              <w:spacing w:after="0" w:line="259" w:lineRule="auto"/>
              <w:ind w:left="305" w:firstLine="0"/>
              <w:jc w:val="center"/>
              <w:rPr>
                <w:rFonts w:ascii="Times New Roman" w:hAnsi="Times New Roman" w:cs="Times New Roman"/>
                <w:sz w:val="24"/>
                <w:szCs w:val="24"/>
              </w:rPr>
            </w:pPr>
            <w:r w:rsidRPr="003A3CDC">
              <w:rPr>
                <w:rFonts w:ascii="Times New Roman" w:hAnsi="Times New Roman" w:cs="Times New Roman"/>
                <w:sz w:val="24"/>
                <w:szCs w:val="24"/>
              </w:rPr>
              <w:t>25</w:t>
            </w:r>
          </w:p>
        </w:tc>
      </w:tr>
      <w:tr w:rsidR="00866C56" w:rsidRPr="003A3CDC" w14:paraId="297FDFA4" w14:textId="77777777">
        <w:trPr>
          <w:trHeight w:val="374"/>
        </w:trPr>
        <w:tc>
          <w:tcPr>
            <w:tcW w:w="554" w:type="dxa"/>
            <w:tcBorders>
              <w:top w:val="single" w:sz="2" w:space="0" w:color="000000"/>
              <w:left w:val="single" w:sz="2" w:space="0" w:color="000000"/>
              <w:bottom w:val="single" w:sz="2" w:space="0" w:color="000000"/>
              <w:right w:val="single" w:sz="2" w:space="0" w:color="000000"/>
            </w:tcBorders>
          </w:tcPr>
          <w:p w14:paraId="4F0F6466" w14:textId="34CA86D9" w:rsidR="00866C56" w:rsidRPr="003A3CDC" w:rsidRDefault="00054D7A">
            <w:pPr>
              <w:spacing w:after="0" w:line="259" w:lineRule="auto"/>
              <w:ind w:left="40" w:firstLine="0"/>
              <w:jc w:val="center"/>
              <w:rPr>
                <w:rFonts w:ascii="Times New Roman" w:hAnsi="Times New Roman" w:cs="Times New Roman"/>
                <w:sz w:val="24"/>
                <w:szCs w:val="24"/>
              </w:rPr>
            </w:pPr>
            <w:r w:rsidRPr="003A3CDC">
              <w:rPr>
                <w:rFonts w:ascii="Times New Roman" w:hAnsi="Times New Roman" w:cs="Times New Roman"/>
                <w:sz w:val="24"/>
                <w:szCs w:val="24"/>
              </w:rPr>
              <w:t>1</w:t>
            </w:r>
            <w:r w:rsidR="00760483" w:rsidRPr="003A3CDC">
              <w:rPr>
                <w:rFonts w:ascii="Times New Roman" w:hAnsi="Times New Roman" w:cs="Times New Roman"/>
                <w:sz w:val="24"/>
                <w:szCs w:val="24"/>
              </w:rPr>
              <w:t>0.</w:t>
            </w:r>
          </w:p>
        </w:tc>
        <w:tc>
          <w:tcPr>
            <w:tcW w:w="1833" w:type="dxa"/>
            <w:tcBorders>
              <w:top w:val="single" w:sz="2" w:space="0" w:color="000000"/>
              <w:left w:val="single" w:sz="2" w:space="0" w:color="000000"/>
              <w:bottom w:val="single" w:sz="2" w:space="0" w:color="000000"/>
              <w:right w:val="single" w:sz="2" w:space="0" w:color="000000"/>
            </w:tcBorders>
          </w:tcPr>
          <w:p w14:paraId="1C8B6DC1" w14:textId="3BAA5562" w:rsidR="00866C56" w:rsidRPr="003A3CDC" w:rsidRDefault="00054D7A">
            <w:pPr>
              <w:spacing w:after="0" w:line="259" w:lineRule="auto"/>
              <w:ind w:left="158" w:firstLine="0"/>
              <w:jc w:val="left"/>
              <w:rPr>
                <w:rFonts w:ascii="Times New Roman" w:hAnsi="Times New Roman" w:cs="Times New Roman"/>
                <w:sz w:val="24"/>
                <w:szCs w:val="24"/>
              </w:rPr>
            </w:pPr>
            <w:r w:rsidRPr="003A3CDC">
              <w:rPr>
                <w:rFonts w:ascii="Times New Roman" w:hAnsi="Times New Roman" w:cs="Times New Roman"/>
                <w:sz w:val="24"/>
                <w:szCs w:val="24"/>
              </w:rPr>
              <w:t>Zachodzko</w:t>
            </w:r>
          </w:p>
        </w:tc>
        <w:tc>
          <w:tcPr>
            <w:tcW w:w="1793" w:type="dxa"/>
            <w:tcBorders>
              <w:top w:val="single" w:sz="2" w:space="0" w:color="000000"/>
              <w:left w:val="single" w:sz="2" w:space="0" w:color="000000"/>
              <w:bottom w:val="single" w:sz="2" w:space="0" w:color="000000"/>
              <w:right w:val="single" w:sz="2" w:space="0" w:color="000000"/>
            </w:tcBorders>
          </w:tcPr>
          <w:p w14:paraId="2BFE50A4" w14:textId="19F66A8D" w:rsidR="00866C56" w:rsidRPr="003A3CDC" w:rsidRDefault="00054D7A">
            <w:pPr>
              <w:spacing w:after="0" w:line="259" w:lineRule="auto"/>
              <w:ind w:left="161" w:firstLine="0"/>
              <w:jc w:val="left"/>
              <w:rPr>
                <w:rFonts w:ascii="Times New Roman" w:hAnsi="Times New Roman" w:cs="Times New Roman"/>
                <w:sz w:val="24"/>
                <w:szCs w:val="24"/>
              </w:rPr>
            </w:pPr>
            <w:r w:rsidRPr="003A3CDC">
              <w:rPr>
                <w:rFonts w:ascii="Times New Roman" w:hAnsi="Times New Roman" w:cs="Times New Roman"/>
                <w:sz w:val="24"/>
                <w:szCs w:val="24"/>
              </w:rPr>
              <w:t>Zachodzko</w:t>
            </w:r>
          </w:p>
        </w:tc>
        <w:tc>
          <w:tcPr>
            <w:tcW w:w="2232" w:type="dxa"/>
            <w:tcBorders>
              <w:top w:val="single" w:sz="2" w:space="0" w:color="000000"/>
              <w:left w:val="single" w:sz="2" w:space="0" w:color="000000"/>
              <w:bottom w:val="single" w:sz="2" w:space="0" w:color="000000"/>
              <w:right w:val="single" w:sz="2" w:space="0" w:color="000000"/>
            </w:tcBorders>
          </w:tcPr>
          <w:p w14:paraId="56688103" w14:textId="3A6C5BD9" w:rsidR="00866C56" w:rsidRPr="003A3CDC" w:rsidRDefault="006C7EAC">
            <w:pPr>
              <w:spacing w:after="0" w:line="259" w:lineRule="auto"/>
              <w:ind w:left="291" w:firstLine="0"/>
              <w:jc w:val="center"/>
              <w:rPr>
                <w:rFonts w:ascii="Times New Roman" w:hAnsi="Times New Roman" w:cs="Times New Roman"/>
                <w:sz w:val="24"/>
                <w:szCs w:val="24"/>
              </w:rPr>
            </w:pPr>
            <w:r w:rsidRPr="003A3CDC">
              <w:rPr>
                <w:rFonts w:ascii="Times New Roman" w:hAnsi="Times New Roman" w:cs="Times New Roman"/>
                <w:sz w:val="24"/>
                <w:szCs w:val="24"/>
              </w:rPr>
              <w:t>89</w:t>
            </w:r>
          </w:p>
        </w:tc>
        <w:tc>
          <w:tcPr>
            <w:tcW w:w="1908" w:type="dxa"/>
            <w:tcBorders>
              <w:top w:val="single" w:sz="2" w:space="0" w:color="000000"/>
              <w:left w:val="single" w:sz="2" w:space="0" w:color="000000"/>
              <w:bottom w:val="single" w:sz="2" w:space="0" w:color="000000"/>
              <w:right w:val="single" w:sz="2" w:space="0" w:color="000000"/>
            </w:tcBorders>
          </w:tcPr>
          <w:p w14:paraId="022A3D57" w14:textId="76C1B4B8" w:rsidR="00866C56" w:rsidRPr="003A3CDC" w:rsidRDefault="006C7EAC">
            <w:pPr>
              <w:spacing w:after="0" w:line="259" w:lineRule="auto"/>
              <w:ind w:left="276" w:firstLine="0"/>
              <w:jc w:val="center"/>
              <w:rPr>
                <w:rFonts w:ascii="Times New Roman" w:hAnsi="Times New Roman" w:cs="Times New Roman"/>
                <w:sz w:val="24"/>
                <w:szCs w:val="24"/>
              </w:rPr>
            </w:pPr>
            <w:r w:rsidRPr="003A3CDC">
              <w:rPr>
                <w:rFonts w:ascii="Times New Roman" w:hAnsi="Times New Roman" w:cs="Times New Roman"/>
                <w:sz w:val="24"/>
                <w:szCs w:val="24"/>
              </w:rPr>
              <w:t>39</w:t>
            </w:r>
          </w:p>
        </w:tc>
      </w:tr>
      <w:tr w:rsidR="00866C56" w:rsidRPr="003A3CDC" w14:paraId="0314494C" w14:textId="77777777">
        <w:trPr>
          <w:trHeight w:val="374"/>
        </w:trPr>
        <w:tc>
          <w:tcPr>
            <w:tcW w:w="554" w:type="dxa"/>
            <w:tcBorders>
              <w:top w:val="single" w:sz="2" w:space="0" w:color="000000"/>
              <w:left w:val="single" w:sz="2" w:space="0" w:color="000000"/>
              <w:bottom w:val="single" w:sz="2" w:space="0" w:color="000000"/>
              <w:right w:val="single" w:sz="2" w:space="0" w:color="000000"/>
            </w:tcBorders>
          </w:tcPr>
          <w:p w14:paraId="29B3506D" w14:textId="58A40986" w:rsidR="00866C56" w:rsidRPr="003A3CDC" w:rsidRDefault="00760483">
            <w:pPr>
              <w:spacing w:after="0" w:line="259" w:lineRule="auto"/>
              <w:ind w:left="173" w:firstLine="0"/>
              <w:jc w:val="left"/>
              <w:rPr>
                <w:rFonts w:ascii="Times New Roman" w:hAnsi="Times New Roman" w:cs="Times New Roman"/>
                <w:sz w:val="24"/>
                <w:szCs w:val="24"/>
              </w:rPr>
            </w:pPr>
            <w:r w:rsidRPr="003A3CDC">
              <w:rPr>
                <w:rFonts w:ascii="Times New Roman" w:hAnsi="Times New Roman" w:cs="Times New Roman"/>
                <w:sz w:val="24"/>
                <w:szCs w:val="24"/>
              </w:rPr>
              <w:t>11</w:t>
            </w:r>
            <w:r w:rsidR="00054D7A" w:rsidRPr="003A3CDC">
              <w:rPr>
                <w:rFonts w:ascii="Times New Roman" w:hAnsi="Times New Roman" w:cs="Times New Roman"/>
                <w:sz w:val="24"/>
                <w:szCs w:val="24"/>
              </w:rPr>
              <w:t>.</w:t>
            </w:r>
          </w:p>
        </w:tc>
        <w:tc>
          <w:tcPr>
            <w:tcW w:w="1833" w:type="dxa"/>
            <w:tcBorders>
              <w:top w:val="single" w:sz="2" w:space="0" w:color="000000"/>
              <w:left w:val="single" w:sz="2" w:space="0" w:color="000000"/>
              <w:bottom w:val="single" w:sz="2" w:space="0" w:color="000000"/>
              <w:right w:val="single" w:sz="2" w:space="0" w:color="000000"/>
            </w:tcBorders>
          </w:tcPr>
          <w:p w14:paraId="5F2138C4" w14:textId="2EC0794C" w:rsidR="00866C56" w:rsidRPr="003A3CDC" w:rsidRDefault="00054D7A">
            <w:pPr>
              <w:spacing w:after="0" w:line="259" w:lineRule="auto"/>
              <w:ind w:left="158" w:firstLine="0"/>
              <w:jc w:val="left"/>
              <w:rPr>
                <w:rFonts w:ascii="Times New Roman" w:hAnsi="Times New Roman" w:cs="Times New Roman"/>
                <w:sz w:val="24"/>
                <w:szCs w:val="24"/>
              </w:rPr>
            </w:pPr>
            <w:r w:rsidRPr="003A3CDC">
              <w:rPr>
                <w:rFonts w:ascii="Times New Roman" w:hAnsi="Times New Roman" w:cs="Times New Roman"/>
                <w:sz w:val="24"/>
                <w:szCs w:val="24"/>
              </w:rPr>
              <w:t>Miedzichowo</w:t>
            </w:r>
          </w:p>
        </w:tc>
        <w:tc>
          <w:tcPr>
            <w:tcW w:w="1793" w:type="dxa"/>
            <w:tcBorders>
              <w:top w:val="single" w:sz="2" w:space="0" w:color="000000"/>
              <w:left w:val="single" w:sz="2" w:space="0" w:color="000000"/>
              <w:bottom w:val="single" w:sz="2" w:space="0" w:color="000000"/>
              <w:right w:val="single" w:sz="2" w:space="0" w:color="000000"/>
            </w:tcBorders>
          </w:tcPr>
          <w:p w14:paraId="188BA8DF" w14:textId="5BC8ADEA" w:rsidR="00866C56" w:rsidRPr="003A3CDC" w:rsidRDefault="00054D7A">
            <w:pPr>
              <w:spacing w:after="0" w:line="259" w:lineRule="auto"/>
              <w:ind w:left="154" w:firstLine="0"/>
              <w:jc w:val="left"/>
              <w:rPr>
                <w:rFonts w:ascii="Times New Roman" w:hAnsi="Times New Roman" w:cs="Times New Roman"/>
                <w:sz w:val="24"/>
                <w:szCs w:val="24"/>
              </w:rPr>
            </w:pPr>
            <w:r w:rsidRPr="003A3CDC">
              <w:rPr>
                <w:rFonts w:ascii="Times New Roman" w:hAnsi="Times New Roman" w:cs="Times New Roman"/>
                <w:sz w:val="24"/>
                <w:szCs w:val="24"/>
              </w:rPr>
              <w:t>Miedzichowo, Lubień</w:t>
            </w:r>
          </w:p>
        </w:tc>
        <w:tc>
          <w:tcPr>
            <w:tcW w:w="2232" w:type="dxa"/>
            <w:tcBorders>
              <w:top w:val="single" w:sz="2" w:space="0" w:color="000000"/>
              <w:left w:val="single" w:sz="2" w:space="0" w:color="000000"/>
              <w:bottom w:val="single" w:sz="2" w:space="0" w:color="000000"/>
              <w:right w:val="single" w:sz="2" w:space="0" w:color="000000"/>
            </w:tcBorders>
          </w:tcPr>
          <w:p w14:paraId="40DA3B8B" w14:textId="41587164" w:rsidR="00866C56" w:rsidRPr="003A3CDC" w:rsidRDefault="006C7EAC">
            <w:pPr>
              <w:spacing w:after="0" w:line="259" w:lineRule="auto"/>
              <w:ind w:left="291" w:firstLine="0"/>
              <w:jc w:val="center"/>
              <w:rPr>
                <w:rFonts w:ascii="Times New Roman" w:hAnsi="Times New Roman" w:cs="Times New Roman"/>
                <w:sz w:val="24"/>
                <w:szCs w:val="24"/>
              </w:rPr>
            </w:pPr>
            <w:r w:rsidRPr="003A3CDC">
              <w:rPr>
                <w:rFonts w:ascii="Times New Roman" w:hAnsi="Times New Roman" w:cs="Times New Roman"/>
                <w:sz w:val="24"/>
                <w:szCs w:val="24"/>
              </w:rPr>
              <w:t>383</w:t>
            </w:r>
          </w:p>
        </w:tc>
        <w:tc>
          <w:tcPr>
            <w:tcW w:w="1908" w:type="dxa"/>
            <w:tcBorders>
              <w:top w:val="single" w:sz="2" w:space="0" w:color="000000"/>
              <w:left w:val="single" w:sz="2" w:space="0" w:color="000000"/>
              <w:bottom w:val="single" w:sz="2" w:space="0" w:color="000000"/>
              <w:right w:val="single" w:sz="2" w:space="0" w:color="000000"/>
            </w:tcBorders>
          </w:tcPr>
          <w:p w14:paraId="0F2B16BF" w14:textId="573DB738" w:rsidR="00866C56" w:rsidRPr="003A3CDC" w:rsidRDefault="006C7EAC">
            <w:pPr>
              <w:spacing w:after="0" w:line="259" w:lineRule="auto"/>
              <w:ind w:left="276" w:firstLine="0"/>
              <w:jc w:val="center"/>
              <w:rPr>
                <w:rFonts w:ascii="Times New Roman" w:hAnsi="Times New Roman" w:cs="Times New Roman"/>
                <w:sz w:val="24"/>
                <w:szCs w:val="24"/>
              </w:rPr>
            </w:pPr>
            <w:r w:rsidRPr="003A3CDC">
              <w:rPr>
                <w:rFonts w:ascii="Times New Roman" w:hAnsi="Times New Roman" w:cs="Times New Roman"/>
                <w:sz w:val="24"/>
                <w:szCs w:val="24"/>
              </w:rPr>
              <w:t>214</w:t>
            </w:r>
          </w:p>
        </w:tc>
      </w:tr>
      <w:tr w:rsidR="00866C56" w:rsidRPr="003A3CDC" w14:paraId="7EAABC6B" w14:textId="77777777">
        <w:trPr>
          <w:trHeight w:val="382"/>
        </w:trPr>
        <w:tc>
          <w:tcPr>
            <w:tcW w:w="554" w:type="dxa"/>
            <w:tcBorders>
              <w:top w:val="single" w:sz="2" w:space="0" w:color="000000"/>
              <w:left w:val="single" w:sz="2" w:space="0" w:color="000000"/>
              <w:bottom w:val="single" w:sz="2" w:space="0" w:color="000000"/>
              <w:right w:val="single" w:sz="2" w:space="0" w:color="000000"/>
            </w:tcBorders>
          </w:tcPr>
          <w:p w14:paraId="3C4CAD05" w14:textId="280E3997" w:rsidR="00866C56" w:rsidRPr="003A3CDC" w:rsidRDefault="00760483">
            <w:pPr>
              <w:spacing w:after="0" w:line="259" w:lineRule="auto"/>
              <w:ind w:left="0" w:right="68" w:firstLine="0"/>
              <w:jc w:val="right"/>
              <w:rPr>
                <w:rFonts w:ascii="Times New Roman" w:hAnsi="Times New Roman" w:cs="Times New Roman"/>
                <w:sz w:val="24"/>
                <w:szCs w:val="24"/>
              </w:rPr>
            </w:pPr>
            <w:r w:rsidRPr="003A3CDC">
              <w:rPr>
                <w:rFonts w:ascii="Times New Roman" w:hAnsi="Times New Roman" w:cs="Times New Roman"/>
                <w:sz w:val="24"/>
                <w:szCs w:val="24"/>
              </w:rPr>
              <w:t>12</w:t>
            </w:r>
            <w:r w:rsidR="00054D7A" w:rsidRPr="003A3CDC">
              <w:rPr>
                <w:rFonts w:ascii="Times New Roman" w:hAnsi="Times New Roman" w:cs="Times New Roman"/>
                <w:sz w:val="24"/>
                <w:szCs w:val="24"/>
              </w:rPr>
              <w:t>.</w:t>
            </w:r>
          </w:p>
        </w:tc>
        <w:tc>
          <w:tcPr>
            <w:tcW w:w="1833" w:type="dxa"/>
            <w:tcBorders>
              <w:top w:val="single" w:sz="2" w:space="0" w:color="000000"/>
              <w:left w:val="single" w:sz="2" w:space="0" w:color="000000"/>
              <w:bottom w:val="single" w:sz="2" w:space="0" w:color="000000"/>
              <w:right w:val="single" w:sz="2" w:space="0" w:color="000000"/>
            </w:tcBorders>
          </w:tcPr>
          <w:p w14:paraId="64966C70" w14:textId="04FAD8B9" w:rsidR="00866C56" w:rsidRPr="003A3CDC" w:rsidRDefault="00054D7A">
            <w:pPr>
              <w:spacing w:after="0" w:line="259" w:lineRule="auto"/>
              <w:ind w:firstLine="0"/>
              <w:jc w:val="left"/>
              <w:rPr>
                <w:rFonts w:ascii="Times New Roman" w:hAnsi="Times New Roman" w:cs="Times New Roman"/>
                <w:sz w:val="24"/>
                <w:szCs w:val="24"/>
              </w:rPr>
            </w:pPr>
            <w:r w:rsidRPr="003A3CDC">
              <w:rPr>
                <w:rFonts w:ascii="Times New Roman" w:hAnsi="Times New Roman" w:cs="Times New Roman"/>
                <w:sz w:val="24"/>
                <w:szCs w:val="24"/>
              </w:rPr>
              <w:t>Stary Folwark</w:t>
            </w:r>
          </w:p>
        </w:tc>
        <w:tc>
          <w:tcPr>
            <w:tcW w:w="1793" w:type="dxa"/>
            <w:tcBorders>
              <w:top w:val="single" w:sz="2" w:space="0" w:color="000000"/>
              <w:left w:val="single" w:sz="2" w:space="0" w:color="000000"/>
              <w:bottom w:val="single" w:sz="2" w:space="0" w:color="000000"/>
              <w:right w:val="single" w:sz="2" w:space="0" w:color="000000"/>
            </w:tcBorders>
          </w:tcPr>
          <w:p w14:paraId="79CAEA70" w14:textId="00AC9025" w:rsidR="00866C56" w:rsidRPr="003A3CDC" w:rsidRDefault="00054D7A">
            <w:pPr>
              <w:spacing w:after="0" w:line="259" w:lineRule="auto"/>
              <w:ind w:left="154" w:firstLine="0"/>
              <w:jc w:val="left"/>
              <w:rPr>
                <w:rFonts w:ascii="Times New Roman" w:hAnsi="Times New Roman" w:cs="Times New Roman"/>
                <w:sz w:val="24"/>
                <w:szCs w:val="24"/>
              </w:rPr>
            </w:pPr>
            <w:r w:rsidRPr="003A3CDC">
              <w:rPr>
                <w:rFonts w:ascii="Times New Roman" w:hAnsi="Times New Roman" w:cs="Times New Roman"/>
                <w:sz w:val="24"/>
                <w:szCs w:val="24"/>
              </w:rPr>
              <w:t>Stary Folwark, Trzciel Odbudowa</w:t>
            </w:r>
          </w:p>
        </w:tc>
        <w:tc>
          <w:tcPr>
            <w:tcW w:w="2232" w:type="dxa"/>
            <w:tcBorders>
              <w:top w:val="single" w:sz="2" w:space="0" w:color="000000"/>
              <w:left w:val="single" w:sz="2" w:space="0" w:color="000000"/>
              <w:bottom w:val="single" w:sz="2" w:space="0" w:color="000000"/>
              <w:right w:val="single" w:sz="2" w:space="0" w:color="000000"/>
            </w:tcBorders>
          </w:tcPr>
          <w:p w14:paraId="7890BE26" w14:textId="235CC67E" w:rsidR="00866C56" w:rsidRPr="003A3CDC" w:rsidRDefault="006C7EAC">
            <w:pPr>
              <w:spacing w:after="0" w:line="259" w:lineRule="auto"/>
              <w:ind w:left="291" w:firstLine="0"/>
              <w:jc w:val="center"/>
              <w:rPr>
                <w:rFonts w:ascii="Times New Roman" w:hAnsi="Times New Roman" w:cs="Times New Roman"/>
                <w:sz w:val="24"/>
                <w:szCs w:val="24"/>
              </w:rPr>
            </w:pPr>
            <w:r w:rsidRPr="003A3CDC">
              <w:rPr>
                <w:rFonts w:ascii="Times New Roman" w:hAnsi="Times New Roman" w:cs="Times New Roman"/>
                <w:sz w:val="24"/>
                <w:szCs w:val="24"/>
              </w:rPr>
              <w:t>233</w:t>
            </w:r>
          </w:p>
        </w:tc>
        <w:tc>
          <w:tcPr>
            <w:tcW w:w="1908" w:type="dxa"/>
            <w:tcBorders>
              <w:top w:val="single" w:sz="2" w:space="0" w:color="000000"/>
              <w:left w:val="single" w:sz="2" w:space="0" w:color="000000"/>
              <w:bottom w:val="single" w:sz="2" w:space="0" w:color="000000"/>
              <w:right w:val="single" w:sz="2" w:space="0" w:color="000000"/>
            </w:tcBorders>
          </w:tcPr>
          <w:p w14:paraId="63DBB48F" w14:textId="3B1C4F8F" w:rsidR="00866C56" w:rsidRPr="003A3CDC" w:rsidRDefault="006C7EAC">
            <w:pPr>
              <w:spacing w:after="0" w:line="259" w:lineRule="auto"/>
              <w:ind w:left="262" w:firstLine="0"/>
              <w:jc w:val="center"/>
              <w:rPr>
                <w:rFonts w:ascii="Times New Roman" w:hAnsi="Times New Roman" w:cs="Times New Roman"/>
                <w:sz w:val="24"/>
                <w:szCs w:val="24"/>
              </w:rPr>
            </w:pPr>
            <w:r w:rsidRPr="003A3CDC">
              <w:rPr>
                <w:rFonts w:ascii="Times New Roman" w:hAnsi="Times New Roman" w:cs="Times New Roman"/>
                <w:sz w:val="24"/>
                <w:szCs w:val="24"/>
              </w:rPr>
              <w:t>109</w:t>
            </w:r>
          </w:p>
        </w:tc>
      </w:tr>
      <w:tr w:rsidR="00054D7A" w:rsidRPr="003A3CDC" w14:paraId="0BD81787" w14:textId="77777777">
        <w:trPr>
          <w:trHeight w:val="382"/>
        </w:trPr>
        <w:tc>
          <w:tcPr>
            <w:tcW w:w="554" w:type="dxa"/>
            <w:tcBorders>
              <w:top w:val="single" w:sz="2" w:space="0" w:color="000000"/>
              <w:left w:val="single" w:sz="2" w:space="0" w:color="000000"/>
              <w:bottom w:val="single" w:sz="2" w:space="0" w:color="000000"/>
              <w:right w:val="single" w:sz="2" w:space="0" w:color="000000"/>
            </w:tcBorders>
          </w:tcPr>
          <w:p w14:paraId="14CB083C" w14:textId="499D5B75" w:rsidR="00054D7A" w:rsidRPr="003A3CDC" w:rsidRDefault="00054D7A">
            <w:pPr>
              <w:spacing w:after="0" w:line="259" w:lineRule="auto"/>
              <w:ind w:left="0" w:right="68" w:firstLine="0"/>
              <w:jc w:val="right"/>
              <w:rPr>
                <w:rFonts w:ascii="Times New Roman" w:hAnsi="Times New Roman" w:cs="Times New Roman"/>
                <w:sz w:val="24"/>
                <w:szCs w:val="24"/>
              </w:rPr>
            </w:pPr>
            <w:r w:rsidRPr="003A3CDC">
              <w:rPr>
                <w:rFonts w:ascii="Times New Roman" w:hAnsi="Times New Roman" w:cs="Times New Roman"/>
                <w:sz w:val="24"/>
                <w:szCs w:val="24"/>
              </w:rPr>
              <w:t>13.</w:t>
            </w:r>
          </w:p>
        </w:tc>
        <w:tc>
          <w:tcPr>
            <w:tcW w:w="1833" w:type="dxa"/>
            <w:tcBorders>
              <w:top w:val="single" w:sz="2" w:space="0" w:color="000000"/>
              <w:left w:val="single" w:sz="2" w:space="0" w:color="000000"/>
              <w:bottom w:val="single" w:sz="2" w:space="0" w:color="000000"/>
              <w:right w:val="single" w:sz="2" w:space="0" w:color="000000"/>
            </w:tcBorders>
          </w:tcPr>
          <w:p w14:paraId="4C07965A" w14:textId="206A216E" w:rsidR="00054D7A" w:rsidRPr="003A3CDC" w:rsidRDefault="00054D7A">
            <w:pPr>
              <w:spacing w:after="0" w:line="259" w:lineRule="auto"/>
              <w:ind w:firstLine="0"/>
              <w:jc w:val="left"/>
              <w:rPr>
                <w:rFonts w:ascii="Times New Roman" w:hAnsi="Times New Roman" w:cs="Times New Roman"/>
                <w:sz w:val="24"/>
                <w:szCs w:val="24"/>
              </w:rPr>
            </w:pPr>
            <w:r w:rsidRPr="003A3CDC">
              <w:rPr>
                <w:rFonts w:ascii="Times New Roman" w:hAnsi="Times New Roman" w:cs="Times New Roman"/>
                <w:sz w:val="24"/>
                <w:szCs w:val="24"/>
              </w:rPr>
              <w:t>Szklarka Trzcielska</w:t>
            </w:r>
          </w:p>
        </w:tc>
        <w:tc>
          <w:tcPr>
            <w:tcW w:w="1793" w:type="dxa"/>
            <w:tcBorders>
              <w:top w:val="single" w:sz="2" w:space="0" w:color="000000"/>
              <w:left w:val="single" w:sz="2" w:space="0" w:color="000000"/>
              <w:bottom w:val="single" w:sz="2" w:space="0" w:color="000000"/>
              <w:right w:val="single" w:sz="2" w:space="0" w:color="000000"/>
            </w:tcBorders>
          </w:tcPr>
          <w:p w14:paraId="5A1FD4A5" w14:textId="7E155E53" w:rsidR="00054D7A" w:rsidRPr="003A3CDC" w:rsidRDefault="00054D7A">
            <w:pPr>
              <w:spacing w:after="0" w:line="259" w:lineRule="auto"/>
              <w:ind w:left="154" w:firstLine="0"/>
              <w:jc w:val="left"/>
              <w:rPr>
                <w:rFonts w:ascii="Times New Roman" w:hAnsi="Times New Roman" w:cs="Times New Roman"/>
                <w:sz w:val="24"/>
                <w:szCs w:val="24"/>
              </w:rPr>
            </w:pPr>
            <w:r w:rsidRPr="003A3CDC">
              <w:rPr>
                <w:rFonts w:ascii="Times New Roman" w:hAnsi="Times New Roman" w:cs="Times New Roman"/>
                <w:sz w:val="24"/>
                <w:szCs w:val="24"/>
              </w:rPr>
              <w:t>Szklarka Trzcielska, Leśny Folwark</w:t>
            </w:r>
          </w:p>
        </w:tc>
        <w:tc>
          <w:tcPr>
            <w:tcW w:w="2232" w:type="dxa"/>
            <w:tcBorders>
              <w:top w:val="single" w:sz="2" w:space="0" w:color="000000"/>
              <w:left w:val="single" w:sz="2" w:space="0" w:color="000000"/>
              <w:bottom w:val="single" w:sz="2" w:space="0" w:color="000000"/>
              <w:right w:val="single" w:sz="2" w:space="0" w:color="000000"/>
            </w:tcBorders>
          </w:tcPr>
          <w:p w14:paraId="122DAD4A" w14:textId="4F8D53D8" w:rsidR="00054D7A" w:rsidRPr="003A3CDC" w:rsidRDefault="006C7EAC">
            <w:pPr>
              <w:spacing w:after="0" w:line="259" w:lineRule="auto"/>
              <w:ind w:left="291" w:firstLine="0"/>
              <w:jc w:val="center"/>
              <w:rPr>
                <w:rFonts w:ascii="Times New Roman" w:hAnsi="Times New Roman" w:cs="Times New Roman"/>
                <w:sz w:val="24"/>
                <w:szCs w:val="24"/>
              </w:rPr>
            </w:pPr>
            <w:r w:rsidRPr="003A3CDC">
              <w:rPr>
                <w:rFonts w:ascii="Times New Roman" w:hAnsi="Times New Roman" w:cs="Times New Roman"/>
                <w:sz w:val="24"/>
                <w:szCs w:val="24"/>
              </w:rPr>
              <w:t>42</w:t>
            </w:r>
          </w:p>
        </w:tc>
        <w:tc>
          <w:tcPr>
            <w:tcW w:w="1908" w:type="dxa"/>
            <w:tcBorders>
              <w:top w:val="single" w:sz="2" w:space="0" w:color="000000"/>
              <w:left w:val="single" w:sz="2" w:space="0" w:color="000000"/>
              <w:bottom w:val="single" w:sz="2" w:space="0" w:color="000000"/>
              <w:right w:val="single" w:sz="2" w:space="0" w:color="000000"/>
            </w:tcBorders>
          </w:tcPr>
          <w:p w14:paraId="7D5DA035" w14:textId="6C3552CC" w:rsidR="00054D7A" w:rsidRPr="003A3CDC" w:rsidRDefault="006C7EAC">
            <w:pPr>
              <w:spacing w:after="0" w:line="259" w:lineRule="auto"/>
              <w:ind w:left="262" w:firstLine="0"/>
              <w:jc w:val="center"/>
              <w:rPr>
                <w:rFonts w:ascii="Times New Roman" w:hAnsi="Times New Roman" w:cs="Times New Roman"/>
                <w:sz w:val="24"/>
                <w:szCs w:val="24"/>
              </w:rPr>
            </w:pPr>
            <w:r w:rsidRPr="003A3CDC">
              <w:rPr>
                <w:rFonts w:ascii="Times New Roman" w:hAnsi="Times New Roman" w:cs="Times New Roman"/>
                <w:sz w:val="24"/>
                <w:szCs w:val="24"/>
              </w:rPr>
              <w:t>20</w:t>
            </w:r>
          </w:p>
        </w:tc>
      </w:tr>
    </w:tbl>
    <w:p w14:paraId="770B5957" w14:textId="196CF25B" w:rsidR="00866C56" w:rsidRPr="003A3CDC" w:rsidRDefault="00760483">
      <w:pPr>
        <w:numPr>
          <w:ilvl w:val="2"/>
          <w:numId w:val="15"/>
        </w:numPr>
        <w:spacing w:after="0"/>
        <w:ind w:left="1029" w:right="43" w:hanging="374"/>
        <w:rPr>
          <w:rFonts w:ascii="Times New Roman" w:hAnsi="Times New Roman" w:cs="Times New Roman"/>
          <w:sz w:val="24"/>
          <w:szCs w:val="24"/>
        </w:rPr>
      </w:pPr>
      <w:r w:rsidRPr="003A3CDC">
        <w:rPr>
          <w:rFonts w:ascii="Times New Roman" w:hAnsi="Times New Roman" w:cs="Times New Roman"/>
          <w:sz w:val="24"/>
          <w:szCs w:val="24"/>
        </w:rPr>
        <w:t xml:space="preserve">Szacunkowa ilość odpadów zebranych z terenu Gminy </w:t>
      </w:r>
      <w:r w:rsidR="00C12A6C" w:rsidRPr="003A3CDC">
        <w:rPr>
          <w:rFonts w:ascii="Times New Roman" w:hAnsi="Times New Roman" w:cs="Times New Roman"/>
          <w:sz w:val="24"/>
          <w:szCs w:val="24"/>
        </w:rPr>
        <w:t>Miedzichowo</w:t>
      </w:r>
      <w:r w:rsidRPr="003A3CDC">
        <w:rPr>
          <w:rFonts w:ascii="Times New Roman" w:hAnsi="Times New Roman" w:cs="Times New Roman"/>
          <w:sz w:val="24"/>
          <w:szCs w:val="24"/>
        </w:rPr>
        <w:t xml:space="preserve"> w okresie od 01.01.2019 r. do 31.12.2019 r. z podziałem na poszczególne frakcje przedstawia się następująco:</w:t>
      </w:r>
    </w:p>
    <w:p w14:paraId="096F6435" w14:textId="2F4FB72C" w:rsidR="00866C56" w:rsidRPr="003A3CDC" w:rsidRDefault="00760483">
      <w:pPr>
        <w:spacing w:after="0"/>
        <w:ind w:left="1094" w:right="43"/>
        <w:rPr>
          <w:rFonts w:ascii="Times New Roman" w:hAnsi="Times New Roman" w:cs="Times New Roman"/>
          <w:sz w:val="24"/>
          <w:szCs w:val="24"/>
        </w:rPr>
      </w:pPr>
      <w:r w:rsidRPr="003A3CDC">
        <w:rPr>
          <w:rFonts w:ascii="Times New Roman" w:hAnsi="Times New Roman" w:cs="Times New Roman"/>
          <w:sz w:val="24"/>
          <w:szCs w:val="24"/>
        </w:rPr>
        <w:t xml:space="preserve">Niesegregowane zmieszane odpady komunalne pochodzące z gospodarstw domowych — </w:t>
      </w:r>
      <w:r w:rsidR="00EE1269">
        <w:rPr>
          <w:rFonts w:ascii="Times New Roman" w:hAnsi="Times New Roman" w:cs="Times New Roman"/>
          <w:sz w:val="24"/>
          <w:szCs w:val="24"/>
        </w:rPr>
        <w:t>820</w:t>
      </w:r>
      <w:r w:rsidRPr="003A3CDC">
        <w:rPr>
          <w:rFonts w:ascii="Times New Roman" w:hAnsi="Times New Roman" w:cs="Times New Roman"/>
          <w:sz w:val="24"/>
          <w:szCs w:val="24"/>
        </w:rPr>
        <w:t xml:space="preserve"> Mg</w:t>
      </w:r>
    </w:p>
    <w:p w14:paraId="1163F3A3" w14:textId="5AABE3BB" w:rsidR="00866C56" w:rsidRPr="003A3CDC" w:rsidRDefault="00760483">
      <w:pPr>
        <w:ind w:left="1087" w:right="43"/>
        <w:rPr>
          <w:rFonts w:ascii="Times New Roman" w:hAnsi="Times New Roman" w:cs="Times New Roman"/>
          <w:sz w:val="24"/>
          <w:szCs w:val="24"/>
        </w:rPr>
      </w:pPr>
      <w:r w:rsidRPr="003A3CDC">
        <w:rPr>
          <w:rFonts w:ascii="Times New Roman" w:hAnsi="Times New Roman" w:cs="Times New Roman"/>
          <w:sz w:val="24"/>
          <w:szCs w:val="24"/>
        </w:rPr>
        <w:t xml:space="preserve">Tworzywa sztuczne — </w:t>
      </w:r>
      <w:r w:rsidR="00EE1269">
        <w:rPr>
          <w:rFonts w:ascii="Times New Roman" w:hAnsi="Times New Roman" w:cs="Times New Roman"/>
          <w:sz w:val="24"/>
          <w:szCs w:val="24"/>
        </w:rPr>
        <w:t>6</w:t>
      </w:r>
      <w:r w:rsidR="00C12A6C" w:rsidRPr="003A3CDC">
        <w:rPr>
          <w:rFonts w:ascii="Times New Roman" w:hAnsi="Times New Roman" w:cs="Times New Roman"/>
          <w:sz w:val="24"/>
          <w:szCs w:val="24"/>
        </w:rPr>
        <w:t>0</w:t>
      </w:r>
      <w:r w:rsidRPr="003A3CDC">
        <w:rPr>
          <w:rFonts w:ascii="Times New Roman" w:hAnsi="Times New Roman" w:cs="Times New Roman"/>
          <w:sz w:val="24"/>
          <w:szCs w:val="24"/>
        </w:rPr>
        <w:t xml:space="preserve"> Mg</w:t>
      </w:r>
    </w:p>
    <w:p w14:paraId="42867866" w14:textId="0124FF06" w:rsidR="00866C56" w:rsidRPr="003A3CDC" w:rsidRDefault="00760483">
      <w:pPr>
        <w:ind w:left="1094" w:right="43"/>
        <w:rPr>
          <w:rFonts w:ascii="Times New Roman" w:hAnsi="Times New Roman" w:cs="Times New Roman"/>
          <w:sz w:val="24"/>
          <w:szCs w:val="24"/>
        </w:rPr>
      </w:pPr>
      <w:r w:rsidRPr="003A3CDC">
        <w:rPr>
          <w:rFonts w:ascii="Times New Roman" w:hAnsi="Times New Roman" w:cs="Times New Roman"/>
          <w:sz w:val="24"/>
          <w:szCs w:val="24"/>
        </w:rPr>
        <w:t xml:space="preserve">Papier i tektura — </w:t>
      </w:r>
      <w:r w:rsidR="00EE1269">
        <w:rPr>
          <w:rFonts w:ascii="Times New Roman" w:hAnsi="Times New Roman" w:cs="Times New Roman"/>
          <w:sz w:val="24"/>
          <w:szCs w:val="24"/>
        </w:rPr>
        <w:t>4</w:t>
      </w:r>
      <w:r w:rsidR="00C12A6C" w:rsidRPr="003A3CDC">
        <w:rPr>
          <w:rFonts w:ascii="Times New Roman" w:hAnsi="Times New Roman" w:cs="Times New Roman"/>
          <w:sz w:val="24"/>
          <w:szCs w:val="24"/>
        </w:rPr>
        <w:t>0</w:t>
      </w:r>
      <w:r w:rsidRPr="003A3CDC">
        <w:rPr>
          <w:rFonts w:ascii="Times New Roman" w:hAnsi="Times New Roman" w:cs="Times New Roman"/>
          <w:sz w:val="24"/>
          <w:szCs w:val="24"/>
        </w:rPr>
        <w:t xml:space="preserve"> Mg</w:t>
      </w:r>
    </w:p>
    <w:p w14:paraId="3BC5C622" w14:textId="091458D9" w:rsidR="00866C56" w:rsidRPr="003A3CDC" w:rsidRDefault="00760483">
      <w:pPr>
        <w:ind w:left="1087" w:right="43"/>
        <w:rPr>
          <w:rFonts w:ascii="Times New Roman" w:hAnsi="Times New Roman" w:cs="Times New Roman"/>
          <w:sz w:val="24"/>
          <w:szCs w:val="24"/>
        </w:rPr>
      </w:pPr>
      <w:r w:rsidRPr="003A3CDC">
        <w:rPr>
          <w:rFonts w:ascii="Times New Roman" w:hAnsi="Times New Roman" w:cs="Times New Roman"/>
          <w:sz w:val="24"/>
          <w:szCs w:val="24"/>
        </w:rPr>
        <w:t xml:space="preserve">Szkło - </w:t>
      </w:r>
      <w:r w:rsidR="00C12A6C" w:rsidRPr="003A3CDC">
        <w:rPr>
          <w:rFonts w:ascii="Times New Roman" w:hAnsi="Times New Roman" w:cs="Times New Roman"/>
          <w:sz w:val="24"/>
          <w:szCs w:val="24"/>
        </w:rPr>
        <w:t>65</w:t>
      </w:r>
      <w:r w:rsidRPr="003A3CDC">
        <w:rPr>
          <w:rFonts w:ascii="Times New Roman" w:hAnsi="Times New Roman" w:cs="Times New Roman"/>
          <w:sz w:val="24"/>
          <w:szCs w:val="24"/>
        </w:rPr>
        <w:t xml:space="preserve"> Mg</w:t>
      </w:r>
    </w:p>
    <w:p w14:paraId="2D4EE177" w14:textId="6C88DA47" w:rsidR="00866C56" w:rsidRPr="003A3CDC" w:rsidRDefault="00760483">
      <w:pPr>
        <w:ind w:left="1080" w:right="43"/>
        <w:rPr>
          <w:rFonts w:ascii="Times New Roman" w:hAnsi="Times New Roman" w:cs="Times New Roman"/>
          <w:sz w:val="24"/>
          <w:szCs w:val="24"/>
        </w:rPr>
      </w:pPr>
      <w:r w:rsidRPr="003A3CDC">
        <w:rPr>
          <w:rFonts w:ascii="Times New Roman" w:hAnsi="Times New Roman" w:cs="Times New Roman"/>
          <w:sz w:val="24"/>
          <w:szCs w:val="24"/>
        </w:rPr>
        <w:t xml:space="preserve">Zużyte urządzenia elektryczne i elektroniczne- </w:t>
      </w:r>
      <w:r w:rsidR="00EE1269">
        <w:rPr>
          <w:rFonts w:ascii="Times New Roman" w:hAnsi="Times New Roman" w:cs="Times New Roman"/>
          <w:sz w:val="24"/>
          <w:szCs w:val="24"/>
        </w:rPr>
        <w:t>3</w:t>
      </w:r>
      <w:r w:rsidRPr="003A3CDC">
        <w:rPr>
          <w:rFonts w:ascii="Times New Roman" w:hAnsi="Times New Roman" w:cs="Times New Roman"/>
          <w:sz w:val="24"/>
          <w:szCs w:val="24"/>
        </w:rPr>
        <w:t xml:space="preserve"> Mg</w:t>
      </w:r>
    </w:p>
    <w:p w14:paraId="462C6746" w14:textId="595682D0" w:rsidR="00866C56" w:rsidRPr="003A3CDC" w:rsidRDefault="00760483">
      <w:pPr>
        <w:ind w:left="1087" w:right="43"/>
        <w:rPr>
          <w:rFonts w:ascii="Times New Roman" w:hAnsi="Times New Roman" w:cs="Times New Roman"/>
          <w:sz w:val="24"/>
          <w:szCs w:val="24"/>
        </w:rPr>
      </w:pPr>
      <w:r w:rsidRPr="003A3CDC">
        <w:rPr>
          <w:rFonts w:ascii="Times New Roman" w:hAnsi="Times New Roman" w:cs="Times New Roman"/>
          <w:sz w:val="24"/>
          <w:szCs w:val="24"/>
        </w:rPr>
        <w:t xml:space="preserve">Odpady ulegające biodegradacji — </w:t>
      </w:r>
      <w:r w:rsidR="00EE1269">
        <w:rPr>
          <w:rFonts w:ascii="Times New Roman" w:hAnsi="Times New Roman" w:cs="Times New Roman"/>
          <w:sz w:val="24"/>
          <w:szCs w:val="24"/>
        </w:rPr>
        <w:t>4</w:t>
      </w:r>
      <w:r w:rsidR="00C12A6C" w:rsidRPr="003A3CDC">
        <w:rPr>
          <w:rFonts w:ascii="Times New Roman" w:hAnsi="Times New Roman" w:cs="Times New Roman"/>
          <w:sz w:val="24"/>
          <w:szCs w:val="24"/>
        </w:rPr>
        <w:t>0</w:t>
      </w:r>
      <w:r w:rsidRPr="003A3CDC">
        <w:rPr>
          <w:rFonts w:ascii="Times New Roman" w:hAnsi="Times New Roman" w:cs="Times New Roman"/>
          <w:sz w:val="24"/>
          <w:szCs w:val="24"/>
        </w:rPr>
        <w:t xml:space="preserve"> Mg</w:t>
      </w:r>
    </w:p>
    <w:p w14:paraId="3082C87D" w14:textId="5A88C5AE" w:rsidR="00866C56" w:rsidRPr="003A3CDC" w:rsidRDefault="00760483">
      <w:pPr>
        <w:ind w:left="1080" w:right="43"/>
        <w:rPr>
          <w:rFonts w:ascii="Times New Roman" w:hAnsi="Times New Roman" w:cs="Times New Roman"/>
          <w:sz w:val="24"/>
          <w:szCs w:val="24"/>
        </w:rPr>
      </w:pPr>
      <w:r w:rsidRPr="003A3CDC">
        <w:rPr>
          <w:rFonts w:ascii="Times New Roman" w:hAnsi="Times New Roman" w:cs="Times New Roman"/>
          <w:sz w:val="24"/>
          <w:szCs w:val="24"/>
        </w:rPr>
        <w:t xml:space="preserve">Odpady wielkogabarytowe — </w:t>
      </w:r>
      <w:r w:rsidR="00EE1269">
        <w:rPr>
          <w:rFonts w:ascii="Times New Roman" w:hAnsi="Times New Roman" w:cs="Times New Roman"/>
          <w:sz w:val="24"/>
          <w:szCs w:val="24"/>
        </w:rPr>
        <w:t>50</w:t>
      </w:r>
      <w:r w:rsidRPr="003A3CDC">
        <w:rPr>
          <w:rFonts w:ascii="Times New Roman" w:hAnsi="Times New Roman" w:cs="Times New Roman"/>
          <w:sz w:val="24"/>
          <w:szCs w:val="24"/>
        </w:rPr>
        <w:t xml:space="preserve"> Mg</w:t>
      </w:r>
    </w:p>
    <w:p w14:paraId="24523802" w14:textId="6FC0B5F0" w:rsidR="00866C56" w:rsidRPr="003A3CDC" w:rsidRDefault="00760483" w:rsidP="00C12A6C">
      <w:pPr>
        <w:spacing w:line="240" w:lineRule="auto"/>
        <w:ind w:left="1073" w:right="43"/>
        <w:rPr>
          <w:rFonts w:ascii="Times New Roman" w:hAnsi="Times New Roman" w:cs="Times New Roman"/>
          <w:sz w:val="24"/>
          <w:szCs w:val="24"/>
        </w:rPr>
      </w:pPr>
      <w:r w:rsidRPr="003A3CDC">
        <w:rPr>
          <w:rFonts w:ascii="Times New Roman" w:hAnsi="Times New Roman" w:cs="Times New Roman"/>
          <w:sz w:val="24"/>
          <w:szCs w:val="24"/>
        </w:rPr>
        <w:t xml:space="preserve">Zużyte opony — </w:t>
      </w:r>
      <w:r w:rsidR="00EE1269">
        <w:rPr>
          <w:rFonts w:ascii="Times New Roman" w:hAnsi="Times New Roman" w:cs="Times New Roman"/>
          <w:sz w:val="24"/>
          <w:szCs w:val="24"/>
        </w:rPr>
        <w:t>10</w:t>
      </w:r>
      <w:r w:rsidRPr="003A3CDC">
        <w:rPr>
          <w:rFonts w:ascii="Times New Roman" w:hAnsi="Times New Roman" w:cs="Times New Roman"/>
          <w:sz w:val="24"/>
          <w:szCs w:val="24"/>
        </w:rPr>
        <w:t xml:space="preserve"> Mg</w:t>
      </w:r>
    </w:p>
    <w:p w14:paraId="7B6D349C" w14:textId="08436C81" w:rsidR="00C12A6C" w:rsidRPr="003A3CDC" w:rsidRDefault="00760483" w:rsidP="00C12A6C">
      <w:pPr>
        <w:spacing w:after="210" w:line="240" w:lineRule="auto"/>
        <w:ind w:left="1088" w:hanging="11"/>
        <w:jc w:val="left"/>
        <w:rPr>
          <w:rFonts w:ascii="Times New Roman" w:hAnsi="Times New Roman" w:cs="Times New Roman"/>
          <w:sz w:val="24"/>
          <w:szCs w:val="24"/>
        </w:rPr>
      </w:pPr>
      <w:r w:rsidRPr="003A3CDC">
        <w:rPr>
          <w:rFonts w:ascii="Times New Roman" w:hAnsi="Times New Roman" w:cs="Times New Roman"/>
          <w:sz w:val="24"/>
          <w:szCs w:val="24"/>
        </w:rPr>
        <w:lastRenderedPageBreak/>
        <w:t xml:space="preserve">Odpady budowlano-remontowe — </w:t>
      </w:r>
      <w:r w:rsidR="00EE1269">
        <w:rPr>
          <w:rFonts w:ascii="Times New Roman" w:hAnsi="Times New Roman" w:cs="Times New Roman"/>
          <w:sz w:val="24"/>
          <w:szCs w:val="24"/>
        </w:rPr>
        <w:t>50</w:t>
      </w:r>
      <w:r w:rsidRPr="003A3CDC">
        <w:rPr>
          <w:rFonts w:ascii="Times New Roman" w:hAnsi="Times New Roman" w:cs="Times New Roman"/>
          <w:sz w:val="24"/>
          <w:szCs w:val="24"/>
        </w:rPr>
        <w:t xml:space="preserve"> Mg</w:t>
      </w:r>
    </w:p>
    <w:p w14:paraId="0476FED9" w14:textId="4B28B3E4" w:rsidR="00C12A6C" w:rsidRPr="003A3CDC" w:rsidRDefault="00C12A6C" w:rsidP="00C12A6C">
      <w:pPr>
        <w:spacing w:after="210" w:line="240" w:lineRule="auto"/>
        <w:ind w:left="1088" w:hanging="11"/>
        <w:jc w:val="left"/>
        <w:rPr>
          <w:rFonts w:ascii="Times New Roman" w:hAnsi="Times New Roman" w:cs="Times New Roman"/>
          <w:sz w:val="24"/>
          <w:szCs w:val="24"/>
        </w:rPr>
      </w:pPr>
      <w:r w:rsidRPr="003A3CDC">
        <w:rPr>
          <w:rFonts w:ascii="Times New Roman" w:hAnsi="Times New Roman" w:cs="Times New Roman"/>
          <w:sz w:val="24"/>
          <w:szCs w:val="24"/>
        </w:rPr>
        <w:t xml:space="preserve">Inne odpady nieulegające biodegradacji – </w:t>
      </w:r>
      <w:r w:rsidR="00EE1269">
        <w:rPr>
          <w:rFonts w:ascii="Times New Roman" w:hAnsi="Times New Roman" w:cs="Times New Roman"/>
          <w:sz w:val="24"/>
          <w:szCs w:val="24"/>
        </w:rPr>
        <w:t>5</w:t>
      </w:r>
      <w:r w:rsidRPr="003A3CDC">
        <w:rPr>
          <w:rFonts w:ascii="Times New Roman" w:hAnsi="Times New Roman" w:cs="Times New Roman"/>
          <w:sz w:val="24"/>
          <w:szCs w:val="24"/>
        </w:rPr>
        <w:t>5 Mg</w:t>
      </w:r>
    </w:p>
    <w:p w14:paraId="5D1DEFC7" w14:textId="77777777" w:rsidR="00866C56" w:rsidRPr="003A3CDC" w:rsidRDefault="00760483">
      <w:pPr>
        <w:numPr>
          <w:ilvl w:val="2"/>
          <w:numId w:val="15"/>
        </w:numPr>
        <w:spacing w:after="0"/>
        <w:ind w:left="1029" w:right="43" w:hanging="374"/>
        <w:rPr>
          <w:rFonts w:ascii="Times New Roman" w:hAnsi="Times New Roman" w:cs="Times New Roman"/>
          <w:sz w:val="24"/>
          <w:szCs w:val="24"/>
        </w:rPr>
      </w:pPr>
      <w:r w:rsidRPr="003A3CDC">
        <w:rPr>
          <w:rFonts w:ascii="Times New Roman" w:hAnsi="Times New Roman" w:cs="Times New Roman"/>
          <w:sz w:val="24"/>
          <w:szCs w:val="24"/>
        </w:rPr>
        <w:t>Wykonawca zobowiązany będzie do odbierania od właścicieli nieruchomości każdej ilości zebranych odpadów komunalnych, według frakcji:</w:t>
      </w:r>
    </w:p>
    <w:p w14:paraId="60847FA8" w14:textId="77777777" w:rsidR="00866C56" w:rsidRPr="003A3CDC" w:rsidRDefault="00760483">
      <w:pPr>
        <w:numPr>
          <w:ilvl w:val="4"/>
          <w:numId w:val="13"/>
        </w:numPr>
        <w:ind w:right="43"/>
        <w:rPr>
          <w:rFonts w:ascii="Times New Roman" w:hAnsi="Times New Roman" w:cs="Times New Roman"/>
          <w:sz w:val="24"/>
          <w:szCs w:val="24"/>
        </w:rPr>
      </w:pPr>
      <w:r w:rsidRPr="003A3CDC">
        <w:rPr>
          <w:rFonts w:ascii="Times New Roman" w:hAnsi="Times New Roman" w:cs="Times New Roman"/>
          <w:sz w:val="24"/>
          <w:szCs w:val="24"/>
        </w:rPr>
        <w:t>zmieszane odpady komunalne,</w:t>
      </w:r>
    </w:p>
    <w:p w14:paraId="56223795" w14:textId="77777777" w:rsidR="00866C56" w:rsidRPr="003A3CDC" w:rsidRDefault="00760483">
      <w:pPr>
        <w:numPr>
          <w:ilvl w:val="4"/>
          <w:numId w:val="13"/>
        </w:numPr>
        <w:ind w:right="43"/>
        <w:rPr>
          <w:rFonts w:ascii="Times New Roman" w:hAnsi="Times New Roman" w:cs="Times New Roman"/>
          <w:sz w:val="24"/>
          <w:szCs w:val="24"/>
        </w:rPr>
      </w:pPr>
      <w:r w:rsidRPr="003A3CDC">
        <w:rPr>
          <w:rFonts w:ascii="Times New Roman" w:hAnsi="Times New Roman" w:cs="Times New Roman"/>
          <w:sz w:val="24"/>
          <w:szCs w:val="24"/>
        </w:rPr>
        <w:t>szkło,</w:t>
      </w:r>
    </w:p>
    <w:p w14:paraId="79BB2A04" w14:textId="77777777" w:rsidR="00866C56" w:rsidRPr="003A3CDC" w:rsidRDefault="00760483">
      <w:pPr>
        <w:numPr>
          <w:ilvl w:val="4"/>
          <w:numId w:val="13"/>
        </w:numPr>
        <w:ind w:right="43"/>
        <w:rPr>
          <w:rFonts w:ascii="Times New Roman" w:hAnsi="Times New Roman" w:cs="Times New Roman"/>
          <w:sz w:val="24"/>
          <w:szCs w:val="24"/>
        </w:rPr>
      </w:pPr>
      <w:r w:rsidRPr="003A3CDC">
        <w:rPr>
          <w:rFonts w:ascii="Times New Roman" w:hAnsi="Times New Roman" w:cs="Times New Roman"/>
          <w:sz w:val="24"/>
          <w:szCs w:val="24"/>
        </w:rPr>
        <w:t>tworzywa sztuczne i metale,</w:t>
      </w:r>
    </w:p>
    <w:p w14:paraId="1C47C1F5" w14:textId="77777777" w:rsidR="00866C56" w:rsidRPr="003A3CDC" w:rsidRDefault="00760483">
      <w:pPr>
        <w:numPr>
          <w:ilvl w:val="4"/>
          <w:numId w:val="13"/>
        </w:numPr>
        <w:spacing w:after="0" w:line="265" w:lineRule="auto"/>
        <w:ind w:right="43"/>
        <w:rPr>
          <w:rFonts w:ascii="Times New Roman" w:hAnsi="Times New Roman" w:cs="Times New Roman"/>
          <w:sz w:val="24"/>
          <w:szCs w:val="24"/>
        </w:rPr>
      </w:pPr>
      <w:r w:rsidRPr="003A3CDC">
        <w:rPr>
          <w:rFonts w:ascii="Times New Roman" w:hAnsi="Times New Roman" w:cs="Times New Roman"/>
          <w:sz w:val="24"/>
          <w:szCs w:val="24"/>
        </w:rPr>
        <w:t>papier i tektura,</w:t>
      </w:r>
    </w:p>
    <w:p w14:paraId="07E89A11" w14:textId="77777777" w:rsidR="00866C56" w:rsidRPr="003A3CDC" w:rsidRDefault="00760483">
      <w:pPr>
        <w:numPr>
          <w:ilvl w:val="4"/>
          <w:numId w:val="13"/>
        </w:numPr>
        <w:ind w:right="43"/>
        <w:rPr>
          <w:rFonts w:ascii="Times New Roman" w:hAnsi="Times New Roman" w:cs="Times New Roman"/>
          <w:sz w:val="24"/>
          <w:szCs w:val="24"/>
        </w:rPr>
      </w:pPr>
      <w:r w:rsidRPr="003A3CDC">
        <w:rPr>
          <w:rFonts w:ascii="Times New Roman" w:hAnsi="Times New Roman" w:cs="Times New Roman"/>
          <w:sz w:val="24"/>
          <w:szCs w:val="24"/>
        </w:rPr>
        <w:t>odpady wielkogabarytowe,</w:t>
      </w:r>
    </w:p>
    <w:p w14:paraId="32E6F778" w14:textId="77777777" w:rsidR="00C542A0" w:rsidRPr="003A3CDC" w:rsidRDefault="00760483">
      <w:pPr>
        <w:numPr>
          <w:ilvl w:val="4"/>
          <w:numId w:val="13"/>
        </w:numPr>
        <w:spacing w:after="226"/>
        <w:ind w:right="43"/>
        <w:rPr>
          <w:rFonts w:ascii="Times New Roman" w:hAnsi="Times New Roman" w:cs="Times New Roman"/>
          <w:sz w:val="24"/>
          <w:szCs w:val="24"/>
        </w:rPr>
      </w:pPr>
      <w:r w:rsidRPr="003A3CDC">
        <w:rPr>
          <w:rFonts w:ascii="Times New Roman" w:hAnsi="Times New Roman" w:cs="Times New Roman"/>
          <w:sz w:val="24"/>
          <w:szCs w:val="24"/>
        </w:rPr>
        <w:t xml:space="preserve">zużyty sprzęt elektryczny i elektroniczny, </w:t>
      </w:r>
    </w:p>
    <w:p w14:paraId="016B2B49" w14:textId="61B084AB" w:rsidR="00866C56" w:rsidRPr="003A3CDC" w:rsidRDefault="00760483">
      <w:pPr>
        <w:numPr>
          <w:ilvl w:val="4"/>
          <w:numId w:val="13"/>
        </w:numPr>
        <w:spacing w:after="226"/>
        <w:ind w:right="43"/>
        <w:rPr>
          <w:rFonts w:ascii="Times New Roman" w:hAnsi="Times New Roman" w:cs="Times New Roman"/>
          <w:sz w:val="24"/>
          <w:szCs w:val="24"/>
        </w:rPr>
      </w:pPr>
      <w:r w:rsidRPr="003A3CDC">
        <w:rPr>
          <w:rFonts w:ascii="Times New Roman" w:hAnsi="Times New Roman" w:cs="Times New Roman"/>
          <w:sz w:val="24"/>
          <w:szCs w:val="24"/>
        </w:rPr>
        <w:t xml:space="preserve"> bioodpady.</w:t>
      </w:r>
    </w:p>
    <w:p w14:paraId="07685056" w14:textId="77777777" w:rsidR="00866C56" w:rsidRPr="003A3CDC" w:rsidRDefault="00760483">
      <w:pPr>
        <w:spacing w:after="226"/>
        <w:ind w:left="900" w:right="158" w:hanging="266"/>
        <w:rPr>
          <w:rFonts w:ascii="Times New Roman" w:hAnsi="Times New Roman" w:cs="Times New Roman"/>
          <w:sz w:val="24"/>
          <w:szCs w:val="24"/>
        </w:rPr>
      </w:pPr>
      <w:r w:rsidRPr="003A3CDC">
        <w:rPr>
          <w:rFonts w:ascii="Times New Roman" w:hAnsi="Times New Roman" w:cs="Times New Roman"/>
          <w:sz w:val="24"/>
          <w:szCs w:val="24"/>
        </w:rPr>
        <w:t>d) Wykonawca będzie zobowiązany odbierać odpady również z nieruchomości, które powstaną w okresie trwania umowy oraz z nieruchomości wielolokalowych gdzie powstaną wspólnoty mieszkaniowe.</w:t>
      </w:r>
    </w:p>
    <w:p w14:paraId="47DEAB4A" w14:textId="406EBF38" w:rsidR="00866C56" w:rsidRPr="003A3CDC" w:rsidRDefault="00760483">
      <w:pPr>
        <w:ind w:left="72" w:right="43"/>
        <w:rPr>
          <w:rFonts w:ascii="Times New Roman" w:hAnsi="Times New Roman" w:cs="Times New Roman"/>
          <w:sz w:val="24"/>
          <w:szCs w:val="24"/>
        </w:rPr>
      </w:pPr>
      <w:r w:rsidRPr="003A3CDC">
        <w:rPr>
          <w:rFonts w:ascii="Times New Roman" w:hAnsi="Times New Roman" w:cs="Times New Roman"/>
          <w:sz w:val="24"/>
          <w:szCs w:val="24"/>
        </w:rPr>
        <w:t>8) Warunki rozliczenia przedmiotu zamówienia:</w:t>
      </w:r>
    </w:p>
    <w:p w14:paraId="445E1621" w14:textId="47BFC21E" w:rsidR="00866C56" w:rsidRPr="003A3CDC" w:rsidRDefault="00760483">
      <w:pPr>
        <w:numPr>
          <w:ilvl w:val="2"/>
          <w:numId w:val="14"/>
        </w:numPr>
        <w:spacing w:after="283"/>
        <w:ind w:right="43" w:hanging="288"/>
        <w:rPr>
          <w:rFonts w:ascii="Times New Roman" w:hAnsi="Times New Roman" w:cs="Times New Roman"/>
          <w:sz w:val="24"/>
          <w:szCs w:val="24"/>
        </w:rPr>
      </w:pPr>
      <w:r w:rsidRPr="003A3CDC">
        <w:rPr>
          <w:rFonts w:ascii="Times New Roman" w:hAnsi="Times New Roman" w:cs="Times New Roman"/>
          <w:sz w:val="24"/>
          <w:szCs w:val="24"/>
        </w:rPr>
        <w:t xml:space="preserve">Podstawę ustalenia wynagrodzenia za odbiór i zagospodarowanie odpadów komunalnych stanowić będzie stawka za 1 Mg odebranych </w:t>
      </w:r>
      <w:r w:rsidR="00C542A0" w:rsidRPr="003A3CDC">
        <w:rPr>
          <w:rFonts w:ascii="Times New Roman" w:hAnsi="Times New Roman" w:cs="Times New Roman"/>
          <w:sz w:val="24"/>
          <w:szCs w:val="24"/>
        </w:rPr>
        <w:t xml:space="preserve">                                                       </w:t>
      </w:r>
      <w:r w:rsidR="003A3CDC">
        <w:rPr>
          <w:rFonts w:ascii="Times New Roman" w:hAnsi="Times New Roman" w:cs="Times New Roman"/>
          <w:sz w:val="24"/>
          <w:szCs w:val="24"/>
        </w:rPr>
        <w:t xml:space="preserve">                </w:t>
      </w:r>
      <w:r w:rsidR="00C542A0" w:rsidRPr="003A3CDC">
        <w:rPr>
          <w:rFonts w:ascii="Times New Roman" w:hAnsi="Times New Roman" w:cs="Times New Roman"/>
          <w:sz w:val="24"/>
          <w:szCs w:val="24"/>
        </w:rPr>
        <w:t xml:space="preserve"> </w:t>
      </w:r>
      <w:r w:rsidRPr="003A3CDC">
        <w:rPr>
          <w:rFonts w:ascii="Times New Roman" w:hAnsi="Times New Roman" w:cs="Times New Roman"/>
          <w:sz w:val="24"/>
          <w:szCs w:val="24"/>
        </w:rPr>
        <w:t xml:space="preserve">i zagospodarowanych odpadów oraz ilość faktycznie odebranych </w:t>
      </w:r>
      <w:r w:rsidR="00C542A0" w:rsidRPr="003A3CDC">
        <w:rPr>
          <w:rFonts w:ascii="Times New Roman" w:hAnsi="Times New Roman" w:cs="Times New Roman"/>
          <w:sz w:val="24"/>
          <w:szCs w:val="24"/>
        </w:rPr>
        <w:t xml:space="preserve">                                         </w:t>
      </w:r>
      <w:r w:rsidR="003A3CDC">
        <w:rPr>
          <w:rFonts w:ascii="Times New Roman" w:hAnsi="Times New Roman" w:cs="Times New Roman"/>
          <w:sz w:val="24"/>
          <w:szCs w:val="24"/>
        </w:rPr>
        <w:t xml:space="preserve">              </w:t>
      </w:r>
      <w:r w:rsidR="00C542A0" w:rsidRPr="003A3CDC">
        <w:rPr>
          <w:rFonts w:ascii="Times New Roman" w:hAnsi="Times New Roman" w:cs="Times New Roman"/>
          <w:sz w:val="24"/>
          <w:szCs w:val="24"/>
        </w:rPr>
        <w:t xml:space="preserve">   </w:t>
      </w:r>
      <w:r w:rsidRPr="003A3CDC">
        <w:rPr>
          <w:rFonts w:ascii="Times New Roman" w:hAnsi="Times New Roman" w:cs="Times New Roman"/>
          <w:noProof/>
          <w:sz w:val="24"/>
          <w:szCs w:val="24"/>
        </w:rPr>
        <w:drawing>
          <wp:inline distT="0" distB="0" distL="0" distR="0" wp14:anchorId="0BE62220" wp14:editId="16B7CE04">
            <wp:extent cx="18287" cy="114300"/>
            <wp:effectExtent l="0" t="0" r="0" b="0"/>
            <wp:docPr id="121585" name="Picture 121585"/>
            <wp:cNvGraphicFramePr/>
            <a:graphic xmlns:a="http://schemas.openxmlformats.org/drawingml/2006/main">
              <a:graphicData uri="http://schemas.openxmlformats.org/drawingml/2006/picture">
                <pic:pic xmlns:pic="http://schemas.openxmlformats.org/drawingml/2006/picture">
                  <pic:nvPicPr>
                    <pic:cNvPr id="121585" name="Picture 121585"/>
                    <pic:cNvPicPr/>
                  </pic:nvPicPr>
                  <pic:blipFill>
                    <a:blip r:embed="rId10"/>
                    <a:stretch>
                      <a:fillRect/>
                    </a:stretch>
                  </pic:blipFill>
                  <pic:spPr>
                    <a:xfrm>
                      <a:off x="0" y="0"/>
                      <a:ext cx="18287" cy="114300"/>
                    </a:xfrm>
                    <a:prstGeom prst="rect">
                      <a:avLst/>
                    </a:prstGeom>
                  </pic:spPr>
                </pic:pic>
              </a:graphicData>
            </a:graphic>
          </wp:inline>
        </w:drawing>
      </w:r>
      <w:r w:rsidR="003A3CDC" w:rsidRPr="003A3CDC">
        <w:rPr>
          <w:rFonts w:ascii="Times New Roman" w:hAnsi="Times New Roman" w:cs="Times New Roman"/>
          <w:sz w:val="24"/>
          <w:szCs w:val="24"/>
        </w:rPr>
        <w:t xml:space="preserve"> </w:t>
      </w:r>
      <w:r w:rsidR="003A3CDC">
        <w:rPr>
          <w:rFonts w:ascii="Times New Roman" w:hAnsi="Times New Roman" w:cs="Times New Roman"/>
          <w:sz w:val="24"/>
          <w:szCs w:val="24"/>
        </w:rPr>
        <w:t xml:space="preserve"> </w:t>
      </w:r>
      <w:r w:rsidRPr="003A3CDC">
        <w:rPr>
          <w:rFonts w:ascii="Times New Roman" w:hAnsi="Times New Roman" w:cs="Times New Roman"/>
          <w:sz w:val="24"/>
          <w:szCs w:val="24"/>
        </w:rPr>
        <w:t>zagospodarowanych odpadów.</w:t>
      </w:r>
    </w:p>
    <w:p w14:paraId="6883C2DB" w14:textId="55F7E8B5" w:rsidR="00866C56" w:rsidRPr="003A3CDC" w:rsidRDefault="00760483">
      <w:pPr>
        <w:numPr>
          <w:ilvl w:val="2"/>
          <w:numId w:val="14"/>
        </w:numPr>
        <w:ind w:right="43" w:hanging="288"/>
        <w:rPr>
          <w:rFonts w:ascii="Times New Roman" w:hAnsi="Times New Roman" w:cs="Times New Roman"/>
          <w:sz w:val="24"/>
          <w:szCs w:val="24"/>
        </w:rPr>
      </w:pPr>
      <w:r w:rsidRPr="003A3CDC">
        <w:rPr>
          <w:rFonts w:ascii="Times New Roman" w:hAnsi="Times New Roman" w:cs="Times New Roman"/>
          <w:sz w:val="24"/>
          <w:szCs w:val="24"/>
        </w:rPr>
        <w:t xml:space="preserve">Warunkiem rozliczenia jest przedłożenie Zamawiającemu załącznika do FV miesięcznego raportu świadczonych usług wraz z </w:t>
      </w:r>
      <w:r w:rsidR="00EB7D07" w:rsidRPr="003A3CDC">
        <w:rPr>
          <w:rFonts w:ascii="Times New Roman" w:hAnsi="Times New Roman" w:cs="Times New Roman"/>
          <w:sz w:val="24"/>
          <w:szCs w:val="24"/>
        </w:rPr>
        <w:t xml:space="preserve">zestawieniem kwitów wagowych oraz prawidłowo wprowadzone i potwierdzone KPOK w bazie BDO. W raporcie należy wskazać dla poszczególnych frakcji odpadów ilości w Mg odebranych </w:t>
      </w:r>
      <w:r w:rsidR="003A3CDC">
        <w:rPr>
          <w:rFonts w:ascii="Times New Roman" w:hAnsi="Times New Roman" w:cs="Times New Roman"/>
          <w:sz w:val="24"/>
          <w:szCs w:val="24"/>
        </w:rPr>
        <w:t xml:space="preserve">                                            </w:t>
      </w:r>
      <w:r w:rsidR="00EB7D07" w:rsidRPr="003A3CDC">
        <w:rPr>
          <w:rFonts w:ascii="Times New Roman" w:hAnsi="Times New Roman" w:cs="Times New Roman"/>
          <w:sz w:val="24"/>
          <w:szCs w:val="24"/>
        </w:rPr>
        <w:t xml:space="preserve">i zagospodarowanych odpadów. </w:t>
      </w:r>
    </w:p>
    <w:p w14:paraId="5AE7107E" w14:textId="72CBEEF0" w:rsidR="00866C56" w:rsidRPr="003A3CDC" w:rsidRDefault="00760483" w:rsidP="00945087">
      <w:pPr>
        <w:numPr>
          <w:ilvl w:val="2"/>
          <w:numId w:val="14"/>
        </w:numPr>
        <w:spacing w:after="280"/>
        <w:ind w:right="43" w:hanging="288"/>
        <w:rPr>
          <w:rFonts w:ascii="Times New Roman" w:hAnsi="Times New Roman" w:cs="Times New Roman"/>
          <w:sz w:val="24"/>
          <w:szCs w:val="24"/>
        </w:rPr>
      </w:pPr>
      <w:r w:rsidRPr="003A3CDC">
        <w:rPr>
          <w:rFonts w:ascii="Times New Roman" w:hAnsi="Times New Roman" w:cs="Times New Roman"/>
          <w:sz w:val="24"/>
          <w:szCs w:val="24"/>
        </w:rPr>
        <w:t xml:space="preserve">W przypadku stwierdzenia przez Zamawiającego nieprawidłowości </w:t>
      </w:r>
      <w:r w:rsidR="00C542A0" w:rsidRPr="003A3CDC">
        <w:rPr>
          <w:rFonts w:ascii="Times New Roman" w:hAnsi="Times New Roman" w:cs="Times New Roman"/>
          <w:sz w:val="24"/>
          <w:szCs w:val="24"/>
        </w:rPr>
        <w:t xml:space="preserve">                                       </w:t>
      </w:r>
      <w:r w:rsidRPr="003A3CDC">
        <w:rPr>
          <w:rFonts w:ascii="Times New Roman" w:hAnsi="Times New Roman" w:cs="Times New Roman"/>
          <w:sz w:val="24"/>
          <w:szCs w:val="24"/>
        </w:rPr>
        <w:t>w przekazanym miesięcznym raporcie,</w:t>
      </w:r>
      <w:r w:rsidR="00945087" w:rsidRPr="003A3CDC">
        <w:rPr>
          <w:rFonts w:ascii="Times New Roman" w:hAnsi="Times New Roman" w:cs="Times New Roman"/>
          <w:sz w:val="24"/>
          <w:szCs w:val="24"/>
        </w:rPr>
        <w:t xml:space="preserve"> </w:t>
      </w:r>
      <w:r w:rsidRPr="003A3CDC">
        <w:rPr>
          <w:rFonts w:ascii="Times New Roman" w:hAnsi="Times New Roman" w:cs="Times New Roman"/>
          <w:sz w:val="24"/>
          <w:szCs w:val="24"/>
        </w:rPr>
        <w:t>Zamawiający wezwie Wykonawcę do uzupełnienia w terminie 7 dni roboczych raportu miesięcznego.</w:t>
      </w:r>
    </w:p>
    <w:p w14:paraId="6D70A9E2" w14:textId="77777777" w:rsidR="00866C56" w:rsidRPr="003A3CDC" w:rsidRDefault="00760483">
      <w:pPr>
        <w:numPr>
          <w:ilvl w:val="2"/>
          <w:numId w:val="14"/>
        </w:numPr>
        <w:spacing w:after="246"/>
        <w:ind w:right="43" w:hanging="288"/>
        <w:rPr>
          <w:rFonts w:ascii="Times New Roman" w:hAnsi="Times New Roman" w:cs="Times New Roman"/>
          <w:sz w:val="24"/>
          <w:szCs w:val="24"/>
        </w:rPr>
      </w:pPr>
      <w:r w:rsidRPr="003A3CDC">
        <w:rPr>
          <w:rFonts w:ascii="Times New Roman" w:hAnsi="Times New Roman" w:cs="Times New Roman"/>
          <w:sz w:val="24"/>
          <w:szCs w:val="24"/>
        </w:rPr>
        <w:t>Zamawiający zastrzega sobie możliwość zmiany zakresu danych w zawartych miesięcznych raportach.</w:t>
      </w:r>
    </w:p>
    <w:p w14:paraId="16322376" w14:textId="77777777" w:rsidR="00866C56" w:rsidRPr="003A3CDC" w:rsidRDefault="00760483">
      <w:pPr>
        <w:numPr>
          <w:ilvl w:val="0"/>
          <w:numId w:val="17"/>
        </w:numPr>
        <w:spacing w:after="228"/>
        <w:ind w:right="43" w:hanging="266"/>
        <w:rPr>
          <w:rFonts w:ascii="Times New Roman" w:hAnsi="Times New Roman" w:cs="Times New Roman"/>
          <w:sz w:val="24"/>
          <w:szCs w:val="24"/>
        </w:rPr>
      </w:pPr>
      <w:r w:rsidRPr="003A3CDC">
        <w:rPr>
          <w:rFonts w:ascii="Times New Roman" w:hAnsi="Times New Roman" w:cs="Times New Roman"/>
          <w:sz w:val="24"/>
          <w:szCs w:val="24"/>
        </w:rPr>
        <w:t>Kody Wspólnego Słownika Zamówień:</w:t>
      </w:r>
    </w:p>
    <w:p w14:paraId="1C873020" w14:textId="77777777" w:rsidR="00866C56" w:rsidRPr="003A3CDC" w:rsidRDefault="00760483">
      <w:pPr>
        <w:ind w:left="792" w:right="43"/>
        <w:rPr>
          <w:rFonts w:ascii="Times New Roman" w:hAnsi="Times New Roman" w:cs="Times New Roman"/>
          <w:sz w:val="24"/>
          <w:szCs w:val="24"/>
        </w:rPr>
      </w:pPr>
      <w:r w:rsidRPr="003A3CDC">
        <w:rPr>
          <w:rFonts w:ascii="Times New Roman" w:hAnsi="Times New Roman" w:cs="Times New Roman"/>
          <w:sz w:val="24"/>
          <w:szCs w:val="24"/>
        </w:rPr>
        <w:t>90500000-2 Usługi związane z odpadami</w:t>
      </w:r>
    </w:p>
    <w:p w14:paraId="094DEF54" w14:textId="77777777" w:rsidR="00866C56" w:rsidRPr="003A3CDC" w:rsidRDefault="00760483">
      <w:pPr>
        <w:ind w:left="792" w:right="43"/>
        <w:rPr>
          <w:rFonts w:ascii="Times New Roman" w:hAnsi="Times New Roman" w:cs="Times New Roman"/>
          <w:sz w:val="24"/>
          <w:szCs w:val="24"/>
        </w:rPr>
      </w:pPr>
      <w:r w:rsidRPr="003A3CDC">
        <w:rPr>
          <w:rFonts w:ascii="Times New Roman" w:hAnsi="Times New Roman" w:cs="Times New Roman"/>
          <w:sz w:val="24"/>
          <w:szCs w:val="24"/>
        </w:rPr>
        <w:t>90511000-2 Usługi wywozu odpadów</w:t>
      </w:r>
    </w:p>
    <w:p w14:paraId="0DE329BC" w14:textId="77777777" w:rsidR="00866C56" w:rsidRPr="003A3CDC" w:rsidRDefault="00760483">
      <w:pPr>
        <w:spacing w:after="0"/>
        <w:ind w:left="785" w:right="43"/>
        <w:rPr>
          <w:rFonts w:ascii="Times New Roman" w:hAnsi="Times New Roman" w:cs="Times New Roman"/>
          <w:sz w:val="24"/>
          <w:szCs w:val="24"/>
        </w:rPr>
      </w:pPr>
      <w:r w:rsidRPr="003A3CDC">
        <w:rPr>
          <w:rFonts w:ascii="Times New Roman" w:hAnsi="Times New Roman" w:cs="Times New Roman"/>
          <w:sz w:val="24"/>
          <w:szCs w:val="24"/>
        </w:rPr>
        <w:t>90511200-4 Usługi gromadzenia odpadów pochodzących z gospodarstw domowych</w:t>
      </w:r>
    </w:p>
    <w:p w14:paraId="5EC4B7F5" w14:textId="77777777" w:rsidR="00866C56" w:rsidRPr="003A3CDC" w:rsidRDefault="00760483">
      <w:pPr>
        <w:ind w:left="785" w:right="43"/>
        <w:rPr>
          <w:rFonts w:ascii="Times New Roman" w:hAnsi="Times New Roman" w:cs="Times New Roman"/>
          <w:sz w:val="24"/>
          <w:szCs w:val="24"/>
        </w:rPr>
      </w:pPr>
      <w:r w:rsidRPr="003A3CDC">
        <w:rPr>
          <w:rFonts w:ascii="Times New Roman" w:hAnsi="Times New Roman" w:cs="Times New Roman"/>
          <w:sz w:val="24"/>
          <w:szCs w:val="24"/>
        </w:rPr>
        <w:t>90512000-9 Usługi transportu odpadów</w:t>
      </w:r>
    </w:p>
    <w:p w14:paraId="3BD227B8" w14:textId="77777777" w:rsidR="00866C56" w:rsidRPr="003A3CDC" w:rsidRDefault="00760483">
      <w:pPr>
        <w:ind w:left="778" w:right="43"/>
        <w:rPr>
          <w:rFonts w:ascii="Times New Roman" w:hAnsi="Times New Roman" w:cs="Times New Roman"/>
          <w:sz w:val="24"/>
          <w:szCs w:val="24"/>
        </w:rPr>
      </w:pPr>
      <w:r w:rsidRPr="003A3CDC">
        <w:rPr>
          <w:rFonts w:ascii="Times New Roman" w:hAnsi="Times New Roman" w:cs="Times New Roman"/>
          <w:sz w:val="24"/>
          <w:szCs w:val="24"/>
        </w:rPr>
        <w:t>90513100-7 Usługi wywozu odpadów pochodzących z gospodarstw domowych</w:t>
      </w:r>
    </w:p>
    <w:p w14:paraId="084A7F09" w14:textId="77777777" w:rsidR="00866C56" w:rsidRPr="003A3CDC" w:rsidRDefault="00760483">
      <w:pPr>
        <w:ind w:left="778" w:right="43"/>
        <w:rPr>
          <w:rFonts w:ascii="Times New Roman" w:hAnsi="Times New Roman" w:cs="Times New Roman"/>
          <w:sz w:val="24"/>
          <w:szCs w:val="24"/>
        </w:rPr>
      </w:pPr>
      <w:r w:rsidRPr="003A3CDC">
        <w:rPr>
          <w:rFonts w:ascii="Times New Roman" w:hAnsi="Times New Roman" w:cs="Times New Roman"/>
          <w:sz w:val="24"/>
          <w:szCs w:val="24"/>
        </w:rPr>
        <w:t>90514000-3 Usługi recyklingu odpadów</w:t>
      </w:r>
    </w:p>
    <w:p w14:paraId="2CF830CC" w14:textId="77777777" w:rsidR="00866C56" w:rsidRPr="003A3CDC" w:rsidRDefault="00760483">
      <w:pPr>
        <w:spacing w:after="258"/>
        <w:ind w:left="770" w:right="43"/>
        <w:rPr>
          <w:rFonts w:ascii="Times New Roman" w:hAnsi="Times New Roman" w:cs="Times New Roman"/>
          <w:sz w:val="24"/>
          <w:szCs w:val="24"/>
        </w:rPr>
      </w:pPr>
      <w:r w:rsidRPr="003A3CDC">
        <w:rPr>
          <w:rFonts w:ascii="Times New Roman" w:hAnsi="Times New Roman" w:cs="Times New Roman"/>
          <w:sz w:val="24"/>
          <w:szCs w:val="24"/>
        </w:rPr>
        <w:t>90533000-2 Usługi gospodarki odpadami</w:t>
      </w:r>
    </w:p>
    <w:p w14:paraId="4874C23F" w14:textId="77777777" w:rsidR="00866C56" w:rsidRPr="003A3CDC" w:rsidRDefault="00760483">
      <w:pPr>
        <w:numPr>
          <w:ilvl w:val="0"/>
          <w:numId w:val="17"/>
        </w:numPr>
        <w:spacing w:after="258"/>
        <w:ind w:right="43" w:hanging="266"/>
        <w:rPr>
          <w:rFonts w:ascii="Times New Roman" w:hAnsi="Times New Roman" w:cs="Times New Roman"/>
          <w:sz w:val="24"/>
          <w:szCs w:val="24"/>
        </w:rPr>
      </w:pPr>
      <w:r w:rsidRPr="003A3CDC">
        <w:rPr>
          <w:rFonts w:ascii="Times New Roman" w:hAnsi="Times New Roman" w:cs="Times New Roman"/>
          <w:sz w:val="24"/>
          <w:szCs w:val="24"/>
        </w:rPr>
        <w:t>Zamawiający nie dopuszcza możliwości składania ofert wariantowych.</w:t>
      </w:r>
    </w:p>
    <w:p w14:paraId="424CD74F" w14:textId="77777777" w:rsidR="00866C56" w:rsidRPr="003A3CDC" w:rsidRDefault="00760483">
      <w:pPr>
        <w:numPr>
          <w:ilvl w:val="0"/>
          <w:numId w:val="17"/>
        </w:numPr>
        <w:spacing w:after="245"/>
        <w:ind w:right="43" w:hanging="266"/>
        <w:rPr>
          <w:rFonts w:ascii="Times New Roman" w:hAnsi="Times New Roman" w:cs="Times New Roman"/>
          <w:sz w:val="24"/>
          <w:szCs w:val="24"/>
        </w:rPr>
      </w:pPr>
      <w:r w:rsidRPr="003A3CDC">
        <w:rPr>
          <w:rFonts w:ascii="Times New Roman" w:hAnsi="Times New Roman" w:cs="Times New Roman"/>
          <w:sz w:val="24"/>
          <w:szCs w:val="24"/>
        </w:rPr>
        <w:t>Przedmiotem niniejszego postępowania nie jest zawarcie umowy ramowej.</w:t>
      </w:r>
    </w:p>
    <w:p w14:paraId="18ECC52C" w14:textId="77777777" w:rsidR="00866C56" w:rsidRPr="003A3CDC" w:rsidRDefault="00760483">
      <w:pPr>
        <w:numPr>
          <w:ilvl w:val="0"/>
          <w:numId w:val="17"/>
        </w:numPr>
        <w:spacing w:after="314"/>
        <w:ind w:right="43" w:hanging="266"/>
        <w:rPr>
          <w:rFonts w:ascii="Times New Roman" w:hAnsi="Times New Roman" w:cs="Times New Roman"/>
          <w:sz w:val="24"/>
          <w:szCs w:val="24"/>
        </w:rPr>
      </w:pPr>
      <w:r w:rsidRPr="003A3CDC">
        <w:rPr>
          <w:rFonts w:ascii="Times New Roman" w:hAnsi="Times New Roman" w:cs="Times New Roman"/>
          <w:sz w:val="24"/>
          <w:szCs w:val="24"/>
        </w:rPr>
        <w:lastRenderedPageBreak/>
        <w:t>Zamawiający nie dopuszcza możliwości udzielenia zamówień uzupełniających.</w:t>
      </w:r>
    </w:p>
    <w:p w14:paraId="4E54E9CC" w14:textId="77777777" w:rsidR="00866C56" w:rsidRPr="003A3CDC" w:rsidRDefault="00760483">
      <w:pPr>
        <w:numPr>
          <w:ilvl w:val="0"/>
          <w:numId w:val="17"/>
        </w:numPr>
        <w:ind w:right="43" w:hanging="266"/>
        <w:rPr>
          <w:rFonts w:ascii="Times New Roman" w:hAnsi="Times New Roman" w:cs="Times New Roman"/>
          <w:sz w:val="24"/>
          <w:szCs w:val="24"/>
        </w:rPr>
      </w:pPr>
      <w:r w:rsidRPr="003A3CDC">
        <w:rPr>
          <w:rFonts w:ascii="Times New Roman" w:hAnsi="Times New Roman" w:cs="Times New Roman"/>
          <w:sz w:val="24"/>
          <w:szCs w:val="24"/>
        </w:rPr>
        <w:t>Informacja na temat możliwości powierzenia przez wykonawcę wykonania części lub całości zamówienia podwykonawcom:</w:t>
      </w:r>
    </w:p>
    <w:p w14:paraId="2A9A1585" w14:textId="77777777" w:rsidR="00866C56" w:rsidRPr="003A3CDC" w:rsidRDefault="00760483">
      <w:pPr>
        <w:spacing w:after="314"/>
        <w:ind w:left="324" w:right="43"/>
        <w:rPr>
          <w:rFonts w:ascii="Times New Roman" w:hAnsi="Times New Roman" w:cs="Times New Roman"/>
          <w:sz w:val="24"/>
          <w:szCs w:val="24"/>
        </w:rPr>
      </w:pPr>
      <w:r w:rsidRPr="003A3CDC">
        <w:rPr>
          <w:rFonts w:ascii="Times New Roman" w:hAnsi="Times New Roman" w:cs="Times New Roman"/>
          <w:sz w:val="24"/>
          <w:szCs w:val="24"/>
        </w:rPr>
        <w:t>Wykonawca nie może powierzyć wykonania części lub całości niniejszego zamówienia podwykonawcom.</w:t>
      </w:r>
    </w:p>
    <w:p w14:paraId="7438640F" w14:textId="77777777" w:rsidR="00866C56" w:rsidRPr="003A3CDC" w:rsidRDefault="00760483">
      <w:pPr>
        <w:numPr>
          <w:ilvl w:val="0"/>
          <w:numId w:val="17"/>
        </w:numPr>
        <w:spacing w:after="255"/>
        <w:ind w:right="43" w:hanging="266"/>
        <w:rPr>
          <w:rFonts w:ascii="Times New Roman" w:hAnsi="Times New Roman" w:cs="Times New Roman"/>
          <w:sz w:val="24"/>
          <w:szCs w:val="24"/>
        </w:rPr>
      </w:pPr>
      <w:r w:rsidRPr="003A3CDC">
        <w:rPr>
          <w:rFonts w:ascii="Times New Roman" w:hAnsi="Times New Roman" w:cs="Times New Roman"/>
          <w:sz w:val="24"/>
          <w:szCs w:val="24"/>
        </w:rPr>
        <w:t>Wymagania stawiane wykonawcy:</w:t>
      </w:r>
    </w:p>
    <w:p w14:paraId="32637E00" w14:textId="370B288A" w:rsidR="00866C56" w:rsidRPr="003A3CDC" w:rsidRDefault="00760483">
      <w:pPr>
        <w:numPr>
          <w:ilvl w:val="2"/>
          <w:numId w:val="19"/>
        </w:numPr>
        <w:spacing w:after="149"/>
        <w:ind w:right="43" w:hanging="389"/>
        <w:rPr>
          <w:rFonts w:ascii="Times New Roman" w:hAnsi="Times New Roman" w:cs="Times New Roman"/>
          <w:sz w:val="24"/>
          <w:szCs w:val="24"/>
        </w:rPr>
      </w:pPr>
      <w:r w:rsidRPr="003A3CDC">
        <w:rPr>
          <w:rFonts w:ascii="Times New Roman" w:hAnsi="Times New Roman" w:cs="Times New Roman"/>
          <w:sz w:val="24"/>
          <w:szCs w:val="24"/>
        </w:rPr>
        <w:t xml:space="preserve">Wykonawca jest odpowiedzialny za jakość, zgodność z warunkami technicznymi </w:t>
      </w:r>
      <w:r w:rsidR="003A3CDC">
        <w:rPr>
          <w:rFonts w:ascii="Times New Roman" w:hAnsi="Times New Roman" w:cs="Times New Roman"/>
          <w:sz w:val="24"/>
          <w:szCs w:val="24"/>
        </w:rPr>
        <w:t xml:space="preserve">                        </w:t>
      </w:r>
      <w:r w:rsidRPr="003A3CDC">
        <w:rPr>
          <w:rFonts w:ascii="Times New Roman" w:hAnsi="Times New Roman" w:cs="Times New Roman"/>
          <w:sz w:val="24"/>
          <w:szCs w:val="24"/>
        </w:rPr>
        <w:t>i jakościowymi opisanymi dla przedmiotu zamówienia.</w:t>
      </w:r>
    </w:p>
    <w:p w14:paraId="2DE584DE" w14:textId="77777777" w:rsidR="00866C56" w:rsidRPr="003A3CDC" w:rsidRDefault="00760483">
      <w:pPr>
        <w:numPr>
          <w:ilvl w:val="2"/>
          <w:numId w:val="19"/>
        </w:numPr>
        <w:ind w:right="43" w:hanging="389"/>
        <w:rPr>
          <w:rFonts w:ascii="Times New Roman" w:hAnsi="Times New Roman" w:cs="Times New Roman"/>
          <w:sz w:val="24"/>
          <w:szCs w:val="24"/>
        </w:rPr>
      </w:pPr>
      <w:r w:rsidRPr="003A3CDC">
        <w:rPr>
          <w:rFonts w:ascii="Times New Roman" w:hAnsi="Times New Roman" w:cs="Times New Roman"/>
          <w:sz w:val="24"/>
          <w:szCs w:val="24"/>
        </w:rPr>
        <w:t>Wymagana jest należyta staranność przy realizacji zobowiązań umowy.</w:t>
      </w:r>
    </w:p>
    <w:p w14:paraId="5926FB55" w14:textId="77777777" w:rsidR="00866C56" w:rsidRPr="003A3CDC" w:rsidRDefault="00760483">
      <w:pPr>
        <w:numPr>
          <w:ilvl w:val="2"/>
          <w:numId w:val="19"/>
        </w:numPr>
        <w:spacing w:after="132"/>
        <w:ind w:right="43" w:hanging="389"/>
        <w:rPr>
          <w:rFonts w:ascii="Times New Roman" w:hAnsi="Times New Roman" w:cs="Times New Roman"/>
          <w:sz w:val="24"/>
          <w:szCs w:val="24"/>
        </w:rPr>
      </w:pPr>
      <w:r w:rsidRPr="003A3CDC">
        <w:rPr>
          <w:rFonts w:ascii="Times New Roman" w:hAnsi="Times New Roman" w:cs="Times New Roman"/>
          <w:sz w:val="24"/>
          <w:szCs w:val="24"/>
        </w:rPr>
        <w:t>Ustalenia i decyzje dotyczące wykonywania zamówienia uzgadniane będą przez zamawiającego z ustanowionym przedstawicielem wykonawcy.</w:t>
      </w:r>
    </w:p>
    <w:p w14:paraId="4784DF0B" w14:textId="46A5680C" w:rsidR="00866C56" w:rsidRPr="003A3CDC" w:rsidRDefault="00760483">
      <w:pPr>
        <w:numPr>
          <w:ilvl w:val="2"/>
          <w:numId w:val="19"/>
        </w:numPr>
        <w:ind w:right="43" w:hanging="389"/>
        <w:rPr>
          <w:rFonts w:ascii="Times New Roman" w:hAnsi="Times New Roman" w:cs="Times New Roman"/>
          <w:sz w:val="24"/>
          <w:szCs w:val="24"/>
        </w:rPr>
      </w:pPr>
      <w:r w:rsidRPr="003A3CDC">
        <w:rPr>
          <w:rFonts w:ascii="Times New Roman" w:hAnsi="Times New Roman" w:cs="Times New Roman"/>
          <w:sz w:val="24"/>
          <w:szCs w:val="24"/>
        </w:rPr>
        <w:t xml:space="preserve">Określenie przez wykonawcę telefonów kontaktowych i </w:t>
      </w:r>
      <w:r w:rsidR="007676D8" w:rsidRPr="003A3CDC">
        <w:rPr>
          <w:rFonts w:ascii="Times New Roman" w:hAnsi="Times New Roman" w:cs="Times New Roman"/>
          <w:sz w:val="24"/>
          <w:szCs w:val="24"/>
        </w:rPr>
        <w:t xml:space="preserve">adresów e-mail </w:t>
      </w:r>
      <w:r w:rsidRPr="003A3CDC">
        <w:rPr>
          <w:rFonts w:ascii="Times New Roman" w:hAnsi="Times New Roman" w:cs="Times New Roman"/>
          <w:sz w:val="24"/>
          <w:szCs w:val="24"/>
        </w:rPr>
        <w:t>oraz innych ustaleń niezbędnych dla sprawnego i terminowego wykonania zamówienia.</w:t>
      </w:r>
    </w:p>
    <w:p w14:paraId="4F6D89CE" w14:textId="77777777" w:rsidR="00866C56" w:rsidRPr="003A3CDC" w:rsidRDefault="00760483">
      <w:pPr>
        <w:numPr>
          <w:ilvl w:val="2"/>
          <w:numId w:val="19"/>
        </w:numPr>
        <w:spacing w:after="259"/>
        <w:ind w:right="43" w:hanging="389"/>
        <w:rPr>
          <w:rFonts w:ascii="Times New Roman" w:hAnsi="Times New Roman" w:cs="Times New Roman"/>
          <w:sz w:val="24"/>
          <w:szCs w:val="24"/>
        </w:rPr>
      </w:pPr>
      <w:r w:rsidRPr="003A3CDC">
        <w:rPr>
          <w:rFonts w:ascii="Times New Roman" w:hAnsi="Times New Roman" w:cs="Times New Roman"/>
          <w:sz w:val="24"/>
          <w:szCs w:val="24"/>
        </w:rPr>
        <w:t>Wykonawca ponosi odpowiedzialności za szkody wyrządzone podczas wykonywania przedmiotu zamówienia.</w:t>
      </w:r>
    </w:p>
    <w:p w14:paraId="384C7163" w14:textId="77777777" w:rsidR="00866C56" w:rsidRPr="003A3CDC" w:rsidRDefault="00760483">
      <w:pPr>
        <w:numPr>
          <w:ilvl w:val="2"/>
          <w:numId w:val="19"/>
        </w:numPr>
        <w:spacing w:after="110"/>
        <w:ind w:right="43" w:hanging="389"/>
        <w:rPr>
          <w:rFonts w:ascii="Times New Roman" w:hAnsi="Times New Roman" w:cs="Times New Roman"/>
          <w:sz w:val="24"/>
          <w:szCs w:val="24"/>
        </w:rPr>
      </w:pPr>
      <w:r w:rsidRPr="003A3CDC">
        <w:rPr>
          <w:rFonts w:ascii="Times New Roman" w:hAnsi="Times New Roman" w:cs="Times New Roman"/>
          <w:sz w:val="24"/>
          <w:szCs w:val="24"/>
        </w:rPr>
        <w:t>Wykonawca nieprzetwarzający odpadów zobowiązany jest przedstawić umowę lub zaświadczenie o zawartej umowie z przyjmującym odpad.</w:t>
      </w:r>
    </w:p>
    <w:p w14:paraId="67A6BCBA" w14:textId="77777777" w:rsidR="00866C56" w:rsidRPr="003A3CDC" w:rsidRDefault="00760483">
      <w:pPr>
        <w:numPr>
          <w:ilvl w:val="2"/>
          <w:numId w:val="19"/>
        </w:numPr>
        <w:spacing w:after="221"/>
        <w:ind w:right="43" w:hanging="389"/>
        <w:rPr>
          <w:rFonts w:ascii="Times New Roman" w:hAnsi="Times New Roman" w:cs="Times New Roman"/>
          <w:sz w:val="24"/>
          <w:szCs w:val="24"/>
        </w:rPr>
      </w:pPr>
      <w:r w:rsidRPr="003A3CDC">
        <w:rPr>
          <w:rFonts w:ascii="Times New Roman" w:hAnsi="Times New Roman" w:cs="Times New Roman"/>
          <w:sz w:val="24"/>
          <w:szCs w:val="24"/>
        </w:rPr>
        <w:t>Inne wymagania:</w:t>
      </w:r>
    </w:p>
    <w:p w14:paraId="02A31CA4" w14:textId="5D968794" w:rsidR="00866C56" w:rsidRPr="003A3CDC" w:rsidRDefault="00760483">
      <w:pPr>
        <w:numPr>
          <w:ilvl w:val="2"/>
          <w:numId w:val="18"/>
        </w:numPr>
        <w:spacing w:after="259"/>
        <w:ind w:left="969" w:right="43" w:hanging="281"/>
        <w:rPr>
          <w:rFonts w:ascii="Times New Roman" w:hAnsi="Times New Roman" w:cs="Times New Roman"/>
          <w:sz w:val="24"/>
          <w:szCs w:val="24"/>
        </w:rPr>
      </w:pPr>
      <w:r w:rsidRPr="003A3CDC">
        <w:rPr>
          <w:rFonts w:ascii="Times New Roman" w:hAnsi="Times New Roman" w:cs="Times New Roman"/>
          <w:sz w:val="24"/>
          <w:szCs w:val="24"/>
        </w:rPr>
        <w:t xml:space="preserve">Po podpisaniu umowy Zamawiający w terminie </w:t>
      </w:r>
      <w:r w:rsidR="007676D8" w:rsidRPr="003A3CDC">
        <w:rPr>
          <w:rFonts w:ascii="Times New Roman" w:hAnsi="Times New Roman" w:cs="Times New Roman"/>
          <w:sz w:val="24"/>
          <w:szCs w:val="24"/>
        </w:rPr>
        <w:t>7</w:t>
      </w:r>
      <w:r w:rsidRPr="003A3CDC">
        <w:rPr>
          <w:rFonts w:ascii="Times New Roman" w:hAnsi="Times New Roman" w:cs="Times New Roman"/>
          <w:sz w:val="24"/>
          <w:szCs w:val="24"/>
        </w:rPr>
        <w:t xml:space="preserve"> dni dostarczy Wykonawcy szczegółowy wykaz adresów nieruchomości objętych umową odbioru oraz miejsc do gromadzenia odpadów. </w:t>
      </w:r>
      <w:r w:rsidR="00022A17">
        <w:rPr>
          <w:rFonts w:ascii="Times New Roman" w:hAnsi="Times New Roman" w:cs="Times New Roman"/>
          <w:sz w:val="24"/>
          <w:szCs w:val="24"/>
        </w:rPr>
        <w:t xml:space="preserve">Wykaz ten będzie zawierał również informację                                          o deklarowanym prowadzeniu przydomowego kompostownika. </w:t>
      </w:r>
      <w:r w:rsidRPr="003A3CDC">
        <w:rPr>
          <w:rFonts w:ascii="Times New Roman" w:hAnsi="Times New Roman" w:cs="Times New Roman"/>
          <w:sz w:val="24"/>
          <w:szCs w:val="24"/>
        </w:rPr>
        <w:t>Wykonawca zobowiązany będzie niezwłocznie po otrzymaniu w/w wykazu do sporządzenia</w:t>
      </w:r>
      <w:r w:rsidR="00022A17">
        <w:rPr>
          <w:rFonts w:ascii="Times New Roman" w:hAnsi="Times New Roman" w:cs="Times New Roman"/>
          <w:sz w:val="24"/>
          <w:szCs w:val="24"/>
        </w:rPr>
        <w:t xml:space="preserve">                           </w:t>
      </w:r>
      <w:r w:rsidRPr="003A3CDC">
        <w:rPr>
          <w:rFonts w:ascii="Times New Roman" w:hAnsi="Times New Roman" w:cs="Times New Roman"/>
          <w:sz w:val="24"/>
          <w:szCs w:val="24"/>
        </w:rPr>
        <w:t xml:space="preserve"> i przedłożenia do akceptacji zamawiającego projektu harmonogramu odbierania odpadów komunalnych z nieruchomości zamieszkałych przez mieszkańców</w:t>
      </w:r>
      <w:r w:rsidR="0003113B" w:rsidRPr="003A3CDC">
        <w:rPr>
          <w:rFonts w:ascii="Times New Roman" w:hAnsi="Times New Roman" w:cs="Times New Roman"/>
          <w:sz w:val="24"/>
          <w:szCs w:val="24"/>
        </w:rPr>
        <w:t xml:space="preserve"> oraz nieruchomości, na których znajdują się domki letniskowe lub innych nieruchomości wykorzystywanych na cele rekreacyjno-wypoczynkowe</w:t>
      </w:r>
      <w:r w:rsidRPr="003A3CDC">
        <w:rPr>
          <w:rFonts w:ascii="Times New Roman" w:hAnsi="Times New Roman" w:cs="Times New Roman"/>
          <w:sz w:val="24"/>
          <w:szCs w:val="24"/>
        </w:rPr>
        <w:t xml:space="preserve"> w okresie od 1 </w:t>
      </w:r>
      <w:r w:rsidR="007676D8" w:rsidRPr="003A3CDC">
        <w:rPr>
          <w:rFonts w:ascii="Times New Roman" w:hAnsi="Times New Roman" w:cs="Times New Roman"/>
          <w:sz w:val="24"/>
          <w:szCs w:val="24"/>
        </w:rPr>
        <w:t>stycznia</w:t>
      </w:r>
      <w:r w:rsidRPr="003A3CDC">
        <w:rPr>
          <w:rFonts w:ascii="Times New Roman" w:hAnsi="Times New Roman" w:cs="Times New Roman"/>
          <w:sz w:val="24"/>
          <w:szCs w:val="24"/>
        </w:rPr>
        <w:t xml:space="preserve"> 202</w:t>
      </w:r>
      <w:r w:rsidR="009C20AA" w:rsidRPr="003A3CDC">
        <w:rPr>
          <w:rFonts w:ascii="Times New Roman" w:hAnsi="Times New Roman" w:cs="Times New Roman"/>
          <w:sz w:val="24"/>
          <w:szCs w:val="24"/>
        </w:rPr>
        <w:t>1</w:t>
      </w:r>
      <w:r w:rsidRPr="003A3CDC">
        <w:rPr>
          <w:rFonts w:ascii="Times New Roman" w:hAnsi="Times New Roman" w:cs="Times New Roman"/>
          <w:sz w:val="24"/>
          <w:szCs w:val="24"/>
        </w:rPr>
        <w:t xml:space="preserve"> r. do 3</w:t>
      </w:r>
      <w:r w:rsidR="009C20AA" w:rsidRPr="003A3CDC">
        <w:rPr>
          <w:rFonts w:ascii="Times New Roman" w:hAnsi="Times New Roman" w:cs="Times New Roman"/>
          <w:sz w:val="24"/>
          <w:szCs w:val="24"/>
        </w:rPr>
        <w:t>0</w:t>
      </w:r>
      <w:r w:rsidRPr="003A3CDC">
        <w:rPr>
          <w:rFonts w:ascii="Times New Roman" w:hAnsi="Times New Roman" w:cs="Times New Roman"/>
          <w:sz w:val="24"/>
          <w:szCs w:val="24"/>
        </w:rPr>
        <w:t xml:space="preserve"> </w:t>
      </w:r>
      <w:r w:rsidR="009C20AA" w:rsidRPr="003A3CDC">
        <w:rPr>
          <w:rFonts w:ascii="Times New Roman" w:hAnsi="Times New Roman" w:cs="Times New Roman"/>
          <w:sz w:val="24"/>
          <w:szCs w:val="24"/>
        </w:rPr>
        <w:t>czerwca</w:t>
      </w:r>
      <w:r w:rsidRPr="003A3CDC">
        <w:rPr>
          <w:rFonts w:ascii="Times New Roman" w:hAnsi="Times New Roman" w:cs="Times New Roman"/>
          <w:sz w:val="24"/>
          <w:szCs w:val="24"/>
        </w:rPr>
        <w:t xml:space="preserve"> 202</w:t>
      </w:r>
      <w:r w:rsidR="009C20AA" w:rsidRPr="003A3CDC">
        <w:rPr>
          <w:rFonts w:ascii="Times New Roman" w:hAnsi="Times New Roman" w:cs="Times New Roman"/>
          <w:sz w:val="24"/>
          <w:szCs w:val="24"/>
        </w:rPr>
        <w:t>1</w:t>
      </w:r>
      <w:r w:rsidRPr="003A3CDC">
        <w:rPr>
          <w:rFonts w:ascii="Times New Roman" w:hAnsi="Times New Roman" w:cs="Times New Roman"/>
          <w:sz w:val="24"/>
          <w:szCs w:val="24"/>
        </w:rPr>
        <w:t xml:space="preserve"> r. , a na kolejne okresy</w:t>
      </w:r>
      <w:r w:rsidR="001642E3">
        <w:rPr>
          <w:rFonts w:ascii="Times New Roman" w:hAnsi="Times New Roman" w:cs="Times New Roman"/>
          <w:sz w:val="24"/>
          <w:szCs w:val="24"/>
        </w:rPr>
        <w:t xml:space="preserve">  </w:t>
      </w:r>
      <w:r w:rsidRPr="003A3CDC">
        <w:rPr>
          <w:rFonts w:ascii="Times New Roman" w:hAnsi="Times New Roman" w:cs="Times New Roman"/>
          <w:sz w:val="24"/>
          <w:szCs w:val="24"/>
        </w:rPr>
        <w:t xml:space="preserve">w terminie do 30 </w:t>
      </w:r>
      <w:r w:rsidR="009C20AA" w:rsidRPr="003A3CDC">
        <w:rPr>
          <w:rFonts w:ascii="Times New Roman" w:hAnsi="Times New Roman" w:cs="Times New Roman"/>
          <w:sz w:val="24"/>
          <w:szCs w:val="24"/>
        </w:rPr>
        <w:t>dni poprzedzających datę obowiązywania</w:t>
      </w:r>
      <w:r w:rsidRPr="003A3CDC">
        <w:rPr>
          <w:rFonts w:ascii="Times New Roman" w:hAnsi="Times New Roman" w:cs="Times New Roman"/>
          <w:sz w:val="24"/>
          <w:szCs w:val="24"/>
        </w:rPr>
        <w:t>, z podziałem na niesegregowane (zmieszane) odpady komunalne, odpady zbierane w sposób selektywny (papier i tektura, szkło, tworzywa sztuczne</w:t>
      </w:r>
      <w:r w:rsidR="00022A17">
        <w:rPr>
          <w:rFonts w:ascii="Times New Roman" w:hAnsi="Times New Roman" w:cs="Times New Roman"/>
          <w:sz w:val="24"/>
          <w:szCs w:val="24"/>
        </w:rPr>
        <w:t xml:space="preserve">              </w:t>
      </w:r>
      <w:r w:rsidRPr="003A3CDC">
        <w:rPr>
          <w:rFonts w:ascii="Times New Roman" w:hAnsi="Times New Roman" w:cs="Times New Roman"/>
          <w:sz w:val="24"/>
          <w:szCs w:val="24"/>
        </w:rPr>
        <w:t xml:space="preserve"> i metale, bioodpady) wraz z określeniem kolejności miejscowości, z których odbierane zostaną odpady. Katalog odbieranych odpadów sprzed nieruchomości oraz PSZOK-u określa Regulamin utrzymania czystości i porządku na terenie Gminy </w:t>
      </w:r>
      <w:r w:rsidR="009C20AA" w:rsidRPr="003A3CDC">
        <w:rPr>
          <w:rFonts w:ascii="Times New Roman" w:hAnsi="Times New Roman" w:cs="Times New Roman"/>
          <w:sz w:val="24"/>
          <w:szCs w:val="24"/>
        </w:rPr>
        <w:t>Miedzichowo</w:t>
      </w:r>
      <w:r w:rsidR="001642E3">
        <w:rPr>
          <w:rFonts w:ascii="Times New Roman" w:hAnsi="Times New Roman" w:cs="Times New Roman"/>
          <w:sz w:val="24"/>
          <w:szCs w:val="24"/>
        </w:rPr>
        <w:t xml:space="preserve">. </w:t>
      </w:r>
      <w:r w:rsidRPr="003A3CDC">
        <w:rPr>
          <w:rFonts w:ascii="Times New Roman" w:hAnsi="Times New Roman" w:cs="Times New Roman"/>
          <w:sz w:val="24"/>
          <w:szCs w:val="24"/>
        </w:rPr>
        <w:t>Harmonogram musi uwzględniać częstotliwość odbioru odpadów zgodną</w:t>
      </w:r>
      <w:r w:rsidR="0003113B" w:rsidRPr="003A3CDC">
        <w:rPr>
          <w:rFonts w:ascii="Times New Roman" w:hAnsi="Times New Roman" w:cs="Times New Roman"/>
          <w:sz w:val="24"/>
          <w:szCs w:val="24"/>
        </w:rPr>
        <w:t xml:space="preserve"> </w:t>
      </w:r>
      <w:r w:rsidRPr="003A3CDC">
        <w:rPr>
          <w:rFonts w:ascii="Times New Roman" w:hAnsi="Times New Roman" w:cs="Times New Roman"/>
          <w:sz w:val="24"/>
          <w:szCs w:val="24"/>
        </w:rPr>
        <w:t xml:space="preserve">z zapisami Regulaminu utrzymania czystości i porządku na terenie gminy </w:t>
      </w:r>
      <w:r w:rsidR="009C20AA" w:rsidRPr="003A3CDC">
        <w:rPr>
          <w:rFonts w:ascii="Times New Roman" w:hAnsi="Times New Roman" w:cs="Times New Roman"/>
          <w:sz w:val="24"/>
          <w:szCs w:val="24"/>
        </w:rPr>
        <w:t>Miedzichowo oraz zapisami innych przepisów stanowiących akty prawa miejscowego.</w:t>
      </w:r>
      <w:r w:rsidRPr="003A3CDC">
        <w:rPr>
          <w:rFonts w:ascii="Times New Roman" w:hAnsi="Times New Roman" w:cs="Times New Roman"/>
          <w:sz w:val="24"/>
          <w:szCs w:val="24"/>
        </w:rPr>
        <w:t xml:space="preserve"> Wykonawca wybrany</w:t>
      </w:r>
      <w:r w:rsidR="0003113B" w:rsidRPr="003A3CDC">
        <w:rPr>
          <w:rFonts w:ascii="Times New Roman" w:hAnsi="Times New Roman" w:cs="Times New Roman"/>
          <w:sz w:val="24"/>
          <w:szCs w:val="24"/>
        </w:rPr>
        <w:t xml:space="preserve"> </w:t>
      </w:r>
      <w:r w:rsidRPr="003A3CDC">
        <w:rPr>
          <w:rFonts w:ascii="Times New Roman" w:hAnsi="Times New Roman" w:cs="Times New Roman"/>
          <w:sz w:val="24"/>
          <w:szCs w:val="24"/>
        </w:rPr>
        <w:t xml:space="preserve">w przetargu zobowiązany będzie do sporządzenia i przedłożenia zamawiającemu projektu zasad segregacji odpadów oraz dostarczenia zasad segregacji mieszkańcom wraz z harmonogramem odbioru odpadów. Wywóz odpadów będzie odbywał się ściśle wg Harmonogramu, uzgodnionego przez Wykonawcę </w:t>
      </w:r>
      <w:r w:rsidR="00022A17">
        <w:rPr>
          <w:rFonts w:ascii="Times New Roman" w:hAnsi="Times New Roman" w:cs="Times New Roman"/>
          <w:sz w:val="24"/>
          <w:szCs w:val="24"/>
        </w:rPr>
        <w:t xml:space="preserve">                                      </w:t>
      </w:r>
      <w:r w:rsidR="00A21BCE">
        <w:rPr>
          <w:rFonts w:ascii="Times New Roman" w:hAnsi="Times New Roman" w:cs="Times New Roman"/>
          <w:sz w:val="24"/>
          <w:szCs w:val="24"/>
        </w:rPr>
        <w:t xml:space="preserve"> </w:t>
      </w:r>
      <w:r w:rsidRPr="003A3CDC">
        <w:rPr>
          <w:rFonts w:ascii="Times New Roman" w:hAnsi="Times New Roman" w:cs="Times New Roman"/>
          <w:sz w:val="24"/>
          <w:szCs w:val="24"/>
        </w:rPr>
        <w:t>i Zamawiającego. Odbiór odpadów przez Wykonawcę musi odbywać się w dni robocze, od poniedziałku do piątku w godzinach 7:00 - 20:00. Wykonawca pod żadnym pozorem nie może w trakcie odbioru i transportu mieszać odpadów gromadzonych selektywnie z odpadami gromadzonymi w sposób nieselektywny.</w:t>
      </w:r>
    </w:p>
    <w:p w14:paraId="468E76BA" w14:textId="77777777" w:rsidR="00866C56" w:rsidRPr="003A3CDC" w:rsidRDefault="00760483">
      <w:pPr>
        <w:numPr>
          <w:ilvl w:val="2"/>
          <w:numId w:val="18"/>
        </w:numPr>
        <w:spacing w:after="271"/>
        <w:ind w:left="969" w:right="43" w:hanging="281"/>
        <w:rPr>
          <w:rFonts w:ascii="Times New Roman" w:hAnsi="Times New Roman" w:cs="Times New Roman"/>
          <w:sz w:val="24"/>
          <w:szCs w:val="24"/>
        </w:rPr>
      </w:pPr>
      <w:r w:rsidRPr="003A3CDC">
        <w:rPr>
          <w:rFonts w:ascii="Times New Roman" w:hAnsi="Times New Roman" w:cs="Times New Roman"/>
          <w:sz w:val="24"/>
          <w:szCs w:val="24"/>
        </w:rPr>
        <w:t xml:space="preserve">Wykonawca zobowiązany jest do prowadzenia dokumentacji w zakresie sprawozdawczości i przekazania Zamawiającemu rocznych sprawozdań zgodnie z art. </w:t>
      </w:r>
      <w:r w:rsidRPr="003A3CDC">
        <w:rPr>
          <w:rFonts w:ascii="Times New Roman" w:hAnsi="Times New Roman" w:cs="Times New Roman"/>
          <w:sz w:val="24"/>
          <w:szCs w:val="24"/>
        </w:rPr>
        <w:lastRenderedPageBreak/>
        <w:t>9n UCIP do dnia 31 stycznia za poprzedni rok kalendarzowy. Podstawą do sporządzenia sprawozdań jest prowadzona przez Wykonawcę ewidencja (w formie elektronicznej) w zakresie odbierania od właścicieli nieruchomości odpadów komunalnych i przekazania ich do instalacji, w tym karty przekazania odpadów i ewidencja instalacji w zakresie postępowania z odpadami - zgodnie z załącznikiem nr 1 rozporządzenia Ministra Środowiska z dnia 26 lipca 2018 roku w sprawie wzorów sprawozdań o odebranych i zebranych odpadach komunalnych, odebranych nieczystościach ciekłych oraz realizacji zadań z zakresu gospodarowania odpadami komunalnymi (Dz. U. z 2018 poz. 1627), zgodnie z ustawą o utrzymaniu czystości i porządku w gminach.</w:t>
      </w:r>
    </w:p>
    <w:p w14:paraId="626D8B6C" w14:textId="5DAC0AAD" w:rsidR="00866C56" w:rsidRPr="003A3CDC" w:rsidRDefault="00760483">
      <w:pPr>
        <w:numPr>
          <w:ilvl w:val="2"/>
          <w:numId w:val="18"/>
        </w:numPr>
        <w:spacing w:after="217"/>
        <w:ind w:left="969" w:right="43" w:hanging="281"/>
        <w:rPr>
          <w:rFonts w:ascii="Times New Roman" w:hAnsi="Times New Roman" w:cs="Times New Roman"/>
          <w:sz w:val="24"/>
          <w:szCs w:val="24"/>
        </w:rPr>
      </w:pPr>
      <w:r w:rsidRPr="003A3CDC">
        <w:rPr>
          <w:rFonts w:ascii="Times New Roman" w:hAnsi="Times New Roman" w:cs="Times New Roman"/>
          <w:sz w:val="24"/>
          <w:szCs w:val="24"/>
        </w:rPr>
        <w:t xml:space="preserve">Odpady zebrane od właścicieli nieruchomości z terenu Gminy </w:t>
      </w:r>
      <w:r w:rsidR="00001769" w:rsidRPr="003A3CDC">
        <w:rPr>
          <w:rFonts w:ascii="Times New Roman" w:hAnsi="Times New Roman" w:cs="Times New Roman"/>
          <w:sz w:val="24"/>
          <w:szCs w:val="24"/>
        </w:rPr>
        <w:t xml:space="preserve">Miedzichowo </w:t>
      </w:r>
      <w:r w:rsidRPr="003A3CDC">
        <w:rPr>
          <w:rFonts w:ascii="Times New Roman" w:hAnsi="Times New Roman" w:cs="Times New Roman"/>
          <w:sz w:val="24"/>
          <w:szCs w:val="24"/>
        </w:rPr>
        <w:t>Wykonawca zobowiązany jest zagospodarować (poddać odzyskowi lub unieszkodliwieniu zgodnie z obowiązującym prawem, w tym wymaganiami ochrony środowiska) kierując się wytycznymi zawartymi w Planie Gospodarki Odpadami dla Województwa Wielkopolskiego na lata 2016 - 2022.</w:t>
      </w:r>
    </w:p>
    <w:p w14:paraId="1F8A9484" w14:textId="0F8C35C4" w:rsidR="00866C56" w:rsidRPr="003A3CDC" w:rsidRDefault="00760483">
      <w:pPr>
        <w:numPr>
          <w:ilvl w:val="2"/>
          <w:numId w:val="18"/>
        </w:numPr>
        <w:spacing w:after="268"/>
        <w:ind w:left="969" w:right="43" w:hanging="281"/>
        <w:rPr>
          <w:rFonts w:ascii="Times New Roman" w:hAnsi="Times New Roman" w:cs="Times New Roman"/>
          <w:sz w:val="24"/>
          <w:szCs w:val="24"/>
        </w:rPr>
      </w:pPr>
      <w:r w:rsidRPr="003A3CDC">
        <w:rPr>
          <w:rFonts w:ascii="Times New Roman" w:hAnsi="Times New Roman" w:cs="Times New Roman"/>
          <w:sz w:val="24"/>
          <w:szCs w:val="24"/>
        </w:rPr>
        <w:t>Wykonawca zobowiązany jest do zapewnienia właścicielom nieruchomości</w:t>
      </w:r>
      <w:r w:rsidR="00001769" w:rsidRPr="003A3CDC">
        <w:rPr>
          <w:rFonts w:ascii="Times New Roman" w:hAnsi="Times New Roman" w:cs="Times New Roman"/>
          <w:sz w:val="24"/>
          <w:szCs w:val="24"/>
        </w:rPr>
        <w:t xml:space="preserve"> </w:t>
      </w:r>
      <w:r w:rsidRPr="003A3CDC">
        <w:rPr>
          <w:rFonts w:ascii="Times New Roman" w:hAnsi="Times New Roman" w:cs="Times New Roman"/>
          <w:sz w:val="24"/>
          <w:szCs w:val="24"/>
        </w:rPr>
        <w:t xml:space="preserve">worków do selektywnej zbiórki odpadów. Worki muszą być oznaczone przez Wykonawcę informacją o rodzaju odpadów, które należy w nich gromadzić zgodnie </w:t>
      </w:r>
      <w:r w:rsidR="003A6B5D">
        <w:rPr>
          <w:rFonts w:ascii="Times New Roman" w:hAnsi="Times New Roman" w:cs="Times New Roman"/>
          <w:sz w:val="24"/>
          <w:szCs w:val="24"/>
        </w:rPr>
        <w:t xml:space="preserve">                                 </w:t>
      </w:r>
      <w:r w:rsidRPr="003A3CDC">
        <w:rPr>
          <w:rFonts w:ascii="Times New Roman" w:hAnsi="Times New Roman" w:cs="Times New Roman"/>
          <w:sz w:val="24"/>
          <w:szCs w:val="24"/>
        </w:rPr>
        <w:t>z Rozporządzeniem Ministra Środowiska z dnia 29 grudnia 2016 r. w sprawie szczegółowego sposobu selektywnego zbierania wybranych frakcji odpadów (t. j. Dz. U. z 2019 r. poz. 2028). Worki do selektywnej zbiórki muszą też być oznaczone nazwą, adresem i numerem telefonu Wykonawcy. Czytelna instrukcja umieszczona na workach ma ułatwić właścicielom nieruchomości prowadzenie selektywnej zbiórki odpadów.</w:t>
      </w:r>
    </w:p>
    <w:p w14:paraId="22703D1C" w14:textId="1BA3DC4C" w:rsidR="00866C56" w:rsidRPr="003A3CDC" w:rsidRDefault="00760483">
      <w:pPr>
        <w:numPr>
          <w:ilvl w:val="2"/>
          <w:numId w:val="18"/>
        </w:numPr>
        <w:ind w:left="969" w:right="43" w:hanging="281"/>
        <w:rPr>
          <w:rFonts w:ascii="Times New Roman" w:hAnsi="Times New Roman" w:cs="Times New Roman"/>
          <w:sz w:val="24"/>
          <w:szCs w:val="24"/>
        </w:rPr>
      </w:pPr>
      <w:r w:rsidRPr="003A3CDC">
        <w:rPr>
          <w:rFonts w:ascii="Times New Roman" w:hAnsi="Times New Roman" w:cs="Times New Roman"/>
          <w:sz w:val="24"/>
          <w:szCs w:val="24"/>
        </w:rPr>
        <w:t>Wykonawca ma obowiązek odbierania niesegregowanych (zmieszanych) odpadów gromadzonych w pojemnikach</w:t>
      </w:r>
      <w:r w:rsidR="00D862A1" w:rsidRPr="003A3CDC">
        <w:rPr>
          <w:rFonts w:ascii="Times New Roman" w:hAnsi="Times New Roman" w:cs="Times New Roman"/>
          <w:sz w:val="24"/>
          <w:szCs w:val="24"/>
        </w:rPr>
        <w:t xml:space="preserve"> </w:t>
      </w:r>
      <w:r w:rsidRPr="003A3CDC">
        <w:rPr>
          <w:rFonts w:ascii="Times New Roman" w:hAnsi="Times New Roman" w:cs="Times New Roman"/>
          <w:sz w:val="24"/>
          <w:szCs w:val="24"/>
        </w:rPr>
        <w:t xml:space="preserve">zgodnie z wymaganiami określonymi w Regulaminie utrzymania czystości i porządku na terenie gminy </w:t>
      </w:r>
      <w:r w:rsidR="00D862A1" w:rsidRPr="003A3CDC">
        <w:rPr>
          <w:rFonts w:ascii="Times New Roman" w:hAnsi="Times New Roman" w:cs="Times New Roman"/>
          <w:sz w:val="24"/>
          <w:szCs w:val="24"/>
        </w:rPr>
        <w:t>Miedzichowo</w:t>
      </w:r>
      <w:r w:rsidRPr="003A3CDC">
        <w:rPr>
          <w:rFonts w:ascii="Times New Roman" w:hAnsi="Times New Roman" w:cs="Times New Roman"/>
          <w:sz w:val="24"/>
          <w:szCs w:val="24"/>
        </w:rPr>
        <w:t>.</w:t>
      </w:r>
      <w:r w:rsidR="00D862A1" w:rsidRPr="003A3CDC">
        <w:rPr>
          <w:rFonts w:ascii="Times New Roman" w:hAnsi="Times New Roman" w:cs="Times New Roman"/>
          <w:sz w:val="24"/>
          <w:szCs w:val="24"/>
        </w:rPr>
        <w:t xml:space="preserve"> Wykonawca zobowiązany jest do zapewnienia właścicielom nieruchomości </w:t>
      </w:r>
      <w:r w:rsidR="00E71D9B" w:rsidRPr="003A3CDC">
        <w:rPr>
          <w:rFonts w:ascii="Times New Roman" w:hAnsi="Times New Roman" w:cs="Times New Roman"/>
          <w:sz w:val="24"/>
          <w:szCs w:val="24"/>
        </w:rPr>
        <w:t>pojemników na odpady zmieszane</w:t>
      </w:r>
      <w:r w:rsidR="00D862A1" w:rsidRPr="003A3CDC">
        <w:rPr>
          <w:rFonts w:ascii="Times New Roman" w:hAnsi="Times New Roman" w:cs="Times New Roman"/>
          <w:sz w:val="24"/>
          <w:szCs w:val="24"/>
        </w:rPr>
        <w:t>.</w:t>
      </w:r>
    </w:p>
    <w:p w14:paraId="0AA7AE6F" w14:textId="0EE8D80F" w:rsidR="00866C56" w:rsidRPr="003A3CDC" w:rsidRDefault="00760483" w:rsidP="00D862A1">
      <w:pPr>
        <w:pStyle w:val="Akapitzlist"/>
        <w:numPr>
          <w:ilvl w:val="0"/>
          <w:numId w:val="21"/>
        </w:numPr>
        <w:spacing w:after="10"/>
        <w:ind w:right="43"/>
        <w:rPr>
          <w:rFonts w:ascii="Times New Roman" w:hAnsi="Times New Roman" w:cs="Times New Roman"/>
          <w:sz w:val="24"/>
          <w:szCs w:val="24"/>
        </w:rPr>
      </w:pPr>
      <w:r w:rsidRPr="003A3CDC">
        <w:rPr>
          <w:rFonts w:ascii="Times New Roman" w:hAnsi="Times New Roman" w:cs="Times New Roman"/>
          <w:sz w:val="24"/>
          <w:szCs w:val="24"/>
        </w:rPr>
        <w:t xml:space="preserve">Wykonawca zapewnia </w:t>
      </w:r>
      <w:r w:rsidR="00D862A1" w:rsidRPr="003A3CDC">
        <w:rPr>
          <w:rFonts w:ascii="Times New Roman" w:hAnsi="Times New Roman" w:cs="Times New Roman"/>
          <w:sz w:val="24"/>
          <w:szCs w:val="24"/>
        </w:rPr>
        <w:t>wyposażenie</w:t>
      </w:r>
      <w:r w:rsidRPr="003A3CDC">
        <w:rPr>
          <w:rFonts w:ascii="Times New Roman" w:hAnsi="Times New Roman" w:cs="Times New Roman"/>
          <w:sz w:val="24"/>
          <w:szCs w:val="24"/>
        </w:rPr>
        <w:t xml:space="preserve"> PSZOK-u </w:t>
      </w:r>
      <w:r w:rsidR="00D862A1" w:rsidRPr="003A3CDC">
        <w:rPr>
          <w:rFonts w:ascii="Times New Roman" w:hAnsi="Times New Roman" w:cs="Times New Roman"/>
          <w:sz w:val="24"/>
          <w:szCs w:val="24"/>
        </w:rPr>
        <w:t xml:space="preserve">zlokalizowanego </w:t>
      </w:r>
      <w:r w:rsidR="006A48D6" w:rsidRPr="003A3CDC">
        <w:rPr>
          <w:rFonts w:ascii="Times New Roman" w:hAnsi="Times New Roman" w:cs="Times New Roman"/>
          <w:sz w:val="24"/>
          <w:szCs w:val="24"/>
        </w:rPr>
        <w:t xml:space="preserve">                                     </w:t>
      </w:r>
      <w:r w:rsidR="00D862A1" w:rsidRPr="003A3CDC">
        <w:rPr>
          <w:rFonts w:ascii="Times New Roman" w:hAnsi="Times New Roman" w:cs="Times New Roman"/>
          <w:sz w:val="24"/>
          <w:szCs w:val="24"/>
        </w:rPr>
        <w:t xml:space="preserve">w miejscowości Bolewice przy ul. Młyńskiej w pojemniki i kontenery  przeznaczone dla </w:t>
      </w:r>
      <w:r w:rsidRPr="003A3CDC">
        <w:rPr>
          <w:rFonts w:ascii="Times New Roman" w:hAnsi="Times New Roman" w:cs="Times New Roman"/>
          <w:sz w:val="24"/>
          <w:szCs w:val="24"/>
        </w:rPr>
        <w:t>następujących odpadów, które mieszkańcy będą mogli dowieść własnym transportem:</w:t>
      </w:r>
    </w:p>
    <w:p w14:paraId="5DDB89C7" w14:textId="273453D0" w:rsidR="00866C56" w:rsidRPr="003A3CDC" w:rsidRDefault="00760483" w:rsidP="006A48D6">
      <w:pPr>
        <w:pStyle w:val="Akapitzlist"/>
        <w:numPr>
          <w:ilvl w:val="1"/>
          <w:numId w:val="21"/>
        </w:numPr>
        <w:spacing w:after="0" w:line="265" w:lineRule="auto"/>
        <w:ind w:left="1134" w:right="43" w:firstLine="425"/>
        <w:rPr>
          <w:rFonts w:ascii="Times New Roman" w:hAnsi="Times New Roman" w:cs="Times New Roman"/>
          <w:sz w:val="24"/>
          <w:szCs w:val="24"/>
        </w:rPr>
      </w:pPr>
      <w:r w:rsidRPr="003A3CDC">
        <w:rPr>
          <w:rFonts w:ascii="Times New Roman" w:hAnsi="Times New Roman" w:cs="Times New Roman"/>
          <w:sz w:val="24"/>
          <w:szCs w:val="24"/>
        </w:rPr>
        <w:t>papier i tektura</w:t>
      </w:r>
      <w:r w:rsidR="008247E4">
        <w:rPr>
          <w:rFonts w:ascii="Times New Roman" w:hAnsi="Times New Roman" w:cs="Times New Roman"/>
          <w:sz w:val="24"/>
          <w:szCs w:val="24"/>
        </w:rPr>
        <w:t xml:space="preserve"> (kontener 3 m</w:t>
      </w:r>
      <w:r w:rsidR="008247E4">
        <w:rPr>
          <w:rFonts w:ascii="Times New Roman" w:hAnsi="Times New Roman" w:cs="Times New Roman"/>
          <w:sz w:val="24"/>
          <w:szCs w:val="24"/>
          <w:vertAlign w:val="superscript"/>
        </w:rPr>
        <w:t>3</w:t>
      </w:r>
      <w:r w:rsidR="008247E4">
        <w:rPr>
          <w:rFonts w:ascii="Times New Roman" w:hAnsi="Times New Roman" w:cs="Times New Roman"/>
          <w:sz w:val="24"/>
          <w:szCs w:val="24"/>
        </w:rPr>
        <w:t>),</w:t>
      </w:r>
    </w:p>
    <w:p w14:paraId="4A416CA3" w14:textId="6E80FB6E" w:rsidR="00866C56" w:rsidRPr="003A3CDC" w:rsidRDefault="00760483">
      <w:pPr>
        <w:numPr>
          <w:ilvl w:val="1"/>
          <w:numId w:val="21"/>
        </w:numPr>
        <w:ind w:left="1556" w:right="43" w:hanging="418"/>
        <w:rPr>
          <w:rFonts w:ascii="Times New Roman" w:hAnsi="Times New Roman" w:cs="Times New Roman"/>
          <w:sz w:val="24"/>
          <w:szCs w:val="24"/>
        </w:rPr>
      </w:pPr>
      <w:r w:rsidRPr="003A3CDC">
        <w:rPr>
          <w:rFonts w:ascii="Times New Roman" w:hAnsi="Times New Roman" w:cs="Times New Roman"/>
          <w:sz w:val="24"/>
          <w:szCs w:val="24"/>
        </w:rPr>
        <w:t>tworzywa sztuczne</w:t>
      </w:r>
      <w:r w:rsidR="008247E4">
        <w:rPr>
          <w:rFonts w:ascii="Times New Roman" w:hAnsi="Times New Roman" w:cs="Times New Roman"/>
          <w:sz w:val="24"/>
          <w:szCs w:val="24"/>
        </w:rPr>
        <w:t xml:space="preserve"> (kontener 3 m</w:t>
      </w:r>
      <w:r w:rsidR="008247E4">
        <w:rPr>
          <w:rFonts w:ascii="Times New Roman" w:hAnsi="Times New Roman" w:cs="Times New Roman"/>
          <w:sz w:val="24"/>
          <w:szCs w:val="24"/>
          <w:vertAlign w:val="superscript"/>
        </w:rPr>
        <w:t>3</w:t>
      </w:r>
      <w:r w:rsidR="008247E4">
        <w:rPr>
          <w:rFonts w:ascii="Times New Roman" w:hAnsi="Times New Roman" w:cs="Times New Roman"/>
          <w:sz w:val="24"/>
          <w:szCs w:val="24"/>
        </w:rPr>
        <w:t xml:space="preserve">), </w:t>
      </w:r>
    </w:p>
    <w:p w14:paraId="4AF17EC8" w14:textId="653A8F83" w:rsidR="00866C56" w:rsidRPr="003A3CDC" w:rsidRDefault="00760483">
      <w:pPr>
        <w:numPr>
          <w:ilvl w:val="1"/>
          <w:numId w:val="21"/>
        </w:numPr>
        <w:ind w:left="1556" w:right="43" w:hanging="418"/>
        <w:rPr>
          <w:rFonts w:ascii="Times New Roman" w:hAnsi="Times New Roman" w:cs="Times New Roman"/>
          <w:sz w:val="24"/>
          <w:szCs w:val="24"/>
        </w:rPr>
      </w:pPr>
      <w:r w:rsidRPr="003A3CDC">
        <w:rPr>
          <w:rFonts w:ascii="Times New Roman" w:hAnsi="Times New Roman" w:cs="Times New Roman"/>
          <w:sz w:val="24"/>
          <w:szCs w:val="24"/>
        </w:rPr>
        <w:t>metale</w:t>
      </w:r>
      <w:r w:rsidR="008247E4">
        <w:rPr>
          <w:rFonts w:ascii="Times New Roman" w:hAnsi="Times New Roman" w:cs="Times New Roman"/>
          <w:sz w:val="24"/>
          <w:szCs w:val="24"/>
        </w:rPr>
        <w:t xml:space="preserve"> (kontener 3 m</w:t>
      </w:r>
      <w:r w:rsidR="008247E4">
        <w:rPr>
          <w:rFonts w:ascii="Times New Roman" w:hAnsi="Times New Roman" w:cs="Times New Roman"/>
          <w:sz w:val="24"/>
          <w:szCs w:val="24"/>
          <w:vertAlign w:val="superscript"/>
        </w:rPr>
        <w:t>3</w:t>
      </w:r>
      <w:r w:rsidR="008247E4">
        <w:rPr>
          <w:rFonts w:ascii="Times New Roman" w:hAnsi="Times New Roman" w:cs="Times New Roman"/>
          <w:sz w:val="24"/>
          <w:szCs w:val="24"/>
        </w:rPr>
        <w:t>),</w:t>
      </w:r>
    </w:p>
    <w:p w14:paraId="2D99A921" w14:textId="4D369C61" w:rsidR="00866C56" w:rsidRPr="003A3CDC" w:rsidRDefault="00760483">
      <w:pPr>
        <w:numPr>
          <w:ilvl w:val="1"/>
          <w:numId w:val="21"/>
        </w:numPr>
        <w:ind w:left="1556" w:right="43" w:hanging="418"/>
        <w:rPr>
          <w:rFonts w:ascii="Times New Roman" w:hAnsi="Times New Roman" w:cs="Times New Roman"/>
          <w:sz w:val="24"/>
          <w:szCs w:val="24"/>
        </w:rPr>
      </w:pPr>
      <w:r w:rsidRPr="003A3CDC">
        <w:rPr>
          <w:rFonts w:ascii="Times New Roman" w:hAnsi="Times New Roman" w:cs="Times New Roman"/>
          <w:sz w:val="24"/>
          <w:szCs w:val="24"/>
        </w:rPr>
        <w:t>szkło</w:t>
      </w:r>
      <w:r w:rsidR="008247E4">
        <w:rPr>
          <w:rFonts w:ascii="Times New Roman" w:hAnsi="Times New Roman" w:cs="Times New Roman"/>
          <w:sz w:val="24"/>
          <w:szCs w:val="24"/>
        </w:rPr>
        <w:t xml:space="preserve"> (kontener 3 m</w:t>
      </w:r>
      <w:r w:rsidR="008247E4">
        <w:rPr>
          <w:rFonts w:ascii="Times New Roman" w:hAnsi="Times New Roman" w:cs="Times New Roman"/>
          <w:sz w:val="24"/>
          <w:szCs w:val="24"/>
          <w:vertAlign w:val="superscript"/>
        </w:rPr>
        <w:t>3</w:t>
      </w:r>
      <w:r w:rsidR="008247E4">
        <w:rPr>
          <w:rFonts w:ascii="Times New Roman" w:hAnsi="Times New Roman" w:cs="Times New Roman"/>
          <w:sz w:val="24"/>
          <w:szCs w:val="24"/>
        </w:rPr>
        <w:t>)</w:t>
      </w:r>
      <w:r w:rsidRPr="003A3CDC">
        <w:rPr>
          <w:rFonts w:ascii="Times New Roman" w:hAnsi="Times New Roman" w:cs="Times New Roman"/>
          <w:sz w:val="24"/>
          <w:szCs w:val="24"/>
        </w:rPr>
        <w:t>,</w:t>
      </w:r>
    </w:p>
    <w:p w14:paraId="7AFA3518" w14:textId="1E99BFC5" w:rsidR="00866C56" w:rsidRPr="003A3CDC" w:rsidRDefault="006A48D6" w:rsidP="006A48D6">
      <w:pPr>
        <w:numPr>
          <w:ilvl w:val="1"/>
          <w:numId w:val="21"/>
        </w:numPr>
        <w:ind w:left="1134" w:right="43"/>
        <w:rPr>
          <w:rFonts w:ascii="Times New Roman" w:hAnsi="Times New Roman" w:cs="Times New Roman"/>
          <w:sz w:val="24"/>
          <w:szCs w:val="24"/>
        </w:rPr>
      </w:pPr>
      <w:r w:rsidRPr="003A3CDC">
        <w:rPr>
          <w:rFonts w:ascii="Times New Roman" w:hAnsi="Times New Roman" w:cs="Times New Roman"/>
          <w:sz w:val="24"/>
          <w:szCs w:val="24"/>
        </w:rPr>
        <w:t xml:space="preserve">  </w:t>
      </w:r>
      <w:r w:rsidR="00760483" w:rsidRPr="003A3CDC">
        <w:rPr>
          <w:rFonts w:ascii="Times New Roman" w:hAnsi="Times New Roman" w:cs="Times New Roman"/>
          <w:sz w:val="24"/>
          <w:szCs w:val="24"/>
        </w:rPr>
        <w:t>bioodpady</w:t>
      </w:r>
      <w:r w:rsidR="008247E4">
        <w:rPr>
          <w:rFonts w:ascii="Times New Roman" w:hAnsi="Times New Roman" w:cs="Times New Roman"/>
          <w:sz w:val="24"/>
          <w:szCs w:val="24"/>
        </w:rPr>
        <w:t xml:space="preserve"> </w:t>
      </w:r>
      <w:r w:rsidR="0076761B">
        <w:rPr>
          <w:rFonts w:ascii="Times New Roman" w:hAnsi="Times New Roman" w:cs="Times New Roman"/>
          <w:sz w:val="24"/>
          <w:szCs w:val="24"/>
        </w:rPr>
        <w:t>(kontener 3 m</w:t>
      </w:r>
      <w:r w:rsidR="0076761B">
        <w:rPr>
          <w:rFonts w:ascii="Times New Roman" w:hAnsi="Times New Roman" w:cs="Times New Roman"/>
          <w:sz w:val="24"/>
          <w:szCs w:val="24"/>
          <w:vertAlign w:val="superscript"/>
        </w:rPr>
        <w:t>3</w:t>
      </w:r>
      <w:r w:rsidR="0076761B">
        <w:rPr>
          <w:rFonts w:ascii="Times New Roman" w:hAnsi="Times New Roman" w:cs="Times New Roman"/>
          <w:sz w:val="24"/>
          <w:szCs w:val="24"/>
        </w:rPr>
        <w:t>)</w:t>
      </w:r>
      <w:r w:rsidR="00760483" w:rsidRPr="003A3CDC">
        <w:rPr>
          <w:rFonts w:ascii="Times New Roman" w:hAnsi="Times New Roman" w:cs="Times New Roman"/>
          <w:sz w:val="24"/>
          <w:szCs w:val="24"/>
        </w:rPr>
        <w:t>,</w:t>
      </w:r>
    </w:p>
    <w:p w14:paraId="6BD3DF50" w14:textId="5F6BE515" w:rsidR="00866C56" w:rsidRPr="003A3CDC" w:rsidRDefault="00760483">
      <w:pPr>
        <w:numPr>
          <w:ilvl w:val="1"/>
          <w:numId w:val="21"/>
        </w:numPr>
        <w:ind w:left="1556" w:right="43" w:hanging="418"/>
        <w:rPr>
          <w:rFonts w:ascii="Times New Roman" w:hAnsi="Times New Roman" w:cs="Times New Roman"/>
          <w:sz w:val="24"/>
          <w:szCs w:val="24"/>
        </w:rPr>
      </w:pPr>
      <w:r w:rsidRPr="003A3CDC">
        <w:rPr>
          <w:rFonts w:ascii="Times New Roman" w:hAnsi="Times New Roman" w:cs="Times New Roman"/>
          <w:sz w:val="24"/>
          <w:szCs w:val="24"/>
        </w:rPr>
        <w:t>odpady niebezpieczne</w:t>
      </w:r>
      <w:r w:rsidR="0076761B">
        <w:rPr>
          <w:rFonts w:ascii="Times New Roman" w:hAnsi="Times New Roman" w:cs="Times New Roman"/>
          <w:sz w:val="24"/>
          <w:szCs w:val="24"/>
        </w:rPr>
        <w:t xml:space="preserve"> (pojemnik 240 l)</w:t>
      </w:r>
      <w:r w:rsidRPr="003A3CDC">
        <w:rPr>
          <w:rFonts w:ascii="Times New Roman" w:hAnsi="Times New Roman" w:cs="Times New Roman"/>
          <w:sz w:val="24"/>
          <w:szCs w:val="24"/>
        </w:rPr>
        <w:t>,</w:t>
      </w:r>
    </w:p>
    <w:p w14:paraId="3A2AFB2C" w14:textId="79508A2E" w:rsidR="00866C56" w:rsidRPr="003A3CDC" w:rsidRDefault="00760483">
      <w:pPr>
        <w:numPr>
          <w:ilvl w:val="1"/>
          <w:numId w:val="21"/>
        </w:numPr>
        <w:ind w:left="1556" w:right="43" w:hanging="418"/>
        <w:rPr>
          <w:rFonts w:ascii="Times New Roman" w:hAnsi="Times New Roman" w:cs="Times New Roman"/>
          <w:sz w:val="24"/>
          <w:szCs w:val="24"/>
        </w:rPr>
      </w:pPr>
      <w:r w:rsidRPr="003A3CDC">
        <w:rPr>
          <w:rFonts w:ascii="Times New Roman" w:hAnsi="Times New Roman" w:cs="Times New Roman"/>
          <w:sz w:val="24"/>
          <w:szCs w:val="24"/>
        </w:rPr>
        <w:t>przeterminowane leki i chemikalia</w:t>
      </w:r>
      <w:r w:rsidR="0076761B">
        <w:rPr>
          <w:rFonts w:ascii="Times New Roman" w:hAnsi="Times New Roman" w:cs="Times New Roman"/>
          <w:sz w:val="24"/>
          <w:szCs w:val="24"/>
        </w:rPr>
        <w:t xml:space="preserve"> (pojemnik 120 l)</w:t>
      </w:r>
      <w:r w:rsidRPr="003A3CDC">
        <w:rPr>
          <w:rFonts w:ascii="Times New Roman" w:hAnsi="Times New Roman" w:cs="Times New Roman"/>
          <w:sz w:val="24"/>
          <w:szCs w:val="24"/>
        </w:rPr>
        <w:t>,</w:t>
      </w:r>
    </w:p>
    <w:p w14:paraId="1DF28B3F" w14:textId="3E58A86D" w:rsidR="00866C56" w:rsidRPr="003A3CDC" w:rsidRDefault="00760483">
      <w:pPr>
        <w:numPr>
          <w:ilvl w:val="1"/>
          <w:numId w:val="21"/>
        </w:numPr>
        <w:spacing w:after="0"/>
        <w:ind w:left="1556" w:right="43" w:hanging="418"/>
        <w:rPr>
          <w:rFonts w:ascii="Times New Roman" w:hAnsi="Times New Roman" w:cs="Times New Roman"/>
          <w:sz w:val="24"/>
          <w:szCs w:val="24"/>
        </w:rPr>
      </w:pPr>
      <w:r w:rsidRPr="003A3CDC">
        <w:rPr>
          <w:rFonts w:ascii="Times New Roman" w:hAnsi="Times New Roman" w:cs="Times New Roman"/>
          <w:sz w:val="24"/>
          <w:szCs w:val="24"/>
        </w:rPr>
        <w:t xml:space="preserve">odpady niekwalifikujące się do odpadów medycznych powstałe w gospodarstwie domowym w wyniku przyjmowania produktów leczniczych w formie iniekcji </w:t>
      </w:r>
      <w:r w:rsidR="003A3CDC">
        <w:rPr>
          <w:rFonts w:ascii="Times New Roman" w:hAnsi="Times New Roman" w:cs="Times New Roman"/>
          <w:sz w:val="24"/>
          <w:szCs w:val="24"/>
        </w:rPr>
        <w:t xml:space="preserve">                   </w:t>
      </w:r>
      <w:r w:rsidRPr="003A3CDC">
        <w:rPr>
          <w:rFonts w:ascii="Times New Roman" w:hAnsi="Times New Roman" w:cs="Times New Roman"/>
          <w:sz w:val="24"/>
          <w:szCs w:val="24"/>
        </w:rPr>
        <w:t>i prowadzenia monitoringu poziomu substancji we krwi, w szczególności igieł</w:t>
      </w:r>
      <w:r w:rsidR="003A3CDC">
        <w:rPr>
          <w:rFonts w:ascii="Times New Roman" w:hAnsi="Times New Roman" w:cs="Times New Roman"/>
          <w:sz w:val="24"/>
          <w:szCs w:val="24"/>
        </w:rPr>
        <w:t xml:space="preserve">                </w:t>
      </w:r>
      <w:r w:rsidRPr="003A3CDC">
        <w:rPr>
          <w:rFonts w:ascii="Times New Roman" w:hAnsi="Times New Roman" w:cs="Times New Roman"/>
          <w:sz w:val="24"/>
          <w:szCs w:val="24"/>
        </w:rPr>
        <w:t xml:space="preserve"> i strzykawek</w:t>
      </w:r>
      <w:r w:rsidR="0076761B">
        <w:rPr>
          <w:rFonts w:ascii="Times New Roman" w:hAnsi="Times New Roman" w:cs="Times New Roman"/>
          <w:sz w:val="24"/>
          <w:szCs w:val="24"/>
        </w:rPr>
        <w:t xml:space="preserve"> (pojemnik 120 l)</w:t>
      </w:r>
      <w:r w:rsidRPr="003A3CDC">
        <w:rPr>
          <w:rFonts w:ascii="Times New Roman" w:hAnsi="Times New Roman" w:cs="Times New Roman"/>
          <w:sz w:val="24"/>
          <w:szCs w:val="24"/>
        </w:rPr>
        <w:t>,</w:t>
      </w:r>
    </w:p>
    <w:p w14:paraId="7CD4B591" w14:textId="297CC7F9" w:rsidR="00866C56" w:rsidRPr="003A3CDC" w:rsidRDefault="00760483">
      <w:pPr>
        <w:numPr>
          <w:ilvl w:val="1"/>
          <w:numId w:val="21"/>
        </w:numPr>
        <w:spacing w:after="0" w:line="265" w:lineRule="auto"/>
        <w:ind w:left="1556" w:right="43" w:hanging="418"/>
        <w:rPr>
          <w:rFonts w:ascii="Times New Roman" w:hAnsi="Times New Roman" w:cs="Times New Roman"/>
          <w:sz w:val="24"/>
          <w:szCs w:val="24"/>
        </w:rPr>
      </w:pPr>
      <w:r w:rsidRPr="003A3CDC">
        <w:rPr>
          <w:rFonts w:ascii="Times New Roman" w:hAnsi="Times New Roman" w:cs="Times New Roman"/>
          <w:sz w:val="24"/>
          <w:szCs w:val="24"/>
        </w:rPr>
        <w:t>zużyte baterie i akumulatory</w:t>
      </w:r>
      <w:r w:rsidR="0076761B">
        <w:rPr>
          <w:rFonts w:ascii="Times New Roman" w:hAnsi="Times New Roman" w:cs="Times New Roman"/>
          <w:sz w:val="24"/>
          <w:szCs w:val="24"/>
        </w:rPr>
        <w:t xml:space="preserve"> (pojemnik 240 l)</w:t>
      </w:r>
      <w:r w:rsidRPr="003A3CDC">
        <w:rPr>
          <w:rFonts w:ascii="Times New Roman" w:hAnsi="Times New Roman" w:cs="Times New Roman"/>
          <w:sz w:val="24"/>
          <w:szCs w:val="24"/>
        </w:rPr>
        <w:t>,</w:t>
      </w:r>
    </w:p>
    <w:p w14:paraId="07467909" w14:textId="61967461" w:rsidR="00866C56" w:rsidRPr="003A3CDC" w:rsidRDefault="00760483">
      <w:pPr>
        <w:numPr>
          <w:ilvl w:val="1"/>
          <w:numId w:val="21"/>
        </w:numPr>
        <w:ind w:left="1556" w:right="43" w:hanging="418"/>
        <w:rPr>
          <w:rFonts w:ascii="Times New Roman" w:hAnsi="Times New Roman" w:cs="Times New Roman"/>
          <w:sz w:val="24"/>
          <w:szCs w:val="24"/>
        </w:rPr>
      </w:pPr>
      <w:r w:rsidRPr="003A3CDC">
        <w:rPr>
          <w:rFonts w:ascii="Times New Roman" w:hAnsi="Times New Roman" w:cs="Times New Roman"/>
          <w:sz w:val="24"/>
          <w:szCs w:val="24"/>
        </w:rPr>
        <w:t>zużyty sprzęt elektryczny i elektroniczny</w:t>
      </w:r>
      <w:r w:rsidR="0076761B">
        <w:rPr>
          <w:rFonts w:ascii="Times New Roman" w:hAnsi="Times New Roman" w:cs="Times New Roman"/>
          <w:sz w:val="24"/>
          <w:szCs w:val="24"/>
        </w:rPr>
        <w:t xml:space="preserve"> (kontener 3 m</w:t>
      </w:r>
      <w:r w:rsidR="0076761B">
        <w:rPr>
          <w:rFonts w:ascii="Times New Roman" w:hAnsi="Times New Roman" w:cs="Times New Roman"/>
          <w:sz w:val="24"/>
          <w:szCs w:val="24"/>
          <w:vertAlign w:val="superscript"/>
        </w:rPr>
        <w:t>3</w:t>
      </w:r>
      <w:r w:rsidR="0076761B">
        <w:rPr>
          <w:rFonts w:ascii="Times New Roman" w:hAnsi="Times New Roman" w:cs="Times New Roman"/>
          <w:sz w:val="24"/>
          <w:szCs w:val="24"/>
        </w:rPr>
        <w:t>)</w:t>
      </w:r>
      <w:r w:rsidRPr="003A3CDC">
        <w:rPr>
          <w:rFonts w:ascii="Times New Roman" w:hAnsi="Times New Roman" w:cs="Times New Roman"/>
          <w:sz w:val="24"/>
          <w:szCs w:val="24"/>
        </w:rPr>
        <w:t>,</w:t>
      </w:r>
    </w:p>
    <w:p w14:paraId="359DFD67" w14:textId="2D14E752" w:rsidR="00866C56" w:rsidRPr="003A3CDC" w:rsidRDefault="00760483">
      <w:pPr>
        <w:ind w:left="1138" w:right="43"/>
        <w:rPr>
          <w:rFonts w:ascii="Times New Roman" w:hAnsi="Times New Roman" w:cs="Times New Roman"/>
          <w:sz w:val="24"/>
          <w:szCs w:val="24"/>
        </w:rPr>
      </w:pPr>
      <w:r w:rsidRPr="003A3CDC">
        <w:rPr>
          <w:rFonts w:ascii="Times New Roman" w:hAnsi="Times New Roman" w:cs="Times New Roman"/>
          <w:sz w:val="24"/>
          <w:szCs w:val="24"/>
        </w:rPr>
        <w:t>1 1  meble i inne odpady wielkogabarytowe</w:t>
      </w:r>
      <w:r w:rsidR="0076761B">
        <w:rPr>
          <w:rFonts w:ascii="Times New Roman" w:hAnsi="Times New Roman" w:cs="Times New Roman"/>
          <w:sz w:val="24"/>
          <w:szCs w:val="24"/>
        </w:rPr>
        <w:t xml:space="preserve"> (kontener 7 m</w:t>
      </w:r>
      <w:r w:rsidR="0076761B">
        <w:rPr>
          <w:rFonts w:ascii="Times New Roman" w:hAnsi="Times New Roman" w:cs="Times New Roman"/>
          <w:sz w:val="24"/>
          <w:szCs w:val="24"/>
          <w:vertAlign w:val="superscript"/>
        </w:rPr>
        <w:t>3</w:t>
      </w:r>
      <w:r w:rsidR="0076761B">
        <w:rPr>
          <w:rFonts w:ascii="Times New Roman" w:hAnsi="Times New Roman" w:cs="Times New Roman"/>
          <w:sz w:val="24"/>
          <w:szCs w:val="24"/>
        </w:rPr>
        <w:t>),</w:t>
      </w:r>
    </w:p>
    <w:p w14:paraId="090F1590" w14:textId="0A9F94D2" w:rsidR="00866C56" w:rsidRPr="003A3CDC" w:rsidRDefault="00760483">
      <w:pPr>
        <w:numPr>
          <w:ilvl w:val="1"/>
          <w:numId w:val="22"/>
        </w:numPr>
        <w:spacing w:after="3" w:line="265" w:lineRule="auto"/>
        <w:ind w:right="43" w:hanging="403"/>
        <w:rPr>
          <w:rFonts w:ascii="Times New Roman" w:hAnsi="Times New Roman" w:cs="Times New Roman"/>
          <w:sz w:val="24"/>
          <w:szCs w:val="24"/>
        </w:rPr>
      </w:pPr>
      <w:r w:rsidRPr="003A3CDC">
        <w:rPr>
          <w:rFonts w:ascii="Times New Roman" w:hAnsi="Times New Roman" w:cs="Times New Roman"/>
          <w:sz w:val="24"/>
          <w:szCs w:val="24"/>
        </w:rPr>
        <w:t>zużyte opony</w:t>
      </w:r>
      <w:r w:rsidR="0076761B">
        <w:rPr>
          <w:rFonts w:ascii="Times New Roman" w:hAnsi="Times New Roman" w:cs="Times New Roman"/>
          <w:sz w:val="24"/>
          <w:szCs w:val="24"/>
        </w:rPr>
        <w:t xml:space="preserve"> (kontener 3 m</w:t>
      </w:r>
      <w:r w:rsidR="0076761B">
        <w:rPr>
          <w:rFonts w:ascii="Times New Roman" w:hAnsi="Times New Roman" w:cs="Times New Roman"/>
          <w:sz w:val="24"/>
          <w:szCs w:val="24"/>
          <w:vertAlign w:val="superscript"/>
        </w:rPr>
        <w:t>3</w:t>
      </w:r>
      <w:r w:rsidR="0076761B">
        <w:rPr>
          <w:rFonts w:ascii="Times New Roman" w:hAnsi="Times New Roman" w:cs="Times New Roman"/>
          <w:sz w:val="24"/>
          <w:szCs w:val="24"/>
        </w:rPr>
        <w:t>)</w:t>
      </w:r>
      <w:r w:rsidRPr="003A3CDC">
        <w:rPr>
          <w:rFonts w:ascii="Times New Roman" w:hAnsi="Times New Roman" w:cs="Times New Roman"/>
          <w:sz w:val="24"/>
          <w:szCs w:val="24"/>
        </w:rPr>
        <w:t>,</w:t>
      </w:r>
    </w:p>
    <w:p w14:paraId="22BAF12F" w14:textId="6DFD010F" w:rsidR="00866C56" w:rsidRPr="003A3CDC" w:rsidRDefault="00760483">
      <w:pPr>
        <w:numPr>
          <w:ilvl w:val="1"/>
          <w:numId w:val="22"/>
        </w:numPr>
        <w:ind w:right="43" w:hanging="403"/>
        <w:rPr>
          <w:rFonts w:ascii="Times New Roman" w:hAnsi="Times New Roman" w:cs="Times New Roman"/>
          <w:sz w:val="24"/>
          <w:szCs w:val="24"/>
        </w:rPr>
      </w:pPr>
      <w:r w:rsidRPr="003A3CDC">
        <w:rPr>
          <w:rFonts w:ascii="Times New Roman" w:hAnsi="Times New Roman" w:cs="Times New Roman"/>
          <w:sz w:val="24"/>
          <w:szCs w:val="24"/>
        </w:rPr>
        <w:t>odpady budowlane i rozbiórkowe</w:t>
      </w:r>
      <w:r w:rsidR="0076761B">
        <w:rPr>
          <w:rFonts w:ascii="Times New Roman" w:hAnsi="Times New Roman" w:cs="Times New Roman"/>
          <w:sz w:val="24"/>
          <w:szCs w:val="24"/>
        </w:rPr>
        <w:t xml:space="preserve"> (kontener 7 m</w:t>
      </w:r>
      <w:r w:rsidR="0076761B">
        <w:rPr>
          <w:rFonts w:ascii="Times New Roman" w:hAnsi="Times New Roman" w:cs="Times New Roman"/>
          <w:sz w:val="24"/>
          <w:szCs w:val="24"/>
          <w:vertAlign w:val="superscript"/>
        </w:rPr>
        <w:t>3</w:t>
      </w:r>
      <w:r w:rsidR="0076761B">
        <w:rPr>
          <w:rFonts w:ascii="Times New Roman" w:hAnsi="Times New Roman" w:cs="Times New Roman"/>
          <w:sz w:val="24"/>
          <w:szCs w:val="24"/>
        </w:rPr>
        <w:t>)</w:t>
      </w:r>
      <w:r w:rsidRPr="003A3CDC">
        <w:rPr>
          <w:rFonts w:ascii="Times New Roman" w:hAnsi="Times New Roman" w:cs="Times New Roman"/>
          <w:sz w:val="24"/>
          <w:szCs w:val="24"/>
        </w:rPr>
        <w:t>,</w:t>
      </w:r>
    </w:p>
    <w:p w14:paraId="78C35091" w14:textId="089B886B" w:rsidR="00866C56" w:rsidRPr="003A3CDC" w:rsidRDefault="00760483">
      <w:pPr>
        <w:numPr>
          <w:ilvl w:val="1"/>
          <w:numId w:val="22"/>
        </w:numPr>
        <w:ind w:right="43" w:hanging="403"/>
        <w:rPr>
          <w:rFonts w:ascii="Times New Roman" w:hAnsi="Times New Roman" w:cs="Times New Roman"/>
          <w:sz w:val="24"/>
          <w:szCs w:val="24"/>
        </w:rPr>
      </w:pPr>
      <w:r w:rsidRPr="003A3CDC">
        <w:rPr>
          <w:rFonts w:ascii="Times New Roman" w:hAnsi="Times New Roman" w:cs="Times New Roman"/>
          <w:sz w:val="24"/>
          <w:szCs w:val="24"/>
        </w:rPr>
        <w:t>odpady tekstyliów i odzieży</w:t>
      </w:r>
      <w:r w:rsidR="0076761B">
        <w:rPr>
          <w:rFonts w:ascii="Times New Roman" w:hAnsi="Times New Roman" w:cs="Times New Roman"/>
          <w:sz w:val="24"/>
          <w:szCs w:val="24"/>
        </w:rPr>
        <w:t xml:space="preserve"> (kontener 3 m</w:t>
      </w:r>
      <w:r w:rsidR="0076761B">
        <w:rPr>
          <w:rFonts w:ascii="Times New Roman" w:hAnsi="Times New Roman" w:cs="Times New Roman"/>
          <w:sz w:val="24"/>
          <w:szCs w:val="24"/>
          <w:vertAlign w:val="superscript"/>
        </w:rPr>
        <w:t>3</w:t>
      </w:r>
      <w:r w:rsidR="0076761B">
        <w:rPr>
          <w:rFonts w:ascii="Times New Roman" w:hAnsi="Times New Roman" w:cs="Times New Roman"/>
          <w:sz w:val="24"/>
          <w:szCs w:val="24"/>
        </w:rPr>
        <w:t>)</w:t>
      </w:r>
      <w:r w:rsidRPr="003A3CDC">
        <w:rPr>
          <w:rFonts w:ascii="Times New Roman" w:hAnsi="Times New Roman" w:cs="Times New Roman"/>
          <w:sz w:val="24"/>
          <w:szCs w:val="24"/>
        </w:rPr>
        <w:t>,</w:t>
      </w:r>
    </w:p>
    <w:p w14:paraId="77F6C93A" w14:textId="4395C293" w:rsidR="00866C56" w:rsidRDefault="00760483">
      <w:pPr>
        <w:numPr>
          <w:ilvl w:val="1"/>
          <w:numId w:val="22"/>
        </w:numPr>
        <w:ind w:right="43" w:hanging="403"/>
        <w:rPr>
          <w:rFonts w:ascii="Times New Roman" w:hAnsi="Times New Roman" w:cs="Times New Roman"/>
          <w:sz w:val="24"/>
          <w:szCs w:val="24"/>
        </w:rPr>
      </w:pPr>
      <w:r w:rsidRPr="003A3CDC">
        <w:rPr>
          <w:rFonts w:ascii="Times New Roman" w:hAnsi="Times New Roman" w:cs="Times New Roman"/>
          <w:sz w:val="24"/>
          <w:szCs w:val="24"/>
        </w:rPr>
        <w:lastRenderedPageBreak/>
        <w:t>żarówki, lampy fluorescencyjne i inne odpady zawierające rtęć</w:t>
      </w:r>
      <w:r w:rsidR="0076761B">
        <w:rPr>
          <w:rFonts w:ascii="Times New Roman" w:hAnsi="Times New Roman" w:cs="Times New Roman"/>
          <w:sz w:val="24"/>
          <w:szCs w:val="24"/>
        </w:rPr>
        <w:t xml:space="preserve"> (pojemnik 240 l)</w:t>
      </w:r>
      <w:r w:rsidR="001642E3">
        <w:rPr>
          <w:rFonts w:ascii="Times New Roman" w:hAnsi="Times New Roman" w:cs="Times New Roman"/>
          <w:sz w:val="24"/>
          <w:szCs w:val="24"/>
        </w:rPr>
        <w:t>.</w:t>
      </w:r>
    </w:p>
    <w:p w14:paraId="635653BF" w14:textId="124E4F0F" w:rsidR="009D7351" w:rsidRPr="003A3CDC" w:rsidRDefault="009D7351" w:rsidP="009D7351">
      <w:pPr>
        <w:ind w:left="1526" w:right="43" w:firstLine="0"/>
        <w:rPr>
          <w:rFonts w:ascii="Times New Roman" w:hAnsi="Times New Roman" w:cs="Times New Roman"/>
          <w:sz w:val="24"/>
          <w:szCs w:val="24"/>
        </w:rPr>
      </w:pPr>
      <w:r>
        <w:rPr>
          <w:rFonts w:ascii="Times New Roman" w:hAnsi="Times New Roman" w:cs="Times New Roman"/>
          <w:sz w:val="24"/>
          <w:szCs w:val="24"/>
        </w:rPr>
        <w:t>Częstotliwość odbioru – wg zgłoszenia.</w:t>
      </w:r>
    </w:p>
    <w:p w14:paraId="537BCFD0" w14:textId="07E64C9F" w:rsidR="00866C56" w:rsidRPr="003A3CDC" w:rsidRDefault="00760483">
      <w:pPr>
        <w:numPr>
          <w:ilvl w:val="0"/>
          <w:numId w:val="21"/>
        </w:numPr>
        <w:spacing w:after="569"/>
        <w:ind w:left="1116" w:right="43" w:hanging="425"/>
        <w:rPr>
          <w:rFonts w:ascii="Times New Roman" w:hAnsi="Times New Roman" w:cs="Times New Roman"/>
          <w:sz w:val="24"/>
          <w:szCs w:val="24"/>
        </w:rPr>
      </w:pPr>
      <w:r w:rsidRPr="003A3CDC">
        <w:rPr>
          <w:rFonts w:ascii="Times New Roman" w:hAnsi="Times New Roman" w:cs="Times New Roman"/>
          <w:sz w:val="24"/>
          <w:szCs w:val="24"/>
        </w:rPr>
        <w:t xml:space="preserve">Obowiązkiem Wykonawcy będzie odbieranie odpadów komunalnych od wszystkich właścicieli nieruchomości zamieszkałych </w:t>
      </w:r>
      <w:r w:rsidR="00D862A1" w:rsidRPr="003A3CDC">
        <w:rPr>
          <w:rFonts w:ascii="Times New Roman" w:hAnsi="Times New Roman" w:cs="Times New Roman"/>
          <w:sz w:val="24"/>
          <w:szCs w:val="24"/>
        </w:rPr>
        <w:t xml:space="preserve">oraz od właścicieli nieruchomości na których znajdują się domki letniskowe lub innych nieruchomości wykorzystywanych na cele rekreacyjno-wypoczynkowe </w:t>
      </w:r>
      <w:r w:rsidRPr="003A3CDC">
        <w:rPr>
          <w:rFonts w:ascii="Times New Roman" w:hAnsi="Times New Roman" w:cs="Times New Roman"/>
          <w:sz w:val="24"/>
          <w:szCs w:val="24"/>
        </w:rPr>
        <w:t xml:space="preserve">położonych na terenie gminy </w:t>
      </w:r>
      <w:r w:rsidR="00D862A1" w:rsidRPr="003A3CDC">
        <w:rPr>
          <w:rFonts w:ascii="Times New Roman" w:hAnsi="Times New Roman" w:cs="Times New Roman"/>
          <w:sz w:val="24"/>
          <w:szCs w:val="24"/>
        </w:rPr>
        <w:t>Miedzichowo</w:t>
      </w:r>
      <w:r w:rsidRPr="003A3CDC">
        <w:rPr>
          <w:rFonts w:ascii="Times New Roman" w:hAnsi="Times New Roman" w:cs="Times New Roman"/>
          <w:sz w:val="24"/>
          <w:szCs w:val="24"/>
        </w:rPr>
        <w:t xml:space="preserve">. Usługa obejmuje zapewnienie przez Wykonawcę dojazdu do punktów odległych, trudno dostępnych (szczególnie zimą i w okresie wzmożonych opadów deszczu </w:t>
      </w:r>
      <w:r w:rsidR="003A3CDC">
        <w:rPr>
          <w:rFonts w:ascii="Times New Roman" w:hAnsi="Times New Roman" w:cs="Times New Roman"/>
          <w:sz w:val="24"/>
          <w:szCs w:val="24"/>
        </w:rPr>
        <w:t xml:space="preserve">                        </w:t>
      </w:r>
      <w:r w:rsidRPr="003A3CDC">
        <w:rPr>
          <w:rFonts w:ascii="Times New Roman" w:hAnsi="Times New Roman" w:cs="Times New Roman"/>
          <w:sz w:val="24"/>
          <w:szCs w:val="24"/>
        </w:rPr>
        <w:t>i śniegu) poprzez zorganizowanie środków transportu, które umożliwią odbiór odpadów z punktów adresowych o problematycznej lokalizacji.</w:t>
      </w:r>
    </w:p>
    <w:p w14:paraId="4FE041B1" w14:textId="77777777" w:rsidR="00866C56" w:rsidRPr="003A3CDC" w:rsidRDefault="00760483">
      <w:pPr>
        <w:numPr>
          <w:ilvl w:val="0"/>
          <w:numId w:val="21"/>
        </w:numPr>
        <w:spacing w:after="550"/>
        <w:ind w:left="1116" w:right="43" w:hanging="425"/>
        <w:rPr>
          <w:rFonts w:ascii="Times New Roman" w:hAnsi="Times New Roman" w:cs="Times New Roman"/>
          <w:sz w:val="24"/>
          <w:szCs w:val="24"/>
        </w:rPr>
      </w:pPr>
      <w:r w:rsidRPr="003A3CDC">
        <w:rPr>
          <w:rFonts w:ascii="Times New Roman" w:hAnsi="Times New Roman" w:cs="Times New Roman"/>
          <w:sz w:val="24"/>
          <w:szCs w:val="24"/>
        </w:rPr>
        <w:t>Do obowiązków Wykonawcy należy kontrolowanie właścicieli nieruchomości pod kątem wypełniania obowiązku w zakresie selektywnego zbierania odpadów komunalnych oraz niezwłoczne informowanie Zamawiającego oraz właściciela nieruchomości o przyjęciu odpadów jako niesegregowane (zmieszane) odpady komunalne. W przypadku zaistnienia ww. sytuacji Wykonawca sporządza protokół wraz z dokumentacją fotograficzną, które stanowią dowód nie wywiązania się właściciela nieruchomości z obowiązku prowadzenia selektywnej zbiórki i przekazuje go w ciągu 72 godzin od momentu stwierdzenia naruszenia zasad selektywnej zbiórki odpadów. Zamawiający zastrzega sobie prawo do udziału w wybiórczej kontroli właścicieli nieruchomości w przedmiotowym zakresie.</w:t>
      </w:r>
    </w:p>
    <w:p w14:paraId="07E638D6" w14:textId="00F1E48B" w:rsidR="00866C56" w:rsidRPr="003A3CDC" w:rsidRDefault="00760483" w:rsidP="006A48D6">
      <w:pPr>
        <w:numPr>
          <w:ilvl w:val="0"/>
          <w:numId w:val="21"/>
        </w:numPr>
        <w:ind w:left="1116" w:right="43" w:hanging="425"/>
        <w:rPr>
          <w:rFonts w:ascii="Times New Roman" w:hAnsi="Times New Roman" w:cs="Times New Roman"/>
          <w:sz w:val="24"/>
          <w:szCs w:val="24"/>
        </w:rPr>
      </w:pPr>
      <w:r w:rsidRPr="003A3CDC">
        <w:rPr>
          <w:rFonts w:ascii="Times New Roman" w:hAnsi="Times New Roman" w:cs="Times New Roman"/>
          <w:sz w:val="24"/>
          <w:szCs w:val="24"/>
        </w:rPr>
        <w:t xml:space="preserve">W przypadku wystawienia bioodpadów przez właścicieli nieruchomości zabudowanych budynkami mieszkalnymi jednorodzinnymi, którzy korzystają ze zwolnienia w związku z zadeklarowaniem kompostowania bioodpadów stanowiących odpady komunalne w przydomowym kompostowniku Wykonawca zobowiązany jest </w:t>
      </w:r>
      <w:r w:rsidR="006A48D6" w:rsidRPr="003A3CDC">
        <w:rPr>
          <w:rFonts w:ascii="Times New Roman" w:hAnsi="Times New Roman" w:cs="Times New Roman"/>
          <w:sz w:val="24"/>
          <w:szCs w:val="24"/>
        </w:rPr>
        <w:t>poinformować o tym Zamawiającego poprzez przekazanie stosownego protokołu lub notatki wraz z dokumentacja zdjęciową w ciągu 72 godzin od zaistnienia faktu.</w:t>
      </w:r>
    </w:p>
    <w:p w14:paraId="5AD946FE" w14:textId="77777777" w:rsidR="006A48D6" w:rsidRPr="003A3CDC" w:rsidRDefault="006A48D6" w:rsidP="006A48D6">
      <w:pPr>
        <w:ind w:left="1116" w:right="43" w:firstLine="0"/>
        <w:rPr>
          <w:rFonts w:ascii="Times New Roman" w:hAnsi="Times New Roman" w:cs="Times New Roman"/>
          <w:sz w:val="24"/>
          <w:szCs w:val="24"/>
        </w:rPr>
      </w:pPr>
    </w:p>
    <w:p w14:paraId="589191C0" w14:textId="57B35C9A" w:rsidR="00866C56" w:rsidRPr="003A3CDC" w:rsidRDefault="00760483">
      <w:pPr>
        <w:numPr>
          <w:ilvl w:val="0"/>
          <w:numId w:val="21"/>
        </w:numPr>
        <w:ind w:left="1116" w:right="43" w:hanging="425"/>
        <w:rPr>
          <w:rFonts w:ascii="Times New Roman" w:hAnsi="Times New Roman" w:cs="Times New Roman"/>
          <w:sz w:val="24"/>
          <w:szCs w:val="24"/>
        </w:rPr>
      </w:pPr>
      <w:r w:rsidRPr="003A3CDC">
        <w:rPr>
          <w:rFonts w:ascii="Times New Roman" w:hAnsi="Times New Roman" w:cs="Times New Roman"/>
          <w:sz w:val="24"/>
          <w:szCs w:val="24"/>
        </w:rPr>
        <w:t>Wykonawca zobowiązany jest do utrzymywania standardów sanitarnych oraz standardów ochrony środowiska zgodnie z rozporządzeniem Ministra Środowiska w sprawie szczegółowych wymagań w zakresie odbierania odpadów komunalnych od właścicieli nieruchomości (Dz. U. z 2013 r. poz. 122), rozporządzenia Ministra Środowiska w sprawie bezpieczeństwa i higieny pracy przy gospodarowaniu odpadami komunalnymi (Dz. U. z 2009 r Nr 104, poz. 868) i postanowieniami regulaminu utrzymania czystości i porządku</w:t>
      </w:r>
      <w:r w:rsidR="006A48D6" w:rsidRPr="003A3CDC">
        <w:rPr>
          <w:rFonts w:ascii="Times New Roman" w:hAnsi="Times New Roman" w:cs="Times New Roman"/>
          <w:sz w:val="24"/>
          <w:szCs w:val="24"/>
        </w:rPr>
        <w:t xml:space="preserve"> </w:t>
      </w:r>
      <w:r w:rsidRPr="003A3CDC">
        <w:rPr>
          <w:rFonts w:ascii="Times New Roman" w:hAnsi="Times New Roman" w:cs="Times New Roman"/>
          <w:sz w:val="24"/>
          <w:szCs w:val="24"/>
        </w:rPr>
        <w:t>w gminie.</w:t>
      </w:r>
    </w:p>
    <w:p w14:paraId="639152BB" w14:textId="77777777" w:rsidR="00866C56" w:rsidRPr="003A3CDC" w:rsidRDefault="00760483">
      <w:pPr>
        <w:numPr>
          <w:ilvl w:val="0"/>
          <w:numId w:val="21"/>
        </w:numPr>
        <w:spacing w:after="326"/>
        <w:ind w:left="1116" w:right="43" w:hanging="425"/>
        <w:rPr>
          <w:rFonts w:ascii="Times New Roman" w:hAnsi="Times New Roman" w:cs="Times New Roman"/>
          <w:sz w:val="24"/>
          <w:szCs w:val="24"/>
        </w:rPr>
      </w:pPr>
      <w:r w:rsidRPr="003A3CDC">
        <w:rPr>
          <w:rFonts w:ascii="Times New Roman" w:hAnsi="Times New Roman" w:cs="Times New Roman"/>
          <w:sz w:val="24"/>
          <w:szCs w:val="24"/>
        </w:rPr>
        <w:t>Wykonawca zobowiązany jest do zapewnienia nałożonych na Zamawiającego poziomów recyklingu, przygotowania do ponownego użycia i odzysku innymi metodami niektórych frakcji odpadów komunalnych.</w:t>
      </w:r>
    </w:p>
    <w:p w14:paraId="591FC3EC" w14:textId="77777777" w:rsidR="00866C56" w:rsidRPr="003A3CDC" w:rsidRDefault="00760483">
      <w:pPr>
        <w:numPr>
          <w:ilvl w:val="0"/>
          <w:numId w:val="21"/>
        </w:numPr>
        <w:spacing w:after="292"/>
        <w:ind w:left="1116" w:right="43" w:hanging="425"/>
        <w:rPr>
          <w:rFonts w:ascii="Times New Roman" w:hAnsi="Times New Roman" w:cs="Times New Roman"/>
          <w:sz w:val="24"/>
          <w:szCs w:val="24"/>
        </w:rPr>
      </w:pPr>
      <w:r w:rsidRPr="003A3CDC">
        <w:rPr>
          <w:rFonts w:ascii="Times New Roman" w:hAnsi="Times New Roman" w:cs="Times New Roman"/>
          <w:sz w:val="24"/>
          <w:szCs w:val="24"/>
        </w:rPr>
        <w:t>Wykonawca zobowiązany jest do osiągnięcia poziomów ograniczenia składowania masy odpadów komunalnych ulegających biodegradacji nałożonych na Zamawiającego.</w:t>
      </w:r>
    </w:p>
    <w:p w14:paraId="32AC1578" w14:textId="5F114FA7" w:rsidR="00866C56" w:rsidRPr="003A3CDC" w:rsidRDefault="00760483">
      <w:pPr>
        <w:numPr>
          <w:ilvl w:val="0"/>
          <w:numId w:val="21"/>
        </w:numPr>
        <w:spacing w:after="122"/>
        <w:ind w:left="1116" w:right="43" w:hanging="425"/>
        <w:rPr>
          <w:rFonts w:ascii="Times New Roman" w:hAnsi="Times New Roman" w:cs="Times New Roman"/>
          <w:sz w:val="24"/>
          <w:szCs w:val="24"/>
        </w:rPr>
      </w:pPr>
      <w:r w:rsidRPr="003A3CDC">
        <w:rPr>
          <w:rFonts w:ascii="Times New Roman" w:hAnsi="Times New Roman" w:cs="Times New Roman"/>
          <w:sz w:val="24"/>
          <w:szCs w:val="24"/>
        </w:rPr>
        <w:t xml:space="preserve">Wykonawca jest zobowiązany do naprawy pojemników w razie uszkodzenia </w:t>
      </w:r>
      <w:r w:rsidR="006A48D6" w:rsidRPr="003A3CDC">
        <w:rPr>
          <w:rFonts w:ascii="Times New Roman" w:hAnsi="Times New Roman" w:cs="Times New Roman"/>
          <w:sz w:val="24"/>
          <w:szCs w:val="24"/>
        </w:rPr>
        <w:t xml:space="preserve">oraz wymiany pojemników, które nie nadają się do użytkowania z przyczyn niezależnych od właściciela nieruchomości, który wykorzystuje pojemnik. </w:t>
      </w:r>
    </w:p>
    <w:p w14:paraId="6CB97F27" w14:textId="77777777" w:rsidR="000B7468" w:rsidRPr="003A3CDC" w:rsidRDefault="000B7468" w:rsidP="000B7468">
      <w:pPr>
        <w:spacing w:after="122"/>
        <w:ind w:left="1116" w:right="43" w:firstLine="0"/>
        <w:rPr>
          <w:rFonts w:ascii="Times New Roman" w:hAnsi="Times New Roman" w:cs="Times New Roman"/>
          <w:sz w:val="24"/>
          <w:szCs w:val="24"/>
        </w:rPr>
      </w:pPr>
    </w:p>
    <w:p w14:paraId="0EC0632E" w14:textId="77777777" w:rsidR="00866C56" w:rsidRPr="00EF56C5" w:rsidRDefault="00760483">
      <w:pPr>
        <w:numPr>
          <w:ilvl w:val="0"/>
          <w:numId w:val="24"/>
        </w:numPr>
        <w:spacing w:after="191" w:line="265" w:lineRule="auto"/>
        <w:ind w:right="83" w:hanging="324"/>
        <w:jc w:val="left"/>
        <w:rPr>
          <w:rFonts w:ascii="Times New Roman" w:hAnsi="Times New Roman" w:cs="Times New Roman"/>
          <w:b/>
          <w:bCs/>
          <w:sz w:val="24"/>
          <w:szCs w:val="24"/>
        </w:rPr>
      </w:pPr>
      <w:r w:rsidRPr="003A3CDC">
        <w:rPr>
          <w:rFonts w:ascii="Times New Roman" w:hAnsi="Times New Roman" w:cs="Times New Roman"/>
          <w:sz w:val="24"/>
          <w:szCs w:val="24"/>
        </w:rPr>
        <w:t>TERMIN WYKONANIA ZAMÓWIENIA</w:t>
      </w:r>
    </w:p>
    <w:p w14:paraId="05A9933D" w14:textId="5E3E35B9" w:rsidR="00866C56" w:rsidRPr="00EF56C5" w:rsidRDefault="00760483" w:rsidP="003A3CDC">
      <w:pPr>
        <w:spacing w:after="233"/>
        <w:ind w:left="792" w:right="1124"/>
        <w:rPr>
          <w:rFonts w:ascii="Times New Roman" w:hAnsi="Times New Roman" w:cs="Times New Roman"/>
          <w:b/>
          <w:bCs/>
          <w:sz w:val="24"/>
          <w:szCs w:val="24"/>
        </w:rPr>
      </w:pPr>
      <w:r w:rsidRPr="00EF56C5">
        <w:rPr>
          <w:rFonts w:ascii="Times New Roman" w:hAnsi="Times New Roman" w:cs="Times New Roman"/>
          <w:b/>
          <w:bCs/>
          <w:sz w:val="24"/>
          <w:szCs w:val="24"/>
        </w:rPr>
        <w:lastRenderedPageBreak/>
        <w:t>Wymagany termin wykonania zamówienia: od</w:t>
      </w:r>
      <w:r w:rsidR="003A3CDC" w:rsidRPr="00EF56C5">
        <w:rPr>
          <w:rFonts w:ascii="Times New Roman" w:hAnsi="Times New Roman" w:cs="Times New Roman"/>
          <w:b/>
          <w:bCs/>
          <w:sz w:val="24"/>
          <w:szCs w:val="24"/>
        </w:rPr>
        <w:t xml:space="preserve"> </w:t>
      </w:r>
      <w:r w:rsidRPr="00EF56C5">
        <w:rPr>
          <w:rFonts w:ascii="Times New Roman" w:hAnsi="Times New Roman" w:cs="Times New Roman"/>
          <w:b/>
          <w:bCs/>
          <w:sz w:val="24"/>
          <w:szCs w:val="24"/>
        </w:rPr>
        <w:t>202</w:t>
      </w:r>
      <w:r w:rsidR="006A48D6" w:rsidRPr="00EF56C5">
        <w:rPr>
          <w:rFonts w:ascii="Times New Roman" w:hAnsi="Times New Roman" w:cs="Times New Roman"/>
          <w:b/>
          <w:bCs/>
          <w:sz w:val="24"/>
          <w:szCs w:val="24"/>
        </w:rPr>
        <w:t>1</w:t>
      </w:r>
      <w:r w:rsidRPr="00EF56C5">
        <w:rPr>
          <w:rFonts w:ascii="Times New Roman" w:hAnsi="Times New Roman" w:cs="Times New Roman"/>
          <w:b/>
          <w:bCs/>
          <w:sz w:val="24"/>
          <w:szCs w:val="24"/>
        </w:rPr>
        <w:t>-0</w:t>
      </w:r>
      <w:r w:rsidR="006A48D6" w:rsidRPr="00EF56C5">
        <w:rPr>
          <w:rFonts w:ascii="Times New Roman" w:hAnsi="Times New Roman" w:cs="Times New Roman"/>
          <w:b/>
          <w:bCs/>
          <w:sz w:val="24"/>
          <w:szCs w:val="24"/>
        </w:rPr>
        <w:t>1</w:t>
      </w:r>
      <w:r w:rsidRPr="00EF56C5">
        <w:rPr>
          <w:rFonts w:ascii="Times New Roman" w:hAnsi="Times New Roman" w:cs="Times New Roman"/>
          <w:b/>
          <w:bCs/>
          <w:sz w:val="24"/>
          <w:szCs w:val="24"/>
        </w:rPr>
        <w:t>-01 do 202</w:t>
      </w:r>
      <w:r w:rsidR="001642E3">
        <w:rPr>
          <w:rFonts w:ascii="Times New Roman" w:hAnsi="Times New Roman" w:cs="Times New Roman"/>
          <w:b/>
          <w:bCs/>
          <w:sz w:val="24"/>
          <w:szCs w:val="24"/>
        </w:rPr>
        <w:t>1</w:t>
      </w:r>
      <w:r w:rsidRPr="00EF56C5">
        <w:rPr>
          <w:rFonts w:ascii="Times New Roman" w:hAnsi="Times New Roman" w:cs="Times New Roman"/>
          <w:b/>
          <w:bCs/>
          <w:sz w:val="24"/>
          <w:szCs w:val="24"/>
        </w:rPr>
        <w:t>-</w:t>
      </w:r>
      <w:r w:rsidR="006A48D6" w:rsidRPr="00EF56C5">
        <w:rPr>
          <w:rFonts w:ascii="Times New Roman" w:hAnsi="Times New Roman" w:cs="Times New Roman"/>
          <w:b/>
          <w:bCs/>
          <w:sz w:val="24"/>
          <w:szCs w:val="24"/>
        </w:rPr>
        <w:t>12</w:t>
      </w:r>
      <w:r w:rsidRPr="00EF56C5">
        <w:rPr>
          <w:rFonts w:ascii="Times New Roman" w:hAnsi="Times New Roman" w:cs="Times New Roman"/>
          <w:b/>
          <w:bCs/>
          <w:sz w:val="24"/>
          <w:szCs w:val="24"/>
        </w:rPr>
        <w:t>-3</w:t>
      </w:r>
      <w:r w:rsidR="006A48D6" w:rsidRPr="00EF56C5">
        <w:rPr>
          <w:rFonts w:ascii="Times New Roman" w:hAnsi="Times New Roman" w:cs="Times New Roman"/>
          <w:b/>
          <w:bCs/>
          <w:sz w:val="24"/>
          <w:szCs w:val="24"/>
        </w:rPr>
        <w:t>1</w:t>
      </w:r>
    </w:p>
    <w:p w14:paraId="55822F20" w14:textId="77777777" w:rsidR="00866C56" w:rsidRPr="003A3CDC" w:rsidRDefault="00760483">
      <w:pPr>
        <w:numPr>
          <w:ilvl w:val="0"/>
          <w:numId w:val="24"/>
        </w:numPr>
        <w:spacing w:after="222" w:line="248" w:lineRule="auto"/>
        <w:ind w:right="83" w:hanging="324"/>
        <w:jc w:val="left"/>
        <w:rPr>
          <w:rFonts w:ascii="Times New Roman" w:hAnsi="Times New Roman" w:cs="Times New Roman"/>
          <w:sz w:val="24"/>
          <w:szCs w:val="24"/>
        </w:rPr>
      </w:pPr>
      <w:r w:rsidRPr="003A3CDC">
        <w:rPr>
          <w:rFonts w:ascii="Times New Roman" w:hAnsi="Times New Roman" w:cs="Times New Roman"/>
          <w:sz w:val="24"/>
          <w:szCs w:val="24"/>
        </w:rPr>
        <w:t>WARUNKI UDZIAŁU W POSTĘPOWANIU ORAZ OPIS SPOSOBU DOKONYWANIA OCENY SPEŁNIENIA TYCH WARUNKÓW</w:t>
      </w:r>
    </w:p>
    <w:p w14:paraId="7E56BFA7" w14:textId="77777777" w:rsidR="00866C56" w:rsidRPr="003A3CDC" w:rsidRDefault="00760483">
      <w:pPr>
        <w:numPr>
          <w:ilvl w:val="0"/>
          <w:numId w:val="25"/>
        </w:numPr>
        <w:ind w:right="43" w:hanging="266"/>
        <w:rPr>
          <w:rFonts w:ascii="Times New Roman" w:hAnsi="Times New Roman" w:cs="Times New Roman"/>
          <w:sz w:val="24"/>
          <w:szCs w:val="24"/>
        </w:rPr>
      </w:pPr>
      <w:r w:rsidRPr="003A3CDC">
        <w:rPr>
          <w:rFonts w:ascii="Times New Roman" w:hAnsi="Times New Roman" w:cs="Times New Roman"/>
          <w:sz w:val="24"/>
          <w:szCs w:val="24"/>
        </w:rPr>
        <w:t>O udzielenie niniejszego zamówienia mogą ubiegać się wykonawcy, którzy spełniają warunki, dotyczące:</w:t>
      </w:r>
    </w:p>
    <w:p w14:paraId="6103727C" w14:textId="77777777" w:rsidR="00866C56" w:rsidRPr="003A3CDC" w:rsidRDefault="00760483">
      <w:pPr>
        <w:numPr>
          <w:ilvl w:val="1"/>
          <w:numId w:val="25"/>
        </w:numPr>
        <w:spacing w:after="7"/>
        <w:ind w:right="43" w:hanging="418"/>
        <w:rPr>
          <w:rFonts w:ascii="Times New Roman" w:hAnsi="Times New Roman" w:cs="Times New Roman"/>
          <w:sz w:val="24"/>
          <w:szCs w:val="24"/>
        </w:rPr>
      </w:pPr>
      <w:r w:rsidRPr="003A3CDC">
        <w:rPr>
          <w:rFonts w:ascii="Times New Roman" w:hAnsi="Times New Roman" w:cs="Times New Roman"/>
          <w:sz w:val="24"/>
          <w:szCs w:val="24"/>
        </w:rPr>
        <w:t>posiadania uprawnień do wykonywania określonej działalności lub czynności, jeżeli przepisy prawa nakładają obowiązek ich posiadania,</w:t>
      </w:r>
    </w:p>
    <w:p w14:paraId="5C4BF2F6" w14:textId="77777777" w:rsidR="00866C56" w:rsidRPr="003A3CDC" w:rsidRDefault="00760483">
      <w:pPr>
        <w:numPr>
          <w:ilvl w:val="1"/>
          <w:numId w:val="25"/>
        </w:numPr>
        <w:ind w:right="43" w:hanging="418"/>
        <w:rPr>
          <w:rFonts w:ascii="Times New Roman" w:hAnsi="Times New Roman" w:cs="Times New Roman"/>
          <w:sz w:val="24"/>
          <w:szCs w:val="24"/>
        </w:rPr>
      </w:pPr>
      <w:r w:rsidRPr="003A3CDC">
        <w:rPr>
          <w:rFonts w:ascii="Times New Roman" w:hAnsi="Times New Roman" w:cs="Times New Roman"/>
          <w:sz w:val="24"/>
          <w:szCs w:val="24"/>
        </w:rPr>
        <w:t>posiadania wiedzy i doświadczenia,</w:t>
      </w:r>
    </w:p>
    <w:p w14:paraId="68B4A121" w14:textId="77777777" w:rsidR="00866C56" w:rsidRPr="003A3CDC" w:rsidRDefault="00760483">
      <w:pPr>
        <w:numPr>
          <w:ilvl w:val="1"/>
          <w:numId w:val="25"/>
        </w:numPr>
        <w:spacing w:after="0"/>
        <w:ind w:right="43" w:hanging="418"/>
        <w:rPr>
          <w:rFonts w:ascii="Times New Roman" w:hAnsi="Times New Roman" w:cs="Times New Roman"/>
          <w:sz w:val="24"/>
          <w:szCs w:val="24"/>
        </w:rPr>
      </w:pPr>
      <w:r w:rsidRPr="003A3CDC">
        <w:rPr>
          <w:rFonts w:ascii="Times New Roman" w:hAnsi="Times New Roman" w:cs="Times New Roman"/>
          <w:sz w:val="24"/>
          <w:szCs w:val="24"/>
        </w:rPr>
        <w:t>dysponowania odpowiednim potencjałem technicznym oraz osobami zdolnymi do wykonania zamówienia,</w:t>
      </w:r>
    </w:p>
    <w:p w14:paraId="7496600D" w14:textId="77777777" w:rsidR="00866C56" w:rsidRPr="003A3CDC" w:rsidRDefault="00760483">
      <w:pPr>
        <w:numPr>
          <w:ilvl w:val="1"/>
          <w:numId w:val="25"/>
        </w:numPr>
        <w:ind w:right="43" w:hanging="418"/>
        <w:rPr>
          <w:rFonts w:ascii="Times New Roman" w:hAnsi="Times New Roman" w:cs="Times New Roman"/>
          <w:sz w:val="24"/>
          <w:szCs w:val="24"/>
        </w:rPr>
      </w:pPr>
      <w:r w:rsidRPr="003A3CDC">
        <w:rPr>
          <w:rFonts w:ascii="Times New Roman" w:hAnsi="Times New Roman" w:cs="Times New Roman"/>
          <w:sz w:val="24"/>
          <w:szCs w:val="24"/>
        </w:rPr>
        <w:t>sytuacji ekonomicznej i finansowej,</w:t>
      </w:r>
    </w:p>
    <w:p w14:paraId="47EFD699" w14:textId="77777777" w:rsidR="00866C56" w:rsidRPr="003A3CDC" w:rsidRDefault="00760483">
      <w:pPr>
        <w:numPr>
          <w:ilvl w:val="0"/>
          <w:numId w:val="25"/>
        </w:numPr>
        <w:spacing w:after="295"/>
        <w:ind w:right="43" w:hanging="266"/>
        <w:rPr>
          <w:rFonts w:ascii="Times New Roman" w:hAnsi="Times New Roman" w:cs="Times New Roman"/>
          <w:sz w:val="24"/>
          <w:szCs w:val="24"/>
        </w:rPr>
      </w:pPr>
      <w:r w:rsidRPr="003A3CDC">
        <w:rPr>
          <w:rFonts w:ascii="Times New Roman" w:hAnsi="Times New Roman" w:cs="Times New Roman"/>
          <w:sz w:val="24"/>
          <w:szCs w:val="24"/>
        </w:rPr>
        <w:t>Wykonawca może polegać na wiedzy i doświadczeniu, potencjale technicznym, osobach zdolnych do wykonania zamówienia lub zdolnościach finansowych innych podmiotów, niezależnie od charakteru prawnego łączących go z nim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14:paraId="5708796E" w14:textId="2D3CDBD0" w:rsidR="00866C56" w:rsidRPr="003A3CDC" w:rsidRDefault="00760483">
      <w:pPr>
        <w:numPr>
          <w:ilvl w:val="0"/>
          <w:numId w:val="25"/>
        </w:numPr>
        <w:spacing w:after="152"/>
        <w:ind w:right="43" w:hanging="266"/>
        <w:rPr>
          <w:rFonts w:ascii="Times New Roman" w:hAnsi="Times New Roman" w:cs="Times New Roman"/>
          <w:sz w:val="24"/>
          <w:szCs w:val="24"/>
        </w:rPr>
      </w:pPr>
      <w:r w:rsidRPr="003A3CDC">
        <w:rPr>
          <w:rFonts w:ascii="Times New Roman" w:hAnsi="Times New Roman" w:cs="Times New Roman"/>
          <w:sz w:val="24"/>
          <w:szCs w:val="24"/>
        </w:rPr>
        <w:t xml:space="preserve">Warunki oraz opis sposobu dokonania oceny ich spełnienia mają na celu weryfikowanie zdolności wykonawcy do należytego wykonania niniejszego zamówienia. Wykonawcy, którzy nie wykażą spełnienia warunków udziału </w:t>
      </w:r>
      <w:r w:rsidR="00DC4BC5" w:rsidRPr="003A3CDC">
        <w:rPr>
          <w:rFonts w:ascii="Times New Roman" w:hAnsi="Times New Roman" w:cs="Times New Roman"/>
          <w:sz w:val="24"/>
          <w:szCs w:val="24"/>
        </w:rPr>
        <w:t xml:space="preserve"> </w:t>
      </w:r>
      <w:r w:rsidRPr="003A3CDC">
        <w:rPr>
          <w:rFonts w:ascii="Times New Roman" w:hAnsi="Times New Roman" w:cs="Times New Roman"/>
          <w:sz w:val="24"/>
          <w:szCs w:val="24"/>
        </w:rPr>
        <w:t>w postępowaniu podlegać będą wykluczeniu z udziału w postępowaniu.</w:t>
      </w:r>
    </w:p>
    <w:p w14:paraId="7B276698" w14:textId="1AD82D15" w:rsidR="00866C56" w:rsidRPr="003A3CDC" w:rsidRDefault="00760483">
      <w:pPr>
        <w:numPr>
          <w:ilvl w:val="0"/>
          <w:numId w:val="25"/>
        </w:numPr>
        <w:spacing w:after="222"/>
        <w:ind w:right="43" w:hanging="266"/>
        <w:rPr>
          <w:rFonts w:ascii="Times New Roman" w:hAnsi="Times New Roman" w:cs="Times New Roman"/>
          <w:sz w:val="24"/>
          <w:szCs w:val="24"/>
        </w:rPr>
      </w:pPr>
      <w:r w:rsidRPr="003A3CDC">
        <w:rPr>
          <w:rFonts w:ascii="Times New Roman" w:hAnsi="Times New Roman" w:cs="Times New Roman"/>
          <w:sz w:val="24"/>
          <w:szCs w:val="24"/>
        </w:rPr>
        <w:t>Z udziału w niniejszym postępowaniu wyklucza się wykonawców, którzy podlegają wykluczeniu na podstawie art. 24</w:t>
      </w:r>
      <w:r w:rsidR="00DC4BC5" w:rsidRPr="003A3CDC">
        <w:rPr>
          <w:rFonts w:ascii="Times New Roman" w:hAnsi="Times New Roman" w:cs="Times New Roman"/>
          <w:sz w:val="24"/>
          <w:szCs w:val="24"/>
        </w:rPr>
        <w:t xml:space="preserve"> ust. 1 oraz art. 24 ust. 5 pkt 1-4 i 8</w:t>
      </w:r>
      <w:r w:rsidRPr="003A3CDC">
        <w:rPr>
          <w:rFonts w:ascii="Times New Roman" w:hAnsi="Times New Roman" w:cs="Times New Roman"/>
          <w:sz w:val="24"/>
          <w:szCs w:val="24"/>
        </w:rPr>
        <w:t xml:space="preserve"> Prawa zamówień publicznych.</w:t>
      </w:r>
    </w:p>
    <w:p w14:paraId="3197DC2A" w14:textId="77777777" w:rsidR="00866C56" w:rsidRPr="003A3CDC" w:rsidRDefault="00760483">
      <w:pPr>
        <w:numPr>
          <w:ilvl w:val="0"/>
          <w:numId w:val="25"/>
        </w:numPr>
        <w:spacing w:after="174"/>
        <w:ind w:right="43" w:hanging="266"/>
        <w:rPr>
          <w:rFonts w:ascii="Times New Roman" w:hAnsi="Times New Roman" w:cs="Times New Roman"/>
          <w:sz w:val="24"/>
          <w:szCs w:val="24"/>
        </w:rPr>
      </w:pPr>
      <w:r w:rsidRPr="003A3CDC">
        <w:rPr>
          <w:rFonts w:ascii="Times New Roman" w:hAnsi="Times New Roman" w:cs="Times New Roman"/>
          <w:sz w:val="24"/>
          <w:szCs w:val="24"/>
        </w:rPr>
        <w:t>Ofertę wykonawcy wykluczonego uważa się za odrzuconą.</w:t>
      </w:r>
    </w:p>
    <w:p w14:paraId="29E61658" w14:textId="77777777" w:rsidR="00866C56" w:rsidRPr="003A3CDC" w:rsidRDefault="00760483">
      <w:pPr>
        <w:numPr>
          <w:ilvl w:val="0"/>
          <w:numId w:val="25"/>
        </w:numPr>
        <w:ind w:right="43" w:hanging="266"/>
        <w:rPr>
          <w:rFonts w:ascii="Times New Roman" w:hAnsi="Times New Roman" w:cs="Times New Roman"/>
          <w:sz w:val="24"/>
          <w:szCs w:val="24"/>
        </w:rPr>
      </w:pPr>
      <w:r w:rsidRPr="003A3CDC">
        <w:rPr>
          <w:rFonts w:ascii="Times New Roman" w:hAnsi="Times New Roman" w:cs="Times New Roman"/>
          <w:sz w:val="24"/>
          <w:szCs w:val="24"/>
        </w:rPr>
        <w:t>Zamawiający odrzuca ofertę, jeżeli:</w:t>
      </w:r>
    </w:p>
    <w:p w14:paraId="7AF3F4B3" w14:textId="51E477A9" w:rsidR="00866C56" w:rsidRPr="003A3CDC" w:rsidRDefault="00760483">
      <w:pPr>
        <w:tabs>
          <w:tab w:val="center" w:pos="2099"/>
        </w:tabs>
        <w:ind w:left="0" w:firstLine="0"/>
        <w:jc w:val="left"/>
        <w:rPr>
          <w:rFonts w:ascii="Times New Roman" w:hAnsi="Times New Roman" w:cs="Times New Roman"/>
          <w:sz w:val="24"/>
          <w:szCs w:val="24"/>
        </w:rPr>
      </w:pPr>
      <w:r w:rsidRPr="003A3CDC">
        <w:rPr>
          <w:rFonts w:ascii="Times New Roman" w:hAnsi="Times New Roman" w:cs="Times New Roman"/>
          <w:sz w:val="24"/>
          <w:szCs w:val="24"/>
        </w:rPr>
        <w:t>1 )</w:t>
      </w:r>
      <w:r w:rsidRPr="003A3CDC">
        <w:rPr>
          <w:rFonts w:ascii="Times New Roman" w:hAnsi="Times New Roman" w:cs="Times New Roman"/>
          <w:sz w:val="24"/>
          <w:szCs w:val="24"/>
        </w:rPr>
        <w:tab/>
        <w:t>jest niezgodna z ustawą</w:t>
      </w:r>
      <w:r w:rsidR="00DC4BC5" w:rsidRPr="003A3CDC">
        <w:rPr>
          <w:rFonts w:ascii="Times New Roman" w:hAnsi="Times New Roman" w:cs="Times New Roman"/>
          <w:sz w:val="24"/>
          <w:szCs w:val="24"/>
        </w:rPr>
        <w:t>,</w:t>
      </w:r>
    </w:p>
    <w:p w14:paraId="7BFF62D9" w14:textId="1EAA9B0B" w:rsidR="00866C56" w:rsidRPr="003A3CDC" w:rsidRDefault="00760483">
      <w:pPr>
        <w:numPr>
          <w:ilvl w:val="0"/>
          <w:numId w:val="26"/>
        </w:numPr>
        <w:spacing w:after="0"/>
        <w:ind w:left="692" w:right="43" w:hanging="274"/>
        <w:rPr>
          <w:rFonts w:ascii="Times New Roman" w:hAnsi="Times New Roman" w:cs="Times New Roman"/>
          <w:sz w:val="24"/>
          <w:szCs w:val="24"/>
        </w:rPr>
      </w:pPr>
      <w:r w:rsidRPr="003A3CDC">
        <w:rPr>
          <w:rFonts w:ascii="Times New Roman" w:hAnsi="Times New Roman" w:cs="Times New Roman"/>
          <w:sz w:val="24"/>
          <w:szCs w:val="24"/>
        </w:rPr>
        <w:t xml:space="preserve">jej treść nie odpowiada treści specyfikacji istotnych warunków zamówienia, </w:t>
      </w:r>
      <w:r w:rsidR="00DC4BC5" w:rsidRPr="003A3CDC">
        <w:rPr>
          <w:rFonts w:ascii="Times New Roman" w:hAnsi="Times New Roman" w:cs="Times New Roman"/>
          <w:sz w:val="24"/>
          <w:szCs w:val="24"/>
        </w:rPr>
        <w:t xml:space="preserve">                  </w:t>
      </w:r>
      <w:r w:rsidR="003A3CDC">
        <w:rPr>
          <w:rFonts w:ascii="Times New Roman" w:hAnsi="Times New Roman" w:cs="Times New Roman"/>
          <w:sz w:val="24"/>
          <w:szCs w:val="24"/>
        </w:rPr>
        <w:t xml:space="preserve">               </w:t>
      </w:r>
      <w:r w:rsidR="00DC4BC5" w:rsidRPr="003A3CDC">
        <w:rPr>
          <w:rFonts w:ascii="Times New Roman" w:hAnsi="Times New Roman" w:cs="Times New Roman"/>
          <w:sz w:val="24"/>
          <w:szCs w:val="24"/>
        </w:rPr>
        <w:t xml:space="preserve">       </w:t>
      </w:r>
      <w:r w:rsidRPr="003A3CDC">
        <w:rPr>
          <w:rFonts w:ascii="Times New Roman" w:hAnsi="Times New Roman" w:cs="Times New Roman"/>
          <w:sz w:val="24"/>
          <w:szCs w:val="24"/>
        </w:rPr>
        <w:t>z zastrzeżeniem art. 87 ust. 2 pkt. 3 Prawa zamówień publicznych</w:t>
      </w:r>
      <w:r w:rsidR="00DC4BC5" w:rsidRPr="003A3CDC">
        <w:rPr>
          <w:rFonts w:ascii="Times New Roman" w:hAnsi="Times New Roman" w:cs="Times New Roman"/>
          <w:sz w:val="24"/>
          <w:szCs w:val="24"/>
        </w:rPr>
        <w:t>,</w:t>
      </w:r>
    </w:p>
    <w:p w14:paraId="0F80075C" w14:textId="566FF22F" w:rsidR="00866C56" w:rsidRPr="003A3CDC" w:rsidRDefault="00760483">
      <w:pPr>
        <w:numPr>
          <w:ilvl w:val="0"/>
          <w:numId w:val="26"/>
        </w:numPr>
        <w:spacing w:after="0"/>
        <w:ind w:left="692" w:right="43" w:hanging="274"/>
        <w:rPr>
          <w:rFonts w:ascii="Times New Roman" w:hAnsi="Times New Roman" w:cs="Times New Roman"/>
          <w:sz w:val="24"/>
          <w:szCs w:val="24"/>
        </w:rPr>
      </w:pPr>
      <w:r w:rsidRPr="003A3CDC">
        <w:rPr>
          <w:rFonts w:ascii="Times New Roman" w:hAnsi="Times New Roman" w:cs="Times New Roman"/>
          <w:sz w:val="24"/>
          <w:szCs w:val="24"/>
        </w:rPr>
        <w:t xml:space="preserve">jej złożenie stanowi czyn nieuczciwej konkurencji w rozumieniu przepisów </w:t>
      </w:r>
      <w:r w:rsidR="00DC4BC5" w:rsidRPr="003A3CDC">
        <w:rPr>
          <w:rFonts w:ascii="Times New Roman" w:hAnsi="Times New Roman" w:cs="Times New Roman"/>
          <w:sz w:val="24"/>
          <w:szCs w:val="24"/>
        </w:rPr>
        <w:t xml:space="preserve">                       </w:t>
      </w:r>
      <w:r w:rsidR="003A3CDC">
        <w:rPr>
          <w:rFonts w:ascii="Times New Roman" w:hAnsi="Times New Roman" w:cs="Times New Roman"/>
          <w:sz w:val="24"/>
          <w:szCs w:val="24"/>
        </w:rPr>
        <w:t xml:space="preserve">            </w:t>
      </w:r>
      <w:r w:rsidR="00DC4BC5" w:rsidRPr="003A3CDC">
        <w:rPr>
          <w:rFonts w:ascii="Times New Roman" w:hAnsi="Times New Roman" w:cs="Times New Roman"/>
          <w:sz w:val="24"/>
          <w:szCs w:val="24"/>
        </w:rPr>
        <w:t xml:space="preserve">   </w:t>
      </w:r>
      <w:r w:rsidRPr="003A3CDC">
        <w:rPr>
          <w:rFonts w:ascii="Times New Roman" w:hAnsi="Times New Roman" w:cs="Times New Roman"/>
          <w:sz w:val="24"/>
          <w:szCs w:val="24"/>
        </w:rPr>
        <w:t>o zwalczaniu nieuczciwej konkurencji</w:t>
      </w:r>
      <w:r w:rsidR="00DC4BC5" w:rsidRPr="003A3CDC">
        <w:rPr>
          <w:rFonts w:ascii="Times New Roman" w:hAnsi="Times New Roman" w:cs="Times New Roman"/>
          <w:sz w:val="24"/>
          <w:szCs w:val="24"/>
        </w:rPr>
        <w:t>,</w:t>
      </w:r>
    </w:p>
    <w:p w14:paraId="3DA716E2" w14:textId="704F560C" w:rsidR="00866C56" w:rsidRPr="003A3CDC" w:rsidRDefault="00760483">
      <w:pPr>
        <w:numPr>
          <w:ilvl w:val="0"/>
          <w:numId w:val="26"/>
        </w:numPr>
        <w:ind w:left="692" w:right="43" w:hanging="274"/>
        <w:rPr>
          <w:rFonts w:ascii="Times New Roman" w:hAnsi="Times New Roman" w:cs="Times New Roman"/>
          <w:sz w:val="24"/>
          <w:szCs w:val="24"/>
        </w:rPr>
      </w:pPr>
      <w:r w:rsidRPr="003A3CDC">
        <w:rPr>
          <w:rFonts w:ascii="Times New Roman" w:hAnsi="Times New Roman" w:cs="Times New Roman"/>
          <w:sz w:val="24"/>
          <w:szCs w:val="24"/>
        </w:rPr>
        <w:t>zawiera rażąco niską cenę w stosunku do przedmiotu zamówienia</w:t>
      </w:r>
      <w:r w:rsidR="00DC4BC5" w:rsidRPr="003A3CDC">
        <w:rPr>
          <w:rFonts w:ascii="Times New Roman" w:hAnsi="Times New Roman" w:cs="Times New Roman"/>
          <w:sz w:val="24"/>
          <w:szCs w:val="24"/>
        </w:rPr>
        <w:t>,</w:t>
      </w:r>
    </w:p>
    <w:p w14:paraId="186B4898" w14:textId="4CD4E7C6" w:rsidR="00866C56" w:rsidRPr="003A3CDC" w:rsidRDefault="00760483" w:rsidP="00DC4BC5">
      <w:pPr>
        <w:numPr>
          <w:ilvl w:val="0"/>
          <w:numId w:val="26"/>
        </w:numPr>
        <w:spacing w:after="0"/>
        <w:ind w:left="692" w:right="43" w:hanging="274"/>
        <w:rPr>
          <w:rFonts w:ascii="Times New Roman" w:hAnsi="Times New Roman" w:cs="Times New Roman"/>
          <w:sz w:val="24"/>
          <w:szCs w:val="24"/>
        </w:rPr>
      </w:pPr>
      <w:r w:rsidRPr="003A3CDC">
        <w:rPr>
          <w:rFonts w:ascii="Times New Roman" w:hAnsi="Times New Roman" w:cs="Times New Roman"/>
          <w:sz w:val="24"/>
          <w:szCs w:val="24"/>
        </w:rPr>
        <w:t>została złożona przez wykonawcę wykluczonego z udziału w postępowaniu o udzielenie zamówienia</w:t>
      </w:r>
      <w:r w:rsidR="00DC4BC5" w:rsidRPr="003A3CDC">
        <w:rPr>
          <w:rFonts w:ascii="Times New Roman" w:hAnsi="Times New Roman" w:cs="Times New Roman"/>
          <w:sz w:val="24"/>
          <w:szCs w:val="24"/>
        </w:rPr>
        <w:t>,</w:t>
      </w:r>
    </w:p>
    <w:p w14:paraId="66CCBBA5" w14:textId="77777777" w:rsidR="00866C56" w:rsidRPr="003A3CDC" w:rsidRDefault="00760483">
      <w:pPr>
        <w:numPr>
          <w:ilvl w:val="0"/>
          <w:numId w:val="26"/>
        </w:numPr>
        <w:spacing w:after="0"/>
        <w:ind w:left="692" w:right="43" w:hanging="274"/>
        <w:rPr>
          <w:rFonts w:ascii="Times New Roman" w:hAnsi="Times New Roman" w:cs="Times New Roman"/>
          <w:sz w:val="24"/>
          <w:szCs w:val="24"/>
        </w:rPr>
      </w:pPr>
      <w:r w:rsidRPr="003A3CDC">
        <w:rPr>
          <w:rFonts w:ascii="Times New Roman" w:hAnsi="Times New Roman" w:cs="Times New Roman"/>
          <w:sz w:val="24"/>
          <w:szCs w:val="24"/>
        </w:rPr>
        <w:t>wykonawca w terminie 3 dni od dnia doręczenia zawiadomienia nie zgodził się na poprawienie omyłki, o której mowa w art. 87 ust. 2 pkt. 3 Prawa zamówień publicznych</w:t>
      </w:r>
    </w:p>
    <w:p w14:paraId="57478D45" w14:textId="77777777" w:rsidR="00866C56" w:rsidRPr="003A3CDC" w:rsidRDefault="00760483">
      <w:pPr>
        <w:numPr>
          <w:ilvl w:val="0"/>
          <w:numId w:val="26"/>
        </w:numPr>
        <w:spacing w:after="225"/>
        <w:ind w:left="692" w:right="43" w:hanging="274"/>
        <w:rPr>
          <w:rFonts w:ascii="Times New Roman" w:hAnsi="Times New Roman" w:cs="Times New Roman"/>
          <w:sz w:val="24"/>
          <w:szCs w:val="24"/>
        </w:rPr>
      </w:pPr>
      <w:r w:rsidRPr="003A3CDC">
        <w:rPr>
          <w:rFonts w:ascii="Times New Roman" w:hAnsi="Times New Roman" w:cs="Times New Roman"/>
          <w:sz w:val="24"/>
          <w:szCs w:val="24"/>
        </w:rPr>
        <w:t>jest nieważna na podstawie odrębnych przepisów,</w:t>
      </w:r>
    </w:p>
    <w:p w14:paraId="6F037238" w14:textId="77777777" w:rsidR="00866C56" w:rsidRPr="003A3CDC" w:rsidRDefault="00760483">
      <w:pPr>
        <w:spacing w:after="233"/>
        <w:ind w:left="402" w:right="43" w:hanging="259"/>
        <w:rPr>
          <w:rFonts w:ascii="Times New Roman" w:hAnsi="Times New Roman" w:cs="Times New Roman"/>
          <w:sz w:val="24"/>
          <w:szCs w:val="24"/>
        </w:rPr>
      </w:pPr>
      <w:r w:rsidRPr="003A3CDC">
        <w:rPr>
          <w:rFonts w:ascii="Times New Roman" w:hAnsi="Times New Roman" w:cs="Times New Roman"/>
          <w:sz w:val="24"/>
          <w:szCs w:val="24"/>
        </w:rPr>
        <w:t>7. Ocena spełnienia warunków udziału w postępowaniu dokonywana będzie w oparciu o złożone przez wykonawcę w niniejszym postępowaniu oświadczenia oraz dokumenty w formule spełnia/nie spełnia.</w:t>
      </w:r>
    </w:p>
    <w:p w14:paraId="6152E5F8" w14:textId="30817AA5" w:rsidR="00866C56" w:rsidRPr="003A3CDC" w:rsidRDefault="00760483" w:rsidP="00E71D9B">
      <w:pPr>
        <w:spacing w:after="0" w:line="248" w:lineRule="auto"/>
        <w:ind w:left="81" w:hanging="10"/>
        <w:rPr>
          <w:rFonts w:ascii="Times New Roman" w:hAnsi="Times New Roman" w:cs="Times New Roman"/>
          <w:sz w:val="24"/>
          <w:szCs w:val="24"/>
        </w:rPr>
      </w:pPr>
      <w:r w:rsidRPr="003A3CDC">
        <w:rPr>
          <w:rFonts w:ascii="Times New Roman" w:hAnsi="Times New Roman" w:cs="Times New Roman"/>
          <w:sz w:val="24"/>
          <w:szCs w:val="24"/>
        </w:rPr>
        <w:t xml:space="preserve">VI. WYKAZ OŚWIADCZEŃ LUB DOKUMENTÓW, JAKIE MAJĄ DOSTARCZYĆ WYKONAWCY W CELU POTWIERDZENIA SPEŁNIENIA WARUNKÓW UDZIAŁU </w:t>
      </w:r>
      <w:r w:rsidR="00487F32">
        <w:rPr>
          <w:rFonts w:ascii="Times New Roman" w:hAnsi="Times New Roman" w:cs="Times New Roman"/>
          <w:sz w:val="24"/>
          <w:szCs w:val="24"/>
        </w:rPr>
        <w:t xml:space="preserve">                  </w:t>
      </w:r>
      <w:r w:rsidRPr="003A3CDC">
        <w:rPr>
          <w:rFonts w:ascii="Times New Roman" w:hAnsi="Times New Roman" w:cs="Times New Roman"/>
          <w:sz w:val="24"/>
          <w:szCs w:val="24"/>
        </w:rPr>
        <w:t>W</w:t>
      </w:r>
      <w:r w:rsidR="00E71D9B" w:rsidRPr="003A3CDC">
        <w:rPr>
          <w:rFonts w:ascii="Times New Roman" w:hAnsi="Times New Roman" w:cs="Times New Roman"/>
          <w:sz w:val="24"/>
          <w:szCs w:val="24"/>
        </w:rPr>
        <w:t xml:space="preserve"> </w:t>
      </w:r>
      <w:r w:rsidRPr="003A3CDC">
        <w:rPr>
          <w:rFonts w:ascii="Times New Roman" w:hAnsi="Times New Roman" w:cs="Times New Roman"/>
          <w:sz w:val="24"/>
          <w:szCs w:val="24"/>
        </w:rPr>
        <w:t>POSTĘPOWANIU</w:t>
      </w:r>
    </w:p>
    <w:p w14:paraId="444D3396" w14:textId="77777777" w:rsidR="00866C56" w:rsidRPr="003A3CDC" w:rsidRDefault="00760483">
      <w:pPr>
        <w:ind w:left="143" w:right="43"/>
        <w:rPr>
          <w:rFonts w:ascii="Times New Roman" w:hAnsi="Times New Roman" w:cs="Times New Roman"/>
          <w:sz w:val="24"/>
          <w:szCs w:val="24"/>
        </w:rPr>
      </w:pPr>
      <w:r w:rsidRPr="003A3CDC">
        <w:rPr>
          <w:rFonts w:ascii="Times New Roman" w:hAnsi="Times New Roman" w:cs="Times New Roman"/>
          <w:sz w:val="24"/>
          <w:szCs w:val="24"/>
        </w:rPr>
        <w:lastRenderedPageBreak/>
        <w:t>1 . Na ofertę składają się następujące dokumenty i załączniki:</w:t>
      </w:r>
    </w:p>
    <w:p w14:paraId="60C0C8D2" w14:textId="77777777" w:rsidR="00866C56" w:rsidRPr="003A3CDC" w:rsidRDefault="00760483">
      <w:pPr>
        <w:numPr>
          <w:ilvl w:val="0"/>
          <w:numId w:val="27"/>
        </w:numPr>
        <w:spacing w:after="0"/>
        <w:ind w:right="43" w:hanging="288"/>
        <w:rPr>
          <w:rFonts w:ascii="Times New Roman" w:hAnsi="Times New Roman" w:cs="Times New Roman"/>
          <w:sz w:val="24"/>
          <w:szCs w:val="24"/>
        </w:rPr>
      </w:pPr>
      <w:r w:rsidRPr="003A3CDC">
        <w:rPr>
          <w:rFonts w:ascii="Times New Roman" w:hAnsi="Times New Roman" w:cs="Times New Roman"/>
          <w:sz w:val="24"/>
          <w:szCs w:val="24"/>
        </w:rPr>
        <w:t>Formularz ofertowy - wypełniony i podpisany przez wykonawcę (załącznik nr 1 do SIWZ)</w:t>
      </w:r>
    </w:p>
    <w:p w14:paraId="5EE51D7E" w14:textId="77777777" w:rsidR="00866C56" w:rsidRPr="003A3CDC" w:rsidRDefault="00760483">
      <w:pPr>
        <w:numPr>
          <w:ilvl w:val="0"/>
          <w:numId w:val="27"/>
        </w:numPr>
        <w:spacing w:after="0"/>
        <w:ind w:right="43" w:hanging="288"/>
        <w:rPr>
          <w:rFonts w:ascii="Times New Roman" w:hAnsi="Times New Roman" w:cs="Times New Roman"/>
          <w:sz w:val="24"/>
          <w:szCs w:val="24"/>
        </w:rPr>
      </w:pPr>
      <w:r w:rsidRPr="003A3CDC">
        <w:rPr>
          <w:rFonts w:ascii="Times New Roman" w:hAnsi="Times New Roman" w:cs="Times New Roman"/>
          <w:sz w:val="24"/>
          <w:szCs w:val="24"/>
        </w:rPr>
        <w:t>Oświadczenie o spełnieniu warunków udziału w postępowaniu z art. 22 ust. 1 Prawa zamówień publicznych (załącznik nr 2 do SIWZ).</w:t>
      </w:r>
    </w:p>
    <w:p w14:paraId="16A9589F" w14:textId="4972ADDC" w:rsidR="00866C56" w:rsidRPr="003A3CDC" w:rsidRDefault="00760483">
      <w:pPr>
        <w:numPr>
          <w:ilvl w:val="0"/>
          <w:numId w:val="27"/>
        </w:numPr>
        <w:spacing w:after="0"/>
        <w:ind w:right="43" w:hanging="288"/>
        <w:rPr>
          <w:rFonts w:ascii="Times New Roman" w:hAnsi="Times New Roman" w:cs="Times New Roman"/>
          <w:sz w:val="24"/>
          <w:szCs w:val="24"/>
        </w:rPr>
      </w:pPr>
      <w:r w:rsidRPr="003A3CDC">
        <w:rPr>
          <w:rFonts w:ascii="Times New Roman" w:hAnsi="Times New Roman" w:cs="Times New Roman"/>
          <w:sz w:val="24"/>
          <w:szCs w:val="24"/>
        </w:rPr>
        <w:t xml:space="preserve">Oświadczenie o braku podstaw do wykluczenia z postępowania o udzielenie zamówienia z art. </w:t>
      </w:r>
      <w:r w:rsidR="001B4853" w:rsidRPr="003A3CDC">
        <w:rPr>
          <w:rFonts w:ascii="Times New Roman" w:hAnsi="Times New Roman" w:cs="Times New Roman"/>
          <w:sz w:val="24"/>
          <w:szCs w:val="24"/>
        </w:rPr>
        <w:t xml:space="preserve">24 ust. 1 oraz art. 24 ust. 5 pkt 1-4 i 8 </w:t>
      </w:r>
      <w:r w:rsidRPr="003A3CDC">
        <w:rPr>
          <w:rFonts w:ascii="Times New Roman" w:hAnsi="Times New Roman" w:cs="Times New Roman"/>
          <w:sz w:val="24"/>
          <w:szCs w:val="24"/>
        </w:rPr>
        <w:t xml:space="preserve"> Prawa zamówień publicznych (załącznik nr 3 do SIWZ).</w:t>
      </w:r>
    </w:p>
    <w:p w14:paraId="79B98A2C" w14:textId="77777777" w:rsidR="00866C56" w:rsidRPr="003A3CDC" w:rsidRDefault="00760483">
      <w:pPr>
        <w:numPr>
          <w:ilvl w:val="0"/>
          <w:numId w:val="27"/>
        </w:numPr>
        <w:spacing w:after="0"/>
        <w:ind w:right="43" w:hanging="288"/>
        <w:rPr>
          <w:rFonts w:ascii="Times New Roman" w:hAnsi="Times New Roman" w:cs="Times New Roman"/>
          <w:sz w:val="24"/>
          <w:szCs w:val="24"/>
        </w:rPr>
      </w:pPr>
      <w:r w:rsidRPr="003A3CDC">
        <w:rPr>
          <w:rFonts w:ascii="Times New Roman" w:hAnsi="Times New Roman" w:cs="Times New Roman"/>
          <w:sz w:val="24"/>
          <w:szCs w:val="24"/>
        </w:rPr>
        <w:t>Oświadczenie dotyczące grupy kapitałowej z art. 26 Prawa zamówień publicznych (załącznik nr 4 do SIWZ).</w:t>
      </w:r>
    </w:p>
    <w:p w14:paraId="5DF6C5F3" w14:textId="77777777" w:rsidR="00866C56" w:rsidRPr="003A3CDC" w:rsidRDefault="00760483">
      <w:pPr>
        <w:numPr>
          <w:ilvl w:val="0"/>
          <w:numId w:val="27"/>
        </w:numPr>
        <w:ind w:right="43" w:hanging="288"/>
        <w:rPr>
          <w:rFonts w:ascii="Times New Roman" w:hAnsi="Times New Roman" w:cs="Times New Roman"/>
          <w:sz w:val="24"/>
          <w:szCs w:val="24"/>
        </w:rPr>
      </w:pPr>
      <w:r w:rsidRPr="003A3CDC">
        <w:rPr>
          <w:rFonts w:ascii="Times New Roman" w:hAnsi="Times New Roman" w:cs="Times New Roman"/>
          <w:sz w:val="24"/>
          <w:szCs w:val="24"/>
        </w:rPr>
        <w:t>Wykaz osób do kontaktów z zamawiającym (załącznik nr 5 do SIWZ).</w:t>
      </w:r>
    </w:p>
    <w:p w14:paraId="5F14E0CE" w14:textId="77777777" w:rsidR="00866C56" w:rsidRPr="003A3CDC" w:rsidRDefault="00760483">
      <w:pPr>
        <w:numPr>
          <w:ilvl w:val="0"/>
          <w:numId w:val="27"/>
        </w:numPr>
        <w:spacing w:after="3" w:line="265" w:lineRule="auto"/>
        <w:ind w:right="43" w:hanging="288"/>
        <w:rPr>
          <w:rFonts w:ascii="Times New Roman" w:hAnsi="Times New Roman" w:cs="Times New Roman"/>
          <w:sz w:val="24"/>
          <w:szCs w:val="24"/>
        </w:rPr>
      </w:pPr>
      <w:r w:rsidRPr="003A3CDC">
        <w:rPr>
          <w:rFonts w:ascii="Times New Roman" w:hAnsi="Times New Roman" w:cs="Times New Roman"/>
          <w:sz w:val="24"/>
          <w:szCs w:val="24"/>
        </w:rPr>
        <w:t>Wykaz wykonanych usług (załącznik nr 6 do SIWZ).</w:t>
      </w:r>
    </w:p>
    <w:p w14:paraId="3F011D65" w14:textId="77777777" w:rsidR="00866C56" w:rsidRPr="003A3CDC" w:rsidRDefault="00760483">
      <w:pPr>
        <w:numPr>
          <w:ilvl w:val="0"/>
          <w:numId w:val="27"/>
        </w:numPr>
        <w:spacing w:after="0"/>
        <w:ind w:right="43" w:hanging="288"/>
        <w:rPr>
          <w:rFonts w:ascii="Times New Roman" w:hAnsi="Times New Roman" w:cs="Times New Roman"/>
          <w:sz w:val="24"/>
          <w:szCs w:val="24"/>
        </w:rPr>
      </w:pPr>
      <w:r w:rsidRPr="003A3CDC">
        <w:rPr>
          <w:rFonts w:ascii="Times New Roman" w:hAnsi="Times New Roman" w:cs="Times New Roman"/>
          <w:sz w:val="24"/>
          <w:szCs w:val="24"/>
        </w:rPr>
        <w:t>Wykaz narzędzi, wyposażenia zakładu i urządzeń technicznych (załącznik nr 7 do SIWZ).</w:t>
      </w:r>
    </w:p>
    <w:p w14:paraId="28D18E60" w14:textId="77777777" w:rsidR="00866C56" w:rsidRPr="003A3CDC" w:rsidRDefault="00760483">
      <w:pPr>
        <w:numPr>
          <w:ilvl w:val="0"/>
          <w:numId w:val="27"/>
        </w:numPr>
        <w:ind w:right="43" w:hanging="288"/>
        <w:rPr>
          <w:rFonts w:ascii="Times New Roman" w:hAnsi="Times New Roman" w:cs="Times New Roman"/>
          <w:sz w:val="24"/>
          <w:szCs w:val="24"/>
        </w:rPr>
      </w:pPr>
      <w:r w:rsidRPr="003A3CDC">
        <w:rPr>
          <w:rFonts w:ascii="Times New Roman" w:hAnsi="Times New Roman" w:cs="Times New Roman"/>
          <w:sz w:val="24"/>
          <w:szCs w:val="24"/>
        </w:rPr>
        <w:t>Wzór umowy — parafowany przez wykonawcę (załącznik nr 8 do SIWZ).</w:t>
      </w:r>
    </w:p>
    <w:p w14:paraId="0A4FB4D2" w14:textId="77777777" w:rsidR="00866C56" w:rsidRPr="003A3CDC" w:rsidRDefault="00760483">
      <w:pPr>
        <w:numPr>
          <w:ilvl w:val="0"/>
          <w:numId w:val="27"/>
        </w:numPr>
        <w:spacing w:after="119"/>
        <w:ind w:right="43" w:hanging="288"/>
        <w:rPr>
          <w:rFonts w:ascii="Times New Roman" w:hAnsi="Times New Roman" w:cs="Times New Roman"/>
          <w:sz w:val="24"/>
          <w:szCs w:val="24"/>
        </w:rPr>
      </w:pPr>
      <w:r w:rsidRPr="003A3CDC">
        <w:rPr>
          <w:rFonts w:ascii="Times New Roman" w:hAnsi="Times New Roman" w:cs="Times New Roman"/>
          <w:sz w:val="24"/>
          <w:szCs w:val="24"/>
        </w:rPr>
        <w:t>Kopia umowy lub zaświadczenie o zawartej umowie z przyjmującym odpady.</w:t>
      </w:r>
    </w:p>
    <w:p w14:paraId="2ED89BC1" w14:textId="50B6E99D" w:rsidR="00866C56" w:rsidRPr="003A3CDC" w:rsidRDefault="00760483">
      <w:pPr>
        <w:numPr>
          <w:ilvl w:val="0"/>
          <w:numId w:val="28"/>
        </w:numPr>
        <w:spacing w:after="0"/>
        <w:ind w:right="43" w:hanging="281"/>
        <w:rPr>
          <w:rFonts w:ascii="Times New Roman" w:hAnsi="Times New Roman" w:cs="Times New Roman"/>
          <w:sz w:val="24"/>
          <w:szCs w:val="24"/>
        </w:rPr>
      </w:pPr>
      <w:r w:rsidRPr="003A3CDC">
        <w:rPr>
          <w:rFonts w:ascii="Times New Roman" w:hAnsi="Times New Roman" w:cs="Times New Roman"/>
          <w:sz w:val="24"/>
          <w:szCs w:val="24"/>
        </w:rPr>
        <w:t>W celu wykazania braku podstaw do wykluczenia z postępowania o udzielenie zamówienia z art. 24 ust 1</w:t>
      </w:r>
      <w:r w:rsidR="00E71D9B" w:rsidRPr="003A3CDC">
        <w:rPr>
          <w:rFonts w:ascii="Times New Roman" w:hAnsi="Times New Roman" w:cs="Times New Roman"/>
          <w:sz w:val="24"/>
          <w:szCs w:val="24"/>
        </w:rPr>
        <w:t xml:space="preserve"> oraz art. 24 ust. 5 pkt 1-4 i 8</w:t>
      </w:r>
      <w:r w:rsidRPr="003A3CDC">
        <w:rPr>
          <w:rFonts w:ascii="Times New Roman" w:hAnsi="Times New Roman" w:cs="Times New Roman"/>
          <w:sz w:val="24"/>
          <w:szCs w:val="24"/>
        </w:rPr>
        <w:t xml:space="preserve"> Prawa zamówień publicznych wykonawca składa następujące dokumenty:</w:t>
      </w:r>
    </w:p>
    <w:p w14:paraId="46DC0F2F" w14:textId="1E66D2A0" w:rsidR="00866C56" w:rsidRPr="003A3CDC" w:rsidRDefault="00E71D9B">
      <w:pPr>
        <w:spacing w:after="0"/>
        <w:ind w:left="634" w:right="43" w:hanging="252"/>
        <w:rPr>
          <w:rFonts w:ascii="Times New Roman" w:hAnsi="Times New Roman" w:cs="Times New Roman"/>
          <w:sz w:val="24"/>
          <w:szCs w:val="24"/>
        </w:rPr>
      </w:pPr>
      <w:r w:rsidRPr="003A3CDC">
        <w:rPr>
          <w:rFonts w:ascii="Times New Roman" w:hAnsi="Times New Roman" w:cs="Times New Roman"/>
          <w:sz w:val="24"/>
          <w:szCs w:val="24"/>
        </w:rPr>
        <w:t>1</w:t>
      </w:r>
      <w:r w:rsidR="00760483" w:rsidRPr="003A3CDC">
        <w:rPr>
          <w:rFonts w:ascii="Times New Roman" w:hAnsi="Times New Roman" w:cs="Times New Roman"/>
          <w:sz w:val="24"/>
          <w:szCs w:val="24"/>
        </w:rPr>
        <w:t>) Oświadczenie o braku podstaw do wykluczenia z postępowania o udzielenie zamówienia z art. 24 Prawa zamówień publicznych (załącznik nr 3 do SIWZ).</w:t>
      </w:r>
    </w:p>
    <w:p w14:paraId="033F5046" w14:textId="77777777" w:rsidR="00866C56" w:rsidRPr="003A3CDC" w:rsidRDefault="00760483">
      <w:pPr>
        <w:numPr>
          <w:ilvl w:val="1"/>
          <w:numId w:val="28"/>
        </w:numPr>
        <w:spacing w:after="0"/>
        <w:ind w:right="43" w:hanging="403"/>
        <w:rPr>
          <w:rFonts w:ascii="Times New Roman" w:hAnsi="Times New Roman" w:cs="Times New Roman"/>
          <w:sz w:val="24"/>
          <w:szCs w:val="24"/>
        </w:rPr>
      </w:pPr>
      <w:r w:rsidRPr="003A3CDC">
        <w:rPr>
          <w:rFonts w:ascii="Times New Roman" w:hAnsi="Times New Roman" w:cs="Times New Roman"/>
          <w:sz w:val="24"/>
          <w:szCs w:val="24"/>
        </w:rPr>
        <w:t>Oświadczenie dotyczące grupy kapitałowej z art. 26 Prawa zamówień publicznych (załącznik nr 4 do SIWZ).</w:t>
      </w:r>
    </w:p>
    <w:p w14:paraId="2EF74ADF" w14:textId="638CCB34" w:rsidR="00866C56" w:rsidRPr="003A3CDC" w:rsidRDefault="00760483">
      <w:pPr>
        <w:numPr>
          <w:ilvl w:val="1"/>
          <w:numId w:val="28"/>
        </w:numPr>
        <w:spacing w:after="5" w:line="225" w:lineRule="auto"/>
        <w:ind w:right="43" w:hanging="403"/>
        <w:rPr>
          <w:rFonts w:ascii="Times New Roman" w:hAnsi="Times New Roman" w:cs="Times New Roman"/>
          <w:sz w:val="24"/>
          <w:szCs w:val="24"/>
        </w:rPr>
      </w:pPr>
      <w:r w:rsidRPr="003A3CDC">
        <w:rPr>
          <w:rFonts w:ascii="Times New Roman" w:hAnsi="Times New Roman" w:cs="Times New Roman"/>
          <w:sz w:val="24"/>
          <w:szCs w:val="24"/>
        </w:rPr>
        <w:t>Aktualne zaświadczenie właściwego naczelnika urzędu</w:t>
      </w:r>
      <w:r w:rsidR="00E71D9B" w:rsidRPr="003A3CDC">
        <w:rPr>
          <w:rFonts w:ascii="Times New Roman" w:hAnsi="Times New Roman" w:cs="Times New Roman"/>
          <w:sz w:val="24"/>
          <w:szCs w:val="24"/>
        </w:rPr>
        <w:t xml:space="preserve"> </w:t>
      </w:r>
      <w:r w:rsidRPr="003A3CDC">
        <w:rPr>
          <w:rFonts w:ascii="Times New Roman" w:hAnsi="Times New Roman" w:cs="Times New Roman"/>
          <w:sz w:val="24"/>
          <w:szCs w:val="24"/>
        </w:rPr>
        <w:t>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14:paraId="600024C1" w14:textId="77777777" w:rsidR="00866C56" w:rsidRPr="003A3CDC" w:rsidRDefault="00760483">
      <w:pPr>
        <w:numPr>
          <w:ilvl w:val="1"/>
          <w:numId w:val="28"/>
        </w:numPr>
        <w:spacing w:after="283"/>
        <w:ind w:right="43" w:hanging="403"/>
        <w:rPr>
          <w:rFonts w:ascii="Times New Roman" w:hAnsi="Times New Roman" w:cs="Times New Roman"/>
          <w:sz w:val="24"/>
          <w:szCs w:val="24"/>
        </w:rPr>
      </w:pPr>
      <w:r w:rsidRPr="003A3CDC">
        <w:rPr>
          <w:rFonts w:ascii="Times New Roman" w:hAnsi="Times New Roman" w:cs="Times New Roman"/>
          <w:sz w:val="24"/>
          <w:szCs w:val="24"/>
        </w:rPr>
        <w:t>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14:paraId="008EE57F" w14:textId="77777777" w:rsidR="00866C56" w:rsidRPr="003A3CDC" w:rsidRDefault="00760483">
      <w:pPr>
        <w:numPr>
          <w:ilvl w:val="0"/>
          <w:numId w:val="28"/>
        </w:numPr>
        <w:spacing w:after="0"/>
        <w:ind w:right="43" w:hanging="281"/>
        <w:rPr>
          <w:rFonts w:ascii="Times New Roman" w:hAnsi="Times New Roman" w:cs="Times New Roman"/>
          <w:sz w:val="24"/>
          <w:szCs w:val="24"/>
        </w:rPr>
      </w:pPr>
      <w:r w:rsidRPr="003A3CDC">
        <w:rPr>
          <w:rFonts w:ascii="Times New Roman" w:hAnsi="Times New Roman" w:cs="Times New Roman"/>
          <w:sz w:val="24"/>
          <w:szCs w:val="24"/>
        </w:rPr>
        <w:t xml:space="preserve">W celu wykazania spełnienia przez wykonawcę warunków, o których mowa w art. 22 ust. 1 ustawy </w:t>
      </w:r>
      <w:proofErr w:type="spellStart"/>
      <w:r w:rsidRPr="003A3CDC">
        <w:rPr>
          <w:rFonts w:ascii="Times New Roman" w:hAnsi="Times New Roman" w:cs="Times New Roman"/>
          <w:sz w:val="24"/>
          <w:szCs w:val="24"/>
        </w:rPr>
        <w:t>Pzp</w:t>
      </w:r>
      <w:proofErr w:type="spellEnd"/>
      <w:r w:rsidRPr="003A3CDC">
        <w:rPr>
          <w:rFonts w:ascii="Times New Roman" w:hAnsi="Times New Roman" w:cs="Times New Roman"/>
          <w:sz w:val="24"/>
          <w:szCs w:val="24"/>
        </w:rPr>
        <w:t>, należy złożyć następujące dokumenty:</w:t>
      </w:r>
    </w:p>
    <w:p w14:paraId="0506E366" w14:textId="77777777" w:rsidR="00866C56" w:rsidRPr="003A3CDC" w:rsidRDefault="00760483">
      <w:pPr>
        <w:numPr>
          <w:ilvl w:val="1"/>
          <w:numId w:val="30"/>
        </w:numPr>
        <w:spacing w:after="0"/>
        <w:ind w:right="43" w:hanging="274"/>
        <w:rPr>
          <w:rFonts w:ascii="Times New Roman" w:hAnsi="Times New Roman" w:cs="Times New Roman"/>
          <w:sz w:val="24"/>
          <w:szCs w:val="24"/>
        </w:rPr>
      </w:pPr>
      <w:r w:rsidRPr="003A3CDC">
        <w:rPr>
          <w:rFonts w:ascii="Times New Roman" w:hAnsi="Times New Roman" w:cs="Times New Roman"/>
          <w:sz w:val="24"/>
          <w:szCs w:val="24"/>
        </w:rPr>
        <w:t>Oświadczenie o spełnieniu warunków udziału w postępowaniu z art. 22 ust. 1 Prawa zamówień publicznych (załącznik nr 2 do SIWZ).</w:t>
      </w:r>
    </w:p>
    <w:p w14:paraId="744E849D" w14:textId="614802E5" w:rsidR="00866C56" w:rsidRPr="003A3CDC" w:rsidRDefault="00760483">
      <w:pPr>
        <w:numPr>
          <w:ilvl w:val="1"/>
          <w:numId w:val="30"/>
        </w:numPr>
        <w:spacing w:after="0"/>
        <w:ind w:right="43" w:hanging="274"/>
        <w:rPr>
          <w:rFonts w:ascii="Times New Roman" w:hAnsi="Times New Roman" w:cs="Times New Roman"/>
          <w:sz w:val="24"/>
          <w:szCs w:val="24"/>
        </w:rPr>
      </w:pPr>
      <w:r w:rsidRPr="003A3CDC">
        <w:rPr>
          <w:rFonts w:ascii="Times New Roman" w:hAnsi="Times New Roman" w:cs="Times New Roman"/>
          <w:sz w:val="24"/>
          <w:szCs w:val="24"/>
        </w:rPr>
        <w:t xml:space="preserve">Potwierdzające posiadanie uprawnień do wykonywania określonej działalności lub czynności - kopia aktualnego wpisu do rejestru działalności regulowanej w zakresie odbierania odpadów komunalnych od właścicieli nieruchomości na terenie Gminy </w:t>
      </w:r>
      <w:r w:rsidR="00E71D9B" w:rsidRPr="003A3CDC">
        <w:rPr>
          <w:rFonts w:ascii="Times New Roman" w:hAnsi="Times New Roman" w:cs="Times New Roman"/>
          <w:sz w:val="24"/>
          <w:szCs w:val="24"/>
        </w:rPr>
        <w:t>Miedzichowo</w:t>
      </w:r>
      <w:r w:rsidRPr="003A3CDC">
        <w:rPr>
          <w:rFonts w:ascii="Times New Roman" w:hAnsi="Times New Roman" w:cs="Times New Roman"/>
          <w:sz w:val="24"/>
          <w:szCs w:val="24"/>
        </w:rPr>
        <w:t>.</w:t>
      </w:r>
    </w:p>
    <w:p w14:paraId="03426818" w14:textId="77777777" w:rsidR="00866C56" w:rsidRPr="003A3CDC" w:rsidRDefault="00760483">
      <w:pPr>
        <w:numPr>
          <w:ilvl w:val="1"/>
          <w:numId w:val="30"/>
        </w:numPr>
        <w:spacing w:after="0"/>
        <w:ind w:right="43" w:hanging="274"/>
        <w:rPr>
          <w:rFonts w:ascii="Times New Roman" w:hAnsi="Times New Roman" w:cs="Times New Roman"/>
          <w:sz w:val="24"/>
          <w:szCs w:val="24"/>
        </w:rPr>
      </w:pPr>
      <w:r w:rsidRPr="003A3CDC">
        <w:rPr>
          <w:rFonts w:ascii="Times New Roman" w:hAnsi="Times New Roman" w:cs="Times New Roman"/>
          <w:sz w:val="24"/>
          <w:szCs w:val="24"/>
        </w:rPr>
        <w:t>Wykaz wykonanych usług tożsamych w okresie ostatnich trzech lat przed upływem terminu składania ofert, a jeżeli okres prowadzenia działalności jest krótszy - w tym okresie, a w przypadku świadczeń okresowych lub ciągłych wykonują cyklicznie przez okres co najmniej jednego roku jedno zadanie polegające na odbieraniu odpadów komunalnych od właścicieli nieruchomości o zbliżonym zakresie (załącznik nr 6 do SIWZ).</w:t>
      </w:r>
    </w:p>
    <w:p w14:paraId="25A007E8" w14:textId="77777777" w:rsidR="00866C56" w:rsidRPr="003A3CDC" w:rsidRDefault="00760483">
      <w:pPr>
        <w:numPr>
          <w:ilvl w:val="1"/>
          <w:numId w:val="30"/>
        </w:numPr>
        <w:spacing w:after="229"/>
        <w:ind w:right="43" w:hanging="274"/>
        <w:rPr>
          <w:rFonts w:ascii="Times New Roman" w:hAnsi="Times New Roman" w:cs="Times New Roman"/>
          <w:sz w:val="24"/>
          <w:szCs w:val="24"/>
        </w:rPr>
      </w:pPr>
      <w:r w:rsidRPr="003A3CDC">
        <w:rPr>
          <w:rFonts w:ascii="Times New Roman" w:hAnsi="Times New Roman" w:cs="Times New Roman"/>
          <w:sz w:val="24"/>
          <w:szCs w:val="24"/>
        </w:rPr>
        <w:t>Wykaz narzędzi, wyposażenia zakładu i urządzeń technicznych dostępnych wykonawcy usług w celu wykonania zamówienia jakie określił Zamawiający w pkt. III 2. 6) 2 (załącznik nr 7 do SIWZ).</w:t>
      </w:r>
    </w:p>
    <w:p w14:paraId="075C290D" w14:textId="77777777" w:rsidR="00866C56" w:rsidRPr="003A3CDC" w:rsidRDefault="00760483">
      <w:pPr>
        <w:numPr>
          <w:ilvl w:val="0"/>
          <w:numId w:val="28"/>
        </w:numPr>
        <w:spacing w:after="255"/>
        <w:ind w:right="43" w:hanging="281"/>
        <w:rPr>
          <w:rFonts w:ascii="Times New Roman" w:hAnsi="Times New Roman" w:cs="Times New Roman"/>
          <w:sz w:val="24"/>
          <w:szCs w:val="24"/>
        </w:rPr>
      </w:pPr>
      <w:r w:rsidRPr="003A3CDC">
        <w:rPr>
          <w:rFonts w:ascii="Times New Roman" w:hAnsi="Times New Roman" w:cs="Times New Roman"/>
          <w:sz w:val="24"/>
          <w:szCs w:val="24"/>
        </w:rPr>
        <w:lastRenderedPageBreak/>
        <w:t>Postanowienia dotyczące składania dokumentów przez Wykonawców mających siedzibę lub miejsce zamieszkania poza terytorium Rzeczypospolitej Polskiej.</w:t>
      </w:r>
    </w:p>
    <w:p w14:paraId="759F9310" w14:textId="77777777" w:rsidR="00866C56" w:rsidRPr="003A3CDC" w:rsidRDefault="00760483">
      <w:pPr>
        <w:numPr>
          <w:ilvl w:val="0"/>
          <w:numId w:val="28"/>
        </w:numPr>
        <w:spacing w:after="260"/>
        <w:ind w:right="43" w:hanging="281"/>
        <w:rPr>
          <w:rFonts w:ascii="Times New Roman" w:hAnsi="Times New Roman" w:cs="Times New Roman"/>
          <w:sz w:val="24"/>
          <w:szCs w:val="24"/>
        </w:rPr>
      </w:pPr>
      <w:r w:rsidRPr="003A3CDC">
        <w:rPr>
          <w:rFonts w:ascii="Times New Roman" w:hAnsi="Times New Roman" w:cs="Times New Roman"/>
          <w:sz w:val="24"/>
          <w:szCs w:val="24"/>
        </w:rPr>
        <w:t>W przypadku, kiedy ofertę składają wykonawcy wspólnie ubiegający się o udzielenie zamówienia (konsorcjum / spółka cywilna), musi ona spełniać następujące warunki:</w:t>
      </w:r>
    </w:p>
    <w:p w14:paraId="05D9C7A0" w14:textId="77777777" w:rsidR="00866C56" w:rsidRPr="003A3CDC" w:rsidRDefault="00760483">
      <w:pPr>
        <w:numPr>
          <w:ilvl w:val="1"/>
          <w:numId w:val="29"/>
        </w:numPr>
        <w:spacing w:after="0"/>
        <w:ind w:right="130" w:hanging="281"/>
        <w:rPr>
          <w:rFonts w:ascii="Times New Roman" w:hAnsi="Times New Roman" w:cs="Times New Roman"/>
          <w:sz w:val="24"/>
          <w:szCs w:val="24"/>
        </w:rPr>
      </w:pPr>
      <w:r w:rsidRPr="003A3CDC">
        <w:rPr>
          <w:rFonts w:ascii="Times New Roman" w:hAnsi="Times New Roman" w:cs="Times New Roman"/>
          <w:sz w:val="24"/>
          <w:szCs w:val="24"/>
        </w:rPr>
        <w:t>Oferta winna być podpisana przez ustanowionego pełnomocnika do reprezentowania w postępowaniu lub do reprezentowania w postępowaniu i zawarcia umowy.</w:t>
      </w:r>
    </w:p>
    <w:p w14:paraId="0ECBED84" w14:textId="77777777" w:rsidR="00866C56" w:rsidRPr="003A3CDC" w:rsidRDefault="00760483">
      <w:pPr>
        <w:numPr>
          <w:ilvl w:val="1"/>
          <w:numId w:val="29"/>
        </w:numPr>
        <w:spacing w:after="0"/>
        <w:ind w:right="130" w:hanging="281"/>
        <w:rPr>
          <w:rFonts w:ascii="Times New Roman" w:hAnsi="Times New Roman" w:cs="Times New Roman"/>
          <w:sz w:val="24"/>
          <w:szCs w:val="24"/>
        </w:rPr>
      </w:pPr>
      <w:r w:rsidRPr="003A3CDC">
        <w:rPr>
          <w:rFonts w:ascii="Times New Roman" w:hAnsi="Times New Roman" w:cs="Times New Roman"/>
          <w:sz w:val="24"/>
          <w:szCs w:val="24"/>
        </w:rPr>
        <w:t>Stosowne pełnomocnictwo / upoważnienie wymaga podpisu prawnie upoważnionych przedstawicieli każdego z wykonawców występujących wspólnie należy załączyć do oferty.</w:t>
      </w:r>
    </w:p>
    <w:p w14:paraId="406390C2" w14:textId="77777777" w:rsidR="00866C56" w:rsidRPr="003A3CDC" w:rsidRDefault="00760483">
      <w:pPr>
        <w:numPr>
          <w:ilvl w:val="1"/>
          <w:numId w:val="29"/>
        </w:numPr>
        <w:spacing w:after="198"/>
        <w:ind w:right="130" w:hanging="281"/>
        <w:rPr>
          <w:rFonts w:ascii="Times New Roman" w:hAnsi="Times New Roman" w:cs="Times New Roman"/>
          <w:sz w:val="24"/>
          <w:szCs w:val="24"/>
        </w:rPr>
      </w:pPr>
      <w:r w:rsidRPr="003A3CDC">
        <w:rPr>
          <w:rFonts w:ascii="Times New Roman" w:hAnsi="Times New Roman" w:cs="Times New Roman"/>
          <w:sz w:val="24"/>
          <w:szCs w:val="24"/>
        </w:rPr>
        <w:t>Oferta winna zawierać: oświadczenia i dokumenty opisane w pkt. VI.2.1),2),3) i 4) oraz VI.3.1), 2), 3) i 4) dla każdego wykonawcy z osobna, pozostałe dokumenty składane są wspólnie.</w:t>
      </w:r>
    </w:p>
    <w:p w14:paraId="46B537F8" w14:textId="77777777" w:rsidR="00866C56" w:rsidRPr="003A3CDC" w:rsidRDefault="00760483">
      <w:pPr>
        <w:numPr>
          <w:ilvl w:val="0"/>
          <w:numId w:val="28"/>
        </w:numPr>
        <w:spacing w:after="247"/>
        <w:ind w:right="43" w:hanging="281"/>
        <w:rPr>
          <w:rFonts w:ascii="Times New Roman" w:hAnsi="Times New Roman" w:cs="Times New Roman"/>
          <w:sz w:val="24"/>
          <w:szCs w:val="24"/>
        </w:rPr>
      </w:pPr>
      <w:r w:rsidRPr="003A3CDC">
        <w:rPr>
          <w:rFonts w:ascii="Times New Roman" w:hAnsi="Times New Roman" w:cs="Times New Roman"/>
          <w:sz w:val="24"/>
          <w:szCs w:val="24"/>
        </w:rPr>
        <w:t>Postanowienia dotyczące składanych dokumentów:</w:t>
      </w:r>
    </w:p>
    <w:p w14:paraId="3131089A" w14:textId="77777777" w:rsidR="00866C56" w:rsidRPr="003A3CDC" w:rsidRDefault="00760483">
      <w:pPr>
        <w:spacing w:after="0"/>
        <w:ind w:left="720" w:right="43" w:hanging="396"/>
        <w:rPr>
          <w:rFonts w:ascii="Times New Roman" w:hAnsi="Times New Roman" w:cs="Times New Roman"/>
          <w:sz w:val="24"/>
          <w:szCs w:val="24"/>
        </w:rPr>
      </w:pPr>
      <w:r w:rsidRPr="003A3CDC">
        <w:rPr>
          <w:rFonts w:ascii="Times New Roman" w:hAnsi="Times New Roman" w:cs="Times New Roman"/>
          <w:sz w:val="24"/>
          <w:szCs w:val="24"/>
        </w:rPr>
        <w:t>I ) Dokumenty w niniejszym postępowaniu mogą być składane w oryginale lub kopii poświadczonej za zgodność z oryginałem przez wykonawcę lub osobę / osoby uprawnione do podpisania oferty z dopiskiem "za zgodność z oryginałem”.</w:t>
      </w:r>
    </w:p>
    <w:p w14:paraId="4123B7D0" w14:textId="77777777" w:rsidR="00866C56" w:rsidRPr="003A3CDC" w:rsidRDefault="00760483">
      <w:pPr>
        <w:numPr>
          <w:ilvl w:val="1"/>
          <w:numId w:val="28"/>
        </w:numPr>
        <w:spacing w:after="0"/>
        <w:ind w:right="43" w:hanging="403"/>
        <w:rPr>
          <w:rFonts w:ascii="Times New Roman" w:hAnsi="Times New Roman" w:cs="Times New Roman"/>
          <w:sz w:val="24"/>
          <w:szCs w:val="24"/>
        </w:rPr>
      </w:pPr>
      <w:r w:rsidRPr="003A3CDC">
        <w:rPr>
          <w:rFonts w:ascii="Times New Roman" w:hAnsi="Times New Roman" w:cs="Times New Roman"/>
          <w:sz w:val="24"/>
          <w:szCs w:val="24"/>
        </w:rPr>
        <w:t>Oferta, wszystkie wymagane załączniki, składane dokumenty oraz oświadczenia podpisane przez upoważnionego przedstawiciela wykonawcy wymagają załączenia właściwego pełnomocnictwa lub umocowania prawnego.</w:t>
      </w:r>
    </w:p>
    <w:p w14:paraId="124F856D" w14:textId="77777777" w:rsidR="00866C56" w:rsidRPr="003A3CDC" w:rsidRDefault="00760483">
      <w:pPr>
        <w:numPr>
          <w:ilvl w:val="1"/>
          <w:numId w:val="28"/>
        </w:numPr>
        <w:spacing w:after="0"/>
        <w:ind w:right="43" w:hanging="403"/>
        <w:rPr>
          <w:rFonts w:ascii="Times New Roman" w:hAnsi="Times New Roman" w:cs="Times New Roman"/>
          <w:sz w:val="24"/>
          <w:szCs w:val="24"/>
        </w:rPr>
      </w:pPr>
      <w:r w:rsidRPr="003A3CDC">
        <w:rPr>
          <w:rFonts w:ascii="Times New Roman" w:hAnsi="Times New Roman" w:cs="Times New Roman"/>
          <w:sz w:val="24"/>
          <w:szCs w:val="24"/>
        </w:rPr>
        <w:t>Dokumenty sporządzone w języku obcym są składane wraz z tłumaczeniem na język polski.</w:t>
      </w:r>
    </w:p>
    <w:p w14:paraId="0FBE586E" w14:textId="77777777" w:rsidR="00866C56" w:rsidRPr="003A3CDC" w:rsidRDefault="00760483">
      <w:pPr>
        <w:numPr>
          <w:ilvl w:val="1"/>
          <w:numId w:val="28"/>
        </w:numPr>
        <w:spacing w:after="0"/>
        <w:ind w:right="43" w:hanging="403"/>
        <w:rPr>
          <w:rFonts w:ascii="Times New Roman" w:hAnsi="Times New Roman" w:cs="Times New Roman"/>
          <w:sz w:val="24"/>
          <w:szCs w:val="24"/>
        </w:rPr>
      </w:pPr>
      <w:r w:rsidRPr="003A3CDC">
        <w:rPr>
          <w:rFonts w:ascii="Times New Roman" w:hAnsi="Times New Roman" w:cs="Times New Roman"/>
          <w:sz w:val="24"/>
          <w:szCs w:val="24"/>
        </w:rPr>
        <w:t>Zamawiający może żądać przedstawienia oryginału lub notarialnie poświadczonej kopii dokumentu wyłącznie wtedy, gdy złożona przez wykonawcę kopia dokumentu jest nieczytelna lub budzi wątpliwości, co do jej prawdziwości.</w:t>
      </w:r>
    </w:p>
    <w:p w14:paraId="14531F6C" w14:textId="77777777" w:rsidR="00866C56" w:rsidRPr="003A3CDC" w:rsidRDefault="00760483">
      <w:pPr>
        <w:numPr>
          <w:ilvl w:val="1"/>
          <w:numId w:val="28"/>
        </w:numPr>
        <w:spacing w:after="0"/>
        <w:ind w:right="43" w:hanging="403"/>
        <w:rPr>
          <w:rFonts w:ascii="Times New Roman" w:hAnsi="Times New Roman" w:cs="Times New Roman"/>
          <w:sz w:val="24"/>
          <w:szCs w:val="24"/>
        </w:rPr>
      </w:pPr>
      <w:r w:rsidRPr="003A3CDC">
        <w:rPr>
          <w:rFonts w:ascii="Times New Roman" w:hAnsi="Times New Roman" w:cs="Times New Roman"/>
          <w:sz w:val="24"/>
          <w:szCs w:val="24"/>
        </w:rPr>
        <w:t>W przypadku wykonawców wspólnie ubiegających się o udzielenie zamówienia oraz w przypadku podmiotów, o których mowa w pkt. 6.6), kopie dokumentów dotyczących każdego z tych podmiotów winny być poświadczane za zgodność z oryginałem przez te podmioty.</w:t>
      </w:r>
    </w:p>
    <w:p w14:paraId="53E93332" w14:textId="77777777" w:rsidR="00866C56" w:rsidRPr="003A3CDC" w:rsidRDefault="00760483">
      <w:pPr>
        <w:numPr>
          <w:ilvl w:val="1"/>
          <w:numId w:val="28"/>
        </w:numPr>
        <w:spacing w:after="0"/>
        <w:ind w:right="43" w:hanging="403"/>
        <w:rPr>
          <w:rFonts w:ascii="Times New Roman" w:hAnsi="Times New Roman" w:cs="Times New Roman"/>
          <w:sz w:val="24"/>
          <w:szCs w:val="24"/>
        </w:rPr>
      </w:pPr>
      <w:r w:rsidRPr="003A3CDC">
        <w:rPr>
          <w:rFonts w:ascii="Times New Roman" w:hAnsi="Times New Roman" w:cs="Times New Roman"/>
          <w:sz w:val="24"/>
          <w:szCs w:val="24"/>
        </w:rPr>
        <w:t>Jeżeli wykonawca wykazując spełnienie warunków, o których mowa w pkt. 3 polega na zasobach innych podmiotów, a podmioty te będą brały udział w realizacji części zamówienia, zobowiązany jest wykazać, że w stosunku do tych podmiotów brak jest podstaw wykluczenia z postępowania o udzielenie zamówienia poprzez złożenie razem z ofertą dokumentów wymienionych w pkt. 1.3) oraz pkt. 2.2), 3) i 4) dotyczących każdego z tych podmiotów.</w:t>
      </w:r>
    </w:p>
    <w:p w14:paraId="345DF183" w14:textId="77777777" w:rsidR="00866C56" w:rsidRPr="003A3CDC" w:rsidRDefault="00760483">
      <w:pPr>
        <w:numPr>
          <w:ilvl w:val="1"/>
          <w:numId w:val="28"/>
        </w:numPr>
        <w:spacing w:after="0"/>
        <w:ind w:right="43" w:hanging="403"/>
        <w:rPr>
          <w:rFonts w:ascii="Times New Roman" w:hAnsi="Times New Roman" w:cs="Times New Roman"/>
          <w:sz w:val="24"/>
          <w:szCs w:val="24"/>
        </w:rPr>
      </w:pPr>
      <w:r w:rsidRPr="003A3CDC">
        <w:rPr>
          <w:rFonts w:ascii="Times New Roman" w:hAnsi="Times New Roman" w:cs="Times New Roman"/>
          <w:sz w:val="24"/>
          <w:szCs w:val="24"/>
        </w:rPr>
        <w:t>Jeżeli wykonawca wykazując spełnienie warunków, o których mowa w pkt. 3 polega na zasobach innych podmiotów w celu oceny, czy wykonawca będzie dysponował zasobami innych podmiotów w stopniu niezbędnym dla należytego wykonania zamówienia oraz oceny, czy stosunek łączący wykonawcę z tymi podmiotami gwarantuje rzeczywisty dostęp do ich zasobów do oferty należy dołączyć dokumenty dotyczące:</w:t>
      </w:r>
    </w:p>
    <w:p w14:paraId="1306FB18" w14:textId="77777777" w:rsidR="00866C56" w:rsidRPr="003A3CDC" w:rsidRDefault="00760483">
      <w:pPr>
        <w:numPr>
          <w:ilvl w:val="2"/>
          <w:numId w:val="28"/>
        </w:numPr>
        <w:ind w:right="100" w:hanging="281"/>
        <w:rPr>
          <w:rFonts w:ascii="Times New Roman" w:hAnsi="Times New Roman" w:cs="Times New Roman"/>
          <w:sz w:val="24"/>
          <w:szCs w:val="24"/>
        </w:rPr>
      </w:pPr>
      <w:r w:rsidRPr="003A3CDC">
        <w:rPr>
          <w:rFonts w:ascii="Times New Roman" w:hAnsi="Times New Roman" w:cs="Times New Roman"/>
          <w:sz w:val="24"/>
          <w:szCs w:val="24"/>
        </w:rPr>
        <w:t>zakresu dostępnych wykonawcy zasobów innego podmiotu,</w:t>
      </w:r>
    </w:p>
    <w:p w14:paraId="0DDB8CA8" w14:textId="77777777" w:rsidR="00866C56" w:rsidRPr="003A3CDC" w:rsidRDefault="00760483">
      <w:pPr>
        <w:numPr>
          <w:ilvl w:val="2"/>
          <w:numId w:val="28"/>
        </w:numPr>
        <w:spacing w:after="0"/>
        <w:ind w:right="100" w:hanging="281"/>
        <w:rPr>
          <w:rFonts w:ascii="Times New Roman" w:hAnsi="Times New Roman" w:cs="Times New Roman"/>
          <w:sz w:val="24"/>
          <w:szCs w:val="24"/>
        </w:rPr>
      </w:pPr>
      <w:r w:rsidRPr="003A3CDC">
        <w:rPr>
          <w:rFonts w:ascii="Times New Roman" w:hAnsi="Times New Roman" w:cs="Times New Roman"/>
          <w:sz w:val="24"/>
          <w:szCs w:val="24"/>
        </w:rPr>
        <w:t>sposobu wykorzystania zasobów innego podmiotu, przez wykonawcę, przy wykonywaniu zamówienia,</w:t>
      </w:r>
    </w:p>
    <w:p w14:paraId="3AAFC0B4" w14:textId="77777777" w:rsidR="00866C56" w:rsidRPr="003A3CDC" w:rsidRDefault="00760483">
      <w:pPr>
        <w:numPr>
          <w:ilvl w:val="2"/>
          <w:numId w:val="28"/>
        </w:numPr>
        <w:spacing w:after="0" w:line="259" w:lineRule="auto"/>
        <w:ind w:right="100" w:hanging="281"/>
        <w:rPr>
          <w:rFonts w:ascii="Times New Roman" w:hAnsi="Times New Roman" w:cs="Times New Roman"/>
          <w:sz w:val="24"/>
          <w:szCs w:val="24"/>
        </w:rPr>
      </w:pPr>
      <w:r w:rsidRPr="003A3CDC">
        <w:rPr>
          <w:rFonts w:ascii="Times New Roman" w:hAnsi="Times New Roman" w:cs="Times New Roman"/>
          <w:sz w:val="24"/>
          <w:szCs w:val="24"/>
        </w:rPr>
        <w:t>charakteru stosunku, jaki będzie łączył wykonawcę z innym podmiotem,</w:t>
      </w:r>
    </w:p>
    <w:p w14:paraId="038091A9" w14:textId="7367DF0A" w:rsidR="00866C56" w:rsidRDefault="00760483">
      <w:pPr>
        <w:numPr>
          <w:ilvl w:val="2"/>
          <w:numId w:val="28"/>
        </w:numPr>
        <w:spacing w:after="48" w:line="259" w:lineRule="auto"/>
        <w:ind w:right="100" w:hanging="281"/>
        <w:rPr>
          <w:rFonts w:ascii="Times New Roman" w:hAnsi="Times New Roman" w:cs="Times New Roman"/>
          <w:sz w:val="24"/>
          <w:szCs w:val="24"/>
        </w:rPr>
      </w:pPr>
      <w:r w:rsidRPr="003A3CDC">
        <w:rPr>
          <w:rFonts w:ascii="Times New Roman" w:hAnsi="Times New Roman" w:cs="Times New Roman"/>
          <w:sz w:val="24"/>
          <w:szCs w:val="24"/>
        </w:rPr>
        <w:t>zakresu i okresu udziału innego podmiotu przy wykonywaniu zamówienia.</w:t>
      </w:r>
    </w:p>
    <w:p w14:paraId="72E481A2" w14:textId="77777777" w:rsidR="00D6326A" w:rsidRPr="003A3CDC" w:rsidRDefault="00D6326A" w:rsidP="00D6326A">
      <w:pPr>
        <w:spacing w:after="48" w:line="259" w:lineRule="auto"/>
        <w:ind w:left="839" w:right="100" w:firstLine="0"/>
        <w:rPr>
          <w:rFonts w:ascii="Times New Roman" w:hAnsi="Times New Roman" w:cs="Times New Roman"/>
          <w:sz w:val="24"/>
          <w:szCs w:val="24"/>
        </w:rPr>
      </w:pPr>
    </w:p>
    <w:p w14:paraId="76B9057E" w14:textId="7C156D3F" w:rsidR="00866C56" w:rsidRPr="003A3CDC" w:rsidRDefault="00760483" w:rsidP="00E71D9B">
      <w:pPr>
        <w:spacing w:after="0" w:line="248" w:lineRule="auto"/>
        <w:ind w:left="81" w:hanging="10"/>
        <w:rPr>
          <w:rFonts w:ascii="Times New Roman" w:hAnsi="Times New Roman" w:cs="Times New Roman"/>
          <w:sz w:val="24"/>
          <w:szCs w:val="24"/>
        </w:rPr>
      </w:pPr>
      <w:r w:rsidRPr="003A3CDC">
        <w:rPr>
          <w:rFonts w:ascii="Times New Roman" w:hAnsi="Times New Roman" w:cs="Times New Roman"/>
          <w:sz w:val="24"/>
          <w:szCs w:val="24"/>
        </w:rPr>
        <w:t xml:space="preserve">VII. INFORMACJA O SPOSOBIE POROZUMIEWANIA SIĘ ZAMAWIAJĄCEGO </w:t>
      </w:r>
      <w:r w:rsidR="00E71D9B" w:rsidRPr="003A3CDC">
        <w:rPr>
          <w:rFonts w:ascii="Times New Roman" w:hAnsi="Times New Roman" w:cs="Times New Roman"/>
          <w:sz w:val="24"/>
          <w:szCs w:val="24"/>
        </w:rPr>
        <w:t xml:space="preserve">              </w:t>
      </w:r>
      <w:r w:rsidR="00487F32">
        <w:rPr>
          <w:rFonts w:ascii="Times New Roman" w:hAnsi="Times New Roman" w:cs="Times New Roman"/>
          <w:sz w:val="24"/>
          <w:szCs w:val="24"/>
        </w:rPr>
        <w:t xml:space="preserve">              </w:t>
      </w:r>
      <w:r w:rsidR="00E71D9B" w:rsidRPr="003A3CDC">
        <w:rPr>
          <w:rFonts w:ascii="Times New Roman" w:hAnsi="Times New Roman" w:cs="Times New Roman"/>
          <w:sz w:val="24"/>
          <w:szCs w:val="24"/>
        </w:rPr>
        <w:t xml:space="preserve">   </w:t>
      </w:r>
      <w:r w:rsidRPr="003A3CDC">
        <w:rPr>
          <w:rFonts w:ascii="Times New Roman" w:hAnsi="Times New Roman" w:cs="Times New Roman"/>
          <w:sz w:val="24"/>
          <w:szCs w:val="24"/>
        </w:rPr>
        <w:t xml:space="preserve">Z WYKONAWCAMI ORAZ PRZEKAZYWANIA OŚWIADCZEŃ LUB DOKUMENTÓW, </w:t>
      </w:r>
      <w:r w:rsidR="00487F32">
        <w:rPr>
          <w:rFonts w:ascii="Times New Roman" w:hAnsi="Times New Roman" w:cs="Times New Roman"/>
          <w:sz w:val="24"/>
          <w:szCs w:val="24"/>
        </w:rPr>
        <w:t xml:space="preserve">             </w:t>
      </w:r>
      <w:r w:rsidRPr="003A3CDC">
        <w:rPr>
          <w:rFonts w:ascii="Times New Roman" w:hAnsi="Times New Roman" w:cs="Times New Roman"/>
          <w:sz w:val="24"/>
          <w:szCs w:val="24"/>
        </w:rPr>
        <w:lastRenderedPageBreak/>
        <w:t>A</w:t>
      </w:r>
      <w:r w:rsidR="00E71D9B" w:rsidRPr="003A3CDC">
        <w:rPr>
          <w:rFonts w:ascii="Times New Roman" w:hAnsi="Times New Roman" w:cs="Times New Roman"/>
          <w:sz w:val="24"/>
          <w:szCs w:val="24"/>
        </w:rPr>
        <w:t xml:space="preserve"> </w:t>
      </w:r>
      <w:r w:rsidRPr="003A3CDC">
        <w:rPr>
          <w:rFonts w:ascii="Times New Roman" w:hAnsi="Times New Roman" w:cs="Times New Roman"/>
          <w:sz w:val="24"/>
          <w:szCs w:val="24"/>
        </w:rPr>
        <w:t xml:space="preserve">TAKŻE WSKAZANIE OSÓB UPRAWNIONYCH DO POROZUMIEWANIA SIĘ </w:t>
      </w:r>
      <w:r w:rsidR="00487F32">
        <w:rPr>
          <w:rFonts w:ascii="Times New Roman" w:hAnsi="Times New Roman" w:cs="Times New Roman"/>
          <w:sz w:val="24"/>
          <w:szCs w:val="24"/>
        </w:rPr>
        <w:t xml:space="preserve">                             </w:t>
      </w:r>
      <w:r w:rsidRPr="003A3CDC">
        <w:rPr>
          <w:rFonts w:ascii="Times New Roman" w:hAnsi="Times New Roman" w:cs="Times New Roman"/>
          <w:sz w:val="24"/>
          <w:szCs w:val="24"/>
        </w:rPr>
        <w:t>Z WYKONAWCAMI</w:t>
      </w:r>
    </w:p>
    <w:p w14:paraId="33149F7F" w14:textId="77777777" w:rsidR="00866C56" w:rsidRPr="003A3CDC" w:rsidRDefault="00760483">
      <w:pPr>
        <w:ind w:left="143" w:right="43"/>
        <w:rPr>
          <w:rFonts w:ascii="Times New Roman" w:hAnsi="Times New Roman" w:cs="Times New Roman"/>
          <w:sz w:val="24"/>
          <w:szCs w:val="24"/>
        </w:rPr>
      </w:pPr>
      <w:r w:rsidRPr="003A3CDC">
        <w:rPr>
          <w:rFonts w:ascii="Times New Roman" w:hAnsi="Times New Roman" w:cs="Times New Roman"/>
          <w:sz w:val="24"/>
          <w:szCs w:val="24"/>
        </w:rPr>
        <w:t>1 . Zasady i formy przekazywania oświadczeń, wniosków i innych:</w:t>
      </w:r>
    </w:p>
    <w:p w14:paraId="39379431" w14:textId="7CE71456" w:rsidR="00866C56" w:rsidRPr="003A3CDC" w:rsidRDefault="00760483">
      <w:pPr>
        <w:numPr>
          <w:ilvl w:val="0"/>
          <w:numId w:val="31"/>
        </w:numPr>
        <w:spacing w:after="0"/>
        <w:ind w:left="818" w:right="43" w:hanging="418"/>
        <w:rPr>
          <w:rFonts w:ascii="Times New Roman" w:hAnsi="Times New Roman" w:cs="Times New Roman"/>
          <w:sz w:val="24"/>
          <w:szCs w:val="24"/>
        </w:rPr>
      </w:pPr>
      <w:r w:rsidRPr="003A3CDC">
        <w:rPr>
          <w:rFonts w:ascii="Times New Roman" w:hAnsi="Times New Roman" w:cs="Times New Roman"/>
          <w:sz w:val="24"/>
          <w:szCs w:val="24"/>
        </w:rPr>
        <w:t xml:space="preserve">Wszelkie oświadczenia, wnioski, zawiadomienia oraz informacje zamawiający </w:t>
      </w:r>
      <w:r w:rsidR="00487F32">
        <w:rPr>
          <w:rFonts w:ascii="Times New Roman" w:hAnsi="Times New Roman" w:cs="Times New Roman"/>
          <w:sz w:val="24"/>
          <w:szCs w:val="24"/>
        </w:rPr>
        <w:t xml:space="preserve">                             </w:t>
      </w:r>
      <w:r w:rsidRPr="003A3CDC">
        <w:rPr>
          <w:rFonts w:ascii="Times New Roman" w:hAnsi="Times New Roman" w:cs="Times New Roman"/>
          <w:sz w:val="24"/>
          <w:szCs w:val="24"/>
        </w:rPr>
        <w:t>i wykonawcy przekazują pisemnie. Pisma do zamawiającego należy kierować na adres zamawiającego podany w pkt. I niniejszej specyfikacji istotnych warunków zamówienia.</w:t>
      </w:r>
    </w:p>
    <w:p w14:paraId="243CF977" w14:textId="77777777" w:rsidR="00866C56" w:rsidRPr="003A3CDC" w:rsidRDefault="00760483">
      <w:pPr>
        <w:numPr>
          <w:ilvl w:val="0"/>
          <w:numId w:val="31"/>
        </w:numPr>
        <w:ind w:left="818" w:right="43" w:hanging="418"/>
        <w:rPr>
          <w:rFonts w:ascii="Times New Roman" w:hAnsi="Times New Roman" w:cs="Times New Roman"/>
          <w:sz w:val="24"/>
          <w:szCs w:val="24"/>
        </w:rPr>
      </w:pPr>
      <w:r w:rsidRPr="003A3CDC">
        <w:rPr>
          <w:rFonts w:ascii="Times New Roman" w:hAnsi="Times New Roman" w:cs="Times New Roman"/>
          <w:sz w:val="24"/>
          <w:szCs w:val="24"/>
        </w:rPr>
        <w:t>Inne dopuszczalne formy porozumiewania się z wykonawcami:</w:t>
      </w:r>
    </w:p>
    <w:p w14:paraId="523AFFA7" w14:textId="13E270D8" w:rsidR="00866C56" w:rsidRPr="003A3CDC" w:rsidRDefault="00760483">
      <w:pPr>
        <w:numPr>
          <w:ilvl w:val="1"/>
          <w:numId w:val="31"/>
        </w:numPr>
        <w:ind w:right="122" w:hanging="266"/>
        <w:rPr>
          <w:rFonts w:ascii="Times New Roman" w:hAnsi="Times New Roman" w:cs="Times New Roman"/>
          <w:sz w:val="24"/>
          <w:szCs w:val="24"/>
        </w:rPr>
      </w:pPr>
      <w:r w:rsidRPr="003A3CDC">
        <w:rPr>
          <w:rFonts w:ascii="Times New Roman" w:hAnsi="Times New Roman" w:cs="Times New Roman"/>
          <w:sz w:val="24"/>
          <w:szCs w:val="24"/>
        </w:rPr>
        <w:t xml:space="preserve">Zamawiający dopuszcza porozumiewanie się za pomocą faksu na nr faksu podany w pkt. I niniejszej specyfikacji istotnych warunków zamówienia — 61 44 </w:t>
      </w:r>
      <w:r w:rsidR="00E71D9B" w:rsidRPr="003A3CDC">
        <w:rPr>
          <w:rFonts w:ascii="Times New Roman" w:hAnsi="Times New Roman" w:cs="Times New Roman"/>
          <w:sz w:val="24"/>
          <w:szCs w:val="24"/>
        </w:rPr>
        <w:t>10 240</w:t>
      </w:r>
      <w:r w:rsidRPr="003A3CDC">
        <w:rPr>
          <w:rFonts w:ascii="Times New Roman" w:hAnsi="Times New Roman" w:cs="Times New Roman"/>
          <w:sz w:val="24"/>
          <w:szCs w:val="24"/>
        </w:rPr>
        <w:t xml:space="preserve"> ,</w:t>
      </w:r>
    </w:p>
    <w:p w14:paraId="3C6E9710" w14:textId="623378AC" w:rsidR="00866C56" w:rsidRPr="003A3CDC" w:rsidRDefault="00760483">
      <w:pPr>
        <w:numPr>
          <w:ilvl w:val="1"/>
          <w:numId w:val="31"/>
        </w:numPr>
        <w:spacing w:after="0"/>
        <w:ind w:right="122" w:hanging="266"/>
        <w:rPr>
          <w:rFonts w:ascii="Times New Roman" w:hAnsi="Times New Roman" w:cs="Times New Roman"/>
          <w:sz w:val="24"/>
          <w:szCs w:val="24"/>
        </w:rPr>
      </w:pPr>
      <w:r w:rsidRPr="003A3CDC">
        <w:rPr>
          <w:rFonts w:ascii="Times New Roman" w:hAnsi="Times New Roman" w:cs="Times New Roman"/>
          <w:sz w:val="24"/>
          <w:szCs w:val="24"/>
        </w:rPr>
        <w:t>Zamawiający dopuszcza możliwość porozumiewania się drogą elektroniczną na adres poczty elektronicznej podany w pkt</w:t>
      </w:r>
      <w:r w:rsidR="00E71D9B" w:rsidRPr="003A3CDC">
        <w:rPr>
          <w:rFonts w:ascii="Times New Roman" w:hAnsi="Times New Roman" w:cs="Times New Roman"/>
          <w:sz w:val="24"/>
          <w:szCs w:val="24"/>
        </w:rPr>
        <w:t>. I</w:t>
      </w:r>
      <w:r w:rsidRPr="003A3CDC">
        <w:rPr>
          <w:rFonts w:ascii="Times New Roman" w:hAnsi="Times New Roman" w:cs="Times New Roman"/>
          <w:sz w:val="24"/>
          <w:szCs w:val="24"/>
        </w:rPr>
        <w:t xml:space="preserve"> niniejszej specyfikacji istotnych warunków zamówienia — </w:t>
      </w:r>
      <w:r w:rsidR="00E71D9B" w:rsidRPr="003A3CDC">
        <w:rPr>
          <w:rFonts w:ascii="Times New Roman" w:hAnsi="Times New Roman" w:cs="Times New Roman"/>
          <w:sz w:val="24"/>
          <w:szCs w:val="24"/>
        </w:rPr>
        <w:t>ug-miedzichowo@post.pl</w:t>
      </w:r>
    </w:p>
    <w:p w14:paraId="79A62224" w14:textId="5353960F" w:rsidR="00866C56" w:rsidRPr="003A3CDC" w:rsidRDefault="00760483">
      <w:pPr>
        <w:numPr>
          <w:ilvl w:val="1"/>
          <w:numId w:val="31"/>
        </w:numPr>
        <w:spacing w:after="71"/>
        <w:ind w:right="122" w:hanging="266"/>
        <w:rPr>
          <w:rFonts w:ascii="Times New Roman" w:hAnsi="Times New Roman" w:cs="Times New Roman"/>
          <w:sz w:val="24"/>
          <w:szCs w:val="24"/>
        </w:rPr>
      </w:pPr>
      <w:r w:rsidRPr="003A3CDC">
        <w:rPr>
          <w:rFonts w:ascii="Times New Roman" w:hAnsi="Times New Roman" w:cs="Times New Roman"/>
          <w:sz w:val="24"/>
          <w:szCs w:val="24"/>
        </w:rPr>
        <w:t xml:space="preserve">W przypadku, gdy przesłane za pomocą faksu oświadczenia, wnioski, zawiadomienia oraz inne dokumenty w niniejszym postępowaniu będą nieczytelne zamawiający może się zwrócić o ponowne ich przesłanie za pomocą innego </w:t>
      </w:r>
      <w:r w:rsidR="00487F32">
        <w:rPr>
          <w:rFonts w:ascii="Times New Roman" w:hAnsi="Times New Roman" w:cs="Times New Roman"/>
          <w:sz w:val="24"/>
          <w:szCs w:val="24"/>
        </w:rPr>
        <w:t xml:space="preserve">                           </w:t>
      </w:r>
      <w:r w:rsidRPr="003A3CDC">
        <w:rPr>
          <w:rFonts w:ascii="Times New Roman" w:hAnsi="Times New Roman" w:cs="Times New Roman"/>
          <w:sz w:val="24"/>
          <w:szCs w:val="24"/>
        </w:rPr>
        <w:t>z wymienionych w niniejszej specyfikacji sposobów.</w:t>
      </w:r>
    </w:p>
    <w:p w14:paraId="7578BD68" w14:textId="77777777" w:rsidR="00866C56" w:rsidRPr="003A3CDC" w:rsidRDefault="00760483">
      <w:pPr>
        <w:numPr>
          <w:ilvl w:val="0"/>
          <w:numId w:val="32"/>
        </w:numPr>
        <w:ind w:right="43" w:hanging="281"/>
        <w:rPr>
          <w:rFonts w:ascii="Times New Roman" w:hAnsi="Times New Roman" w:cs="Times New Roman"/>
          <w:sz w:val="24"/>
          <w:szCs w:val="24"/>
        </w:rPr>
      </w:pPr>
      <w:r w:rsidRPr="003A3CDC">
        <w:rPr>
          <w:rFonts w:ascii="Times New Roman" w:hAnsi="Times New Roman" w:cs="Times New Roman"/>
          <w:sz w:val="24"/>
          <w:szCs w:val="24"/>
        </w:rPr>
        <w:t>Osoby uprawnione do porozumiewania się z wykonawcami:</w:t>
      </w:r>
    </w:p>
    <w:p w14:paraId="34072236" w14:textId="4F0B5FAF" w:rsidR="00866C56" w:rsidRPr="003A3CDC" w:rsidRDefault="00760483" w:rsidP="00E71D9B">
      <w:pPr>
        <w:ind w:left="831" w:right="43" w:firstLine="0"/>
        <w:rPr>
          <w:rFonts w:ascii="Times New Roman" w:hAnsi="Times New Roman" w:cs="Times New Roman"/>
          <w:sz w:val="24"/>
          <w:szCs w:val="24"/>
        </w:rPr>
      </w:pPr>
      <w:r w:rsidRPr="003A3CDC">
        <w:rPr>
          <w:rFonts w:ascii="Times New Roman" w:hAnsi="Times New Roman" w:cs="Times New Roman"/>
          <w:sz w:val="24"/>
          <w:szCs w:val="24"/>
        </w:rPr>
        <w:t xml:space="preserve">Osobą ze strony zamawiającego upoważnioną do kontaktowania się </w:t>
      </w:r>
      <w:r w:rsidR="00E71D9B" w:rsidRPr="003A3CDC">
        <w:rPr>
          <w:rFonts w:ascii="Times New Roman" w:hAnsi="Times New Roman" w:cs="Times New Roman"/>
          <w:sz w:val="24"/>
          <w:szCs w:val="24"/>
        </w:rPr>
        <w:t xml:space="preserve">                                      </w:t>
      </w:r>
      <w:r w:rsidR="00487F32">
        <w:rPr>
          <w:rFonts w:ascii="Times New Roman" w:hAnsi="Times New Roman" w:cs="Times New Roman"/>
          <w:sz w:val="24"/>
          <w:szCs w:val="24"/>
        </w:rPr>
        <w:t xml:space="preserve">             </w:t>
      </w:r>
      <w:r w:rsidR="00E71D9B" w:rsidRPr="003A3CDC">
        <w:rPr>
          <w:rFonts w:ascii="Times New Roman" w:hAnsi="Times New Roman" w:cs="Times New Roman"/>
          <w:sz w:val="24"/>
          <w:szCs w:val="24"/>
        </w:rPr>
        <w:t xml:space="preserve">  </w:t>
      </w:r>
      <w:r w:rsidRPr="003A3CDC">
        <w:rPr>
          <w:rFonts w:ascii="Times New Roman" w:hAnsi="Times New Roman" w:cs="Times New Roman"/>
          <w:sz w:val="24"/>
          <w:szCs w:val="24"/>
        </w:rPr>
        <w:t>z wykonawcami jest:</w:t>
      </w:r>
    </w:p>
    <w:p w14:paraId="10B84CF5" w14:textId="2ED9FB8C" w:rsidR="00866C56" w:rsidRPr="003A3CDC" w:rsidRDefault="00E71D9B">
      <w:pPr>
        <w:spacing w:after="0"/>
        <w:ind w:left="1224" w:right="727"/>
        <w:rPr>
          <w:rFonts w:ascii="Times New Roman" w:hAnsi="Times New Roman" w:cs="Times New Roman"/>
          <w:sz w:val="24"/>
          <w:szCs w:val="24"/>
        </w:rPr>
      </w:pPr>
      <w:r w:rsidRPr="003A3CDC">
        <w:rPr>
          <w:rFonts w:ascii="Times New Roman" w:hAnsi="Times New Roman" w:cs="Times New Roman"/>
          <w:sz w:val="24"/>
          <w:szCs w:val="24"/>
        </w:rPr>
        <w:t>Bogusława Wajman – Kierownik Referatu Infrastruktury i Ochrony Środowiska</w:t>
      </w:r>
      <w:r w:rsidR="00760483" w:rsidRPr="003A3CDC">
        <w:rPr>
          <w:rFonts w:ascii="Times New Roman" w:hAnsi="Times New Roman" w:cs="Times New Roman"/>
          <w:sz w:val="24"/>
          <w:szCs w:val="24"/>
        </w:rPr>
        <w:t xml:space="preserve"> tel. 61 44 </w:t>
      </w:r>
      <w:r w:rsidRPr="003A3CDC">
        <w:rPr>
          <w:rFonts w:ascii="Times New Roman" w:hAnsi="Times New Roman" w:cs="Times New Roman"/>
          <w:sz w:val="24"/>
          <w:szCs w:val="24"/>
        </w:rPr>
        <w:t>10 262</w:t>
      </w:r>
      <w:r w:rsidR="00760483" w:rsidRPr="003A3CDC">
        <w:rPr>
          <w:rFonts w:ascii="Times New Roman" w:hAnsi="Times New Roman" w:cs="Times New Roman"/>
          <w:sz w:val="24"/>
          <w:szCs w:val="24"/>
        </w:rPr>
        <w:t xml:space="preserve"> fax. 61 44 </w:t>
      </w:r>
      <w:r w:rsidRPr="003A3CDC">
        <w:rPr>
          <w:rFonts w:ascii="Times New Roman" w:hAnsi="Times New Roman" w:cs="Times New Roman"/>
          <w:sz w:val="24"/>
          <w:szCs w:val="24"/>
        </w:rPr>
        <w:t>10 250</w:t>
      </w:r>
      <w:r w:rsidR="00760483" w:rsidRPr="003A3CDC">
        <w:rPr>
          <w:rFonts w:ascii="Times New Roman" w:hAnsi="Times New Roman" w:cs="Times New Roman"/>
          <w:sz w:val="24"/>
          <w:szCs w:val="24"/>
        </w:rPr>
        <w:t xml:space="preserve"> w dniach pracy urzędu tj. od poniedziałku do piątku w godz. 7:30-15:30</w:t>
      </w:r>
    </w:p>
    <w:p w14:paraId="141F60F2" w14:textId="77777777" w:rsidR="00866C56" w:rsidRPr="003A3CDC" w:rsidRDefault="00760483">
      <w:pPr>
        <w:numPr>
          <w:ilvl w:val="0"/>
          <w:numId w:val="32"/>
        </w:numPr>
        <w:ind w:right="43" w:hanging="281"/>
        <w:rPr>
          <w:rFonts w:ascii="Times New Roman" w:hAnsi="Times New Roman" w:cs="Times New Roman"/>
          <w:sz w:val="24"/>
          <w:szCs w:val="24"/>
        </w:rPr>
      </w:pPr>
      <w:r w:rsidRPr="003A3CDC">
        <w:rPr>
          <w:rFonts w:ascii="Times New Roman" w:hAnsi="Times New Roman" w:cs="Times New Roman"/>
          <w:sz w:val="24"/>
          <w:szCs w:val="24"/>
        </w:rPr>
        <w:t>Wyjaśnienie treści specyfikacji istotnych warunków zamówienia:</w:t>
      </w:r>
    </w:p>
    <w:p w14:paraId="12D6CF9A" w14:textId="77777777" w:rsidR="00866C56" w:rsidRPr="003A3CDC" w:rsidRDefault="00760483">
      <w:pPr>
        <w:numPr>
          <w:ilvl w:val="2"/>
          <w:numId w:val="34"/>
        </w:numPr>
        <w:spacing w:after="0"/>
        <w:ind w:left="1034" w:right="115" w:hanging="274"/>
        <w:rPr>
          <w:rFonts w:ascii="Times New Roman" w:hAnsi="Times New Roman" w:cs="Times New Roman"/>
          <w:sz w:val="24"/>
          <w:szCs w:val="24"/>
        </w:rPr>
      </w:pPr>
      <w:r w:rsidRPr="003A3CDC">
        <w:rPr>
          <w:rFonts w:ascii="Times New Roman" w:hAnsi="Times New Roman" w:cs="Times New Roman"/>
          <w:sz w:val="24"/>
          <w:szCs w:val="24"/>
        </w:rPr>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14:paraId="55E6F673" w14:textId="77777777" w:rsidR="00866C56" w:rsidRPr="003A3CDC" w:rsidRDefault="00760483">
      <w:pPr>
        <w:numPr>
          <w:ilvl w:val="2"/>
          <w:numId w:val="34"/>
        </w:numPr>
        <w:spacing w:after="7"/>
        <w:ind w:left="1034" w:right="115" w:hanging="274"/>
        <w:rPr>
          <w:rFonts w:ascii="Times New Roman" w:hAnsi="Times New Roman" w:cs="Times New Roman"/>
          <w:sz w:val="24"/>
          <w:szCs w:val="24"/>
        </w:rPr>
      </w:pPr>
      <w:r w:rsidRPr="003A3CDC">
        <w:rPr>
          <w:rFonts w:ascii="Times New Roman" w:hAnsi="Times New Roman" w:cs="Times New Roman"/>
          <w:sz w:val="24"/>
          <w:szCs w:val="24"/>
        </w:rPr>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p>
    <w:p w14:paraId="188979C3" w14:textId="42EEC435" w:rsidR="00866C56" w:rsidRPr="003A3CDC" w:rsidRDefault="00760483">
      <w:pPr>
        <w:numPr>
          <w:ilvl w:val="2"/>
          <w:numId w:val="34"/>
        </w:numPr>
        <w:spacing w:after="0"/>
        <w:ind w:left="1034" w:right="115" w:hanging="274"/>
        <w:rPr>
          <w:rFonts w:ascii="Times New Roman" w:hAnsi="Times New Roman" w:cs="Times New Roman"/>
          <w:sz w:val="24"/>
          <w:szCs w:val="24"/>
        </w:rPr>
      </w:pPr>
      <w:r w:rsidRPr="003A3CDC">
        <w:rPr>
          <w:rFonts w:ascii="Times New Roman" w:hAnsi="Times New Roman" w:cs="Times New Roman"/>
          <w:sz w:val="24"/>
          <w:szCs w:val="24"/>
        </w:rPr>
        <w:t xml:space="preserve">Ewentualna zmiana terminu składania ofert nie powoduje przesunięcia terminu, </w:t>
      </w:r>
      <w:r w:rsidR="00487F32">
        <w:rPr>
          <w:rFonts w:ascii="Times New Roman" w:hAnsi="Times New Roman" w:cs="Times New Roman"/>
          <w:sz w:val="24"/>
          <w:szCs w:val="24"/>
        </w:rPr>
        <w:t xml:space="preserve">                     </w:t>
      </w:r>
      <w:r w:rsidRPr="003A3CDC">
        <w:rPr>
          <w:rFonts w:ascii="Times New Roman" w:hAnsi="Times New Roman" w:cs="Times New Roman"/>
          <w:sz w:val="24"/>
          <w:szCs w:val="24"/>
        </w:rPr>
        <w:t>o którym mowa w pkt. 2), po upłynięciu, którego zamawiający może pozostawić wniosek o wyjaśnienie treści specyfikacji bez rozpoznania.</w:t>
      </w:r>
    </w:p>
    <w:p w14:paraId="6D10FB77" w14:textId="4F1BCE7F" w:rsidR="00866C56" w:rsidRPr="003A3CDC" w:rsidRDefault="00760483">
      <w:pPr>
        <w:numPr>
          <w:ilvl w:val="2"/>
          <w:numId w:val="34"/>
        </w:numPr>
        <w:spacing w:after="0"/>
        <w:ind w:left="1034" w:right="115" w:hanging="274"/>
        <w:rPr>
          <w:rFonts w:ascii="Times New Roman" w:hAnsi="Times New Roman" w:cs="Times New Roman"/>
          <w:sz w:val="24"/>
          <w:szCs w:val="24"/>
        </w:rPr>
      </w:pPr>
      <w:r w:rsidRPr="003A3CDC">
        <w:rPr>
          <w:rFonts w:ascii="Times New Roman" w:hAnsi="Times New Roman" w:cs="Times New Roman"/>
          <w:sz w:val="24"/>
          <w:szCs w:val="24"/>
        </w:rPr>
        <w:t>Treść zapytań oraz udzielone wyjaśnienia zostaną jednocześnie przekazane wszystkim wykonawcom, którym przekazano specyfikację istotnych warunków zamówienia, bez ujawniania źródła zapytania oraz zamieszczone na stronie internetowej www.bip.</w:t>
      </w:r>
      <w:r w:rsidR="00E71D9B" w:rsidRPr="003A3CDC">
        <w:rPr>
          <w:rFonts w:ascii="Times New Roman" w:hAnsi="Times New Roman" w:cs="Times New Roman"/>
          <w:sz w:val="24"/>
          <w:szCs w:val="24"/>
        </w:rPr>
        <w:t>miedzichowo.pl</w:t>
      </w:r>
      <w:r w:rsidRPr="003A3CDC">
        <w:rPr>
          <w:rFonts w:ascii="Times New Roman" w:hAnsi="Times New Roman" w:cs="Times New Roman"/>
          <w:sz w:val="24"/>
          <w:szCs w:val="24"/>
        </w:rPr>
        <w:t xml:space="preserve"> .</w:t>
      </w:r>
    </w:p>
    <w:p w14:paraId="3F8BE4F7" w14:textId="77777777" w:rsidR="00866C56" w:rsidRPr="003A3CDC" w:rsidRDefault="00760483">
      <w:pPr>
        <w:numPr>
          <w:ilvl w:val="2"/>
          <w:numId w:val="34"/>
        </w:numPr>
        <w:spacing w:after="1"/>
        <w:ind w:left="1034" w:right="115" w:hanging="274"/>
        <w:rPr>
          <w:rFonts w:ascii="Times New Roman" w:hAnsi="Times New Roman" w:cs="Times New Roman"/>
          <w:sz w:val="24"/>
          <w:szCs w:val="24"/>
        </w:rPr>
      </w:pPr>
      <w:r w:rsidRPr="003A3CDC">
        <w:rPr>
          <w:rFonts w:ascii="Times New Roman" w:hAnsi="Times New Roman" w:cs="Times New Roman"/>
          <w:sz w:val="24"/>
          <w:szCs w:val="24"/>
        </w:rPr>
        <w:t>Nie udziela się żadnych ustnych i telefonicznych informacji, wyjaśnień czy odpowiedzi na kierowane do zamawiającego zapytania w sprawach wymagających zachowania pisemności postępowania.</w:t>
      </w:r>
    </w:p>
    <w:p w14:paraId="74DB9E63" w14:textId="77777777" w:rsidR="00866C56" w:rsidRPr="003A3CDC" w:rsidRDefault="00760483">
      <w:pPr>
        <w:numPr>
          <w:ilvl w:val="2"/>
          <w:numId w:val="34"/>
        </w:numPr>
        <w:spacing w:after="100"/>
        <w:ind w:left="1034" w:right="115" w:hanging="274"/>
        <w:rPr>
          <w:rFonts w:ascii="Times New Roman" w:hAnsi="Times New Roman" w:cs="Times New Roman"/>
          <w:sz w:val="24"/>
          <w:szCs w:val="24"/>
        </w:rPr>
      </w:pPr>
      <w:r w:rsidRPr="003A3CDC">
        <w:rPr>
          <w:rFonts w:ascii="Times New Roman" w:hAnsi="Times New Roman" w:cs="Times New Roman"/>
          <w:sz w:val="24"/>
          <w:szCs w:val="24"/>
        </w:rPr>
        <w:t>Zamawiający nie przewiduje zorganizowania zebrania z wykonawcami.</w:t>
      </w:r>
    </w:p>
    <w:p w14:paraId="285820D2" w14:textId="77777777" w:rsidR="00866C56" w:rsidRPr="003A3CDC" w:rsidRDefault="00760483">
      <w:pPr>
        <w:numPr>
          <w:ilvl w:val="0"/>
          <w:numId w:val="32"/>
        </w:numPr>
        <w:ind w:right="43" w:hanging="281"/>
        <w:rPr>
          <w:rFonts w:ascii="Times New Roman" w:hAnsi="Times New Roman" w:cs="Times New Roman"/>
          <w:sz w:val="24"/>
          <w:szCs w:val="24"/>
        </w:rPr>
      </w:pPr>
      <w:r w:rsidRPr="003A3CDC">
        <w:rPr>
          <w:rFonts w:ascii="Times New Roman" w:hAnsi="Times New Roman" w:cs="Times New Roman"/>
          <w:sz w:val="24"/>
          <w:szCs w:val="24"/>
        </w:rPr>
        <w:t>Modyfikacja treści specyfikacji istotnych warunków zamówienia:</w:t>
      </w:r>
    </w:p>
    <w:p w14:paraId="57EFDEA5" w14:textId="77777777" w:rsidR="00866C56" w:rsidRPr="003A3CDC" w:rsidRDefault="00760483">
      <w:pPr>
        <w:numPr>
          <w:ilvl w:val="2"/>
          <w:numId w:val="33"/>
        </w:numPr>
        <w:ind w:right="43" w:hanging="346"/>
        <w:rPr>
          <w:rFonts w:ascii="Times New Roman" w:hAnsi="Times New Roman" w:cs="Times New Roman"/>
          <w:sz w:val="24"/>
          <w:szCs w:val="24"/>
        </w:rPr>
      </w:pPr>
      <w:r w:rsidRPr="003A3CDC">
        <w:rPr>
          <w:rFonts w:ascii="Times New Roman" w:hAnsi="Times New Roman" w:cs="Times New Roman"/>
          <w:sz w:val="24"/>
          <w:szCs w:val="24"/>
        </w:rPr>
        <w:t>W uzasadnionych przypadkach zamawiający może przed upływem terminu składania ofert zmodyfikować treść specyfikacji istotnych warunków zamówienia.</w:t>
      </w:r>
    </w:p>
    <w:p w14:paraId="283D4F49" w14:textId="4CCA9D00" w:rsidR="00866C56" w:rsidRPr="003A3CDC" w:rsidRDefault="00760483">
      <w:pPr>
        <w:numPr>
          <w:ilvl w:val="2"/>
          <w:numId w:val="33"/>
        </w:numPr>
        <w:spacing w:after="0"/>
        <w:ind w:right="43" w:hanging="346"/>
        <w:rPr>
          <w:rFonts w:ascii="Times New Roman" w:hAnsi="Times New Roman" w:cs="Times New Roman"/>
          <w:sz w:val="24"/>
          <w:szCs w:val="24"/>
        </w:rPr>
      </w:pPr>
      <w:r w:rsidRPr="003A3CDC">
        <w:rPr>
          <w:rFonts w:ascii="Times New Roman" w:hAnsi="Times New Roman" w:cs="Times New Roman"/>
          <w:sz w:val="24"/>
          <w:szCs w:val="24"/>
        </w:rPr>
        <w:t>Wprowadzone w ten sposób modyfikacje, uzupełnienia i ustalenia lub zmiany, w tym zmiany terminów, przekazane zostaną wszystkim wykonawcom, którym przekazano specyfikację istotnych warunków zamówienia oraz zamieszczone zostaną na stronie internetowej www.bip.</w:t>
      </w:r>
      <w:r w:rsidR="00E71D9B" w:rsidRPr="003A3CDC">
        <w:rPr>
          <w:rFonts w:ascii="Times New Roman" w:hAnsi="Times New Roman" w:cs="Times New Roman"/>
          <w:sz w:val="24"/>
          <w:szCs w:val="24"/>
        </w:rPr>
        <w:t>miedzichowo</w:t>
      </w:r>
      <w:r w:rsidRPr="003A3CDC">
        <w:rPr>
          <w:rFonts w:ascii="Times New Roman" w:hAnsi="Times New Roman" w:cs="Times New Roman"/>
          <w:sz w:val="24"/>
          <w:szCs w:val="24"/>
        </w:rPr>
        <w:t>.pl .</w:t>
      </w:r>
    </w:p>
    <w:p w14:paraId="53177A36" w14:textId="77777777" w:rsidR="00866C56" w:rsidRPr="003A3CDC" w:rsidRDefault="00760483">
      <w:pPr>
        <w:numPr>
          <w:ilvl w:val="2"/>
          <w:numId w:val="33"/>
        </w:numPr>
        <w:spacing w:after="5" w:line="225" w:lineRule="auto"/>
        <w:ind w:right="43" w:hanging="346"/>
        <w:rPr>
          <w:rFonts w:ascii="Times New Roman" w:hAnsi="Times New Roman" w:cs="Times New Roman"/>
          <w:sz w:val="24"/>
          <w:szCs w:val="24"/>
        </w:rPr>
      </w:pPr>
      <w:r w:rsidRPr="003A3CDC">
        <w:rPr>
          <w:rFonts w:ascii="Times New Roman" w:hAnsi="Times New Roman" w:cs="Times New Roman"/>
          <w:sz w:val="24"/>
          <w:szCs w:val="24"/>
        </w:rPr>
        <w:lastRenderedPageBreak/>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14:paraId="46B84986" w14:textId="77777777" w:rsidR="00866C56" w:rsidRPr="003A3CDC" w:rsidRDefault="00760483">
      <w:pPr>
        <w:numPr>
          <w:ilvl w:val="2"/>
          <w:numId w:val="33"/>
        </w:numPr>
        <w:spacing w:after="0"/>
        <w:ind w:right="43" w:hanging="346"/>
        <w:rPr>
          <w:rFonts w:ascii="Times New Roman" w:hAnsi="Times New Roman" w:cs="Times New Roman"/>
          <w:sz w:val="24"/>
          <w:szCs w:val="24"/>
        </w:rPr>
      </w:pPr>
      <w:r w:rsidRPr="003A3CDC">
        <w:rPr>
          <w:rFonts w:ascii="Times New Roman" w:hAnsi="Times New Roman" w:cs="Times New Roman"/>
          <w:sz w:val="24"/>
          <w:szCs w:val="24"/>
        </w:rPr>
        <w:t>Jeżeli wprowadzona modyfikacja treści specyfikacji nie prowadzi do zmiany treści ogłoszenia zamawiający może przedłużyć termin składania ofert o czas niezbędny na wprowadzenie zmian w ofertach, jeżeli będzie to niezbędne.</w:t>
      </w:r>
    </w:p>
    <w:p w14:paraId="26E986B4" w14:textId="77777777" w:rsidR="00866C56" w:rsidRPr="003A3CDC" w:rsidRDefault="00760483">
      <w:pPr>
        <w:numPr>
          <w:ilvl w:val="2"/>
          <w:numId w:val="33"/>
        </w:numPr>
        <w:spacing w:after="0"/>
        <w:ind w:right="43" w:hanging="346"/>
        <w:rPr>
          <w:rFonts w:ascii="Times New Roman" w:hAnsi="Times New Roman" w:cs="Times New Roman"/>
          <w:sz w:val="24"/>
          <w:szCs w:val="24"/>
        </w:rPr>
      </w:pPr>
      <w:r w:rsidRPr="003A3CDC">
        <w:rPr>
          <w:rFonts w:ascii="Times New Roman" w:hAnsi="Times New Roman" w:cs="Times New Roman"/>
          <w:sz w:val="24"/>
          <w:szCs w:val="24"/>
        </w:rPr>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p>
    <w:p w14:paraId="67E165E1" w14:textId="30F9A758" w:rsidR="00866C56" w:rsidRPr="003A3CDC" w:rsidRDefault="00760483">
      <w:pPr>
        <w:numPr>
          <w:ilvl w:val="2"/>
          <w:numId w:val="33"/>
        </w:numPr>
        <w:spacing w:after="198"/>
        <w:ind w:right="43" w:hanging="346"/>
        <w:rPr>
          <w:rFonts w:ascii="Times New Roman" w:hAnsi="Times New Roman" w:cs="Times New Roman"/>
          <w:sz w:val="24"/>
          <w:szCs w:val="24"/>
        </w:rPr>
      </w:pPr>
      <w:r w:rsidRPr="003A3CDC">
        <w:rPr>
          <w:rFonts w:ascii="Times New Roman" w:hAnsi="Times New Roman" w:cs="Times New Roman"/>
          <w:sz w:val="24"/>
          <w:szCs w:val="24"/>
        </w:rPr>
        <w:t xml:space="preserve">Niezwłocznie po zamieszczeniu w Biuletynie Zamówień Publicznych „ogłoszenia </w:t>
      </w:r>
      <w:r w:rsidR="00487F32">
        <w:rPr>
          <w:rFonts w:ascii="Times New Roman" w:hAnsi="Times New Roman" w:cs="Times New Roman"/>
          <w:sz w:val="24"/>
          <w:szCs w:val="24"/>
        </w:rPr>
        <w:t xml:space="preserve">                </w:t>
      </w:r>
      <w:r w:rsidRPr="003A3CDC">
        <w:rPr>
          <w:rFonts w:ascii="Times New Roman" w:hAnsi="Times New Roman" w:cs="Times New Roman"/>
          <w:sz w:val="24"/>
          <w:szCs w:val="24"/>
        </w:rPr>
        <w:t>o zmianie głoszenia zamieszczonego w Biuletynie Zamówień Publicznych zamawiający zamieści informację o zmianach na tablicy ogłoszeń oraz na stronie internetowej www.bip.</w:t>
      </w:r>
      <w:r w:rsidR="00E71D9B" w:rsidRPr="003A3CDC">
        <w:rPr>
          <w:rFonts w:ascii="Times New Roman" w:hAnsi="Times New Roman" w:cs="Times New Roman"/>
          <w:sz w:val="24"/>
          <w:szCs w:val="24"/>
        </w:rPr>
        <w:t>miedzichowo</w:t>
      </w:r>
      <w:r w:rsidRPr="003A3CDC">
        <w:rPr>
          <w:rFonts w:ascii="Times New Roman" w:hAnsi="Times New Roman" w:cs="Times New Roman"/>
          <w:sz w:val="24"/>
          <w:szCs w:val="24"/>
        </w:rPr>
        <w:t>.pl</w:t>
      </w:r>
    </w:p>
    <w:p w14:paraId="4D0E554F" w14:textId="76DD782A" w:rsidR="00866C56" w:rsidRPr="003A3CDC" w:rsidRDefault="00760483">
      <w:pPr>
        <w:spacing w:after="175" w:line="248" w:lineRule="auto"/>
        <w:ind w:left="81" w:hanging="10"/>
        <w:rPr>
          <w:rFonts w:ascii="Times New Roman" w:hAnsi="Times New Roman" w:cs="Times New Roman"/>
          <w:sz w:val="24"/>
          <w:szCs w:val="24"/>
        </w:rPr>
      </w:pPr>
      <w:r w:rsidRPr="003A3CDC">
        <w:rPr>
          <w:rFonts w:ascii="Times New Roman" w:hAnsi="Times New Roman" w:cs="Times New Roman"/>
          <w:sz w:val="24"/>
          <w:szCs w:val="24"/>
        </w:rPr>
        <w:t>V</w:t>
      </w:r>
      <w:r w:rsidR="00591C49" w:rsidRPr="003A3CDC">
        <w:rPr>
          <w:rFonts w:ascii="Times New Roman" w:hAnsi="Times New Roman" w:cs="Times New Roman"/>
          <w:sz w:val="24"/>
          <w:szCs w:val="24"/>
        </w:rPr>
        <w:t>I</w:t>
      </w:r>
      <w:r w:rsidR="00EF56C5">
        <w:rPr>
          <w:rFonts w:ascii="Times New Roman" w:hAnsi="Times New Roman" w:cs="Times New Roman"/>
          <w:sz w:val="24"/>
          <w:szCs w:val="24"/>
        </w:rPr>
        <w:t>II.</w:t>
      </w:r>
      <w:r w:rsidRPr="003A3CDC">
        <w:rPr>
          <w:rFonts w:ascii="Times New Roman" w:hAnsi="Times New Roman" w:cs="Times New Roman"/>
          <w:sz w:val="24"/>
          <w:szCs w:val="24"/>
        </w:rPr>
        <w:t xml:space="preserve"> WYMAGANIA DOTYCZĄCE WADIUM</w:t>
      </w:r>
    </w:p>
    <w:p w14:paraId="39EB991B" w14:textId="77777777" w:rsidR="00866C56" w:rsidRPr="00EF56C5" w:rsidRDefault="00760483">
      <w:pPr>
        <w:spacing w:after="288"/>
        <w:ind w:left="706" w:right="43"/>
        <w:rPr>
          <w:rFonts w:ascii="Times New Roman" w:hAnsi="Times New Roman" w:cs="Times New Roman"/>
          <w:b/>
          <w:bCs/>
          <w:sz w:val="24"/>
          <w:szCs w:val="24"/>
        </w:rPr>
      </w:pPr>
      <w:r w:rsidRPr="00EF56C5">
        <w:rPr>
          <w:rFonts w:ascii="Times New Roman" w:hAnsi="Times New Roman" w:cs="Times New Roman"/>
          <w:b/>
          <w:bCs/>
          <w:sz w:val="24"/>
          <w:szCs w:val="24"/>
        </w:rPr>
        <w:t>Zamawiający nie wymaga wniesienia wadium.</w:t>
      </w:r>
    </w:p>
    <w:p w14:paraId="1E5D7FBF" w14:textId="77777777" w:rsidR="00866C56" w:rsidRPr="003A3CDC" w:rsidRDefault="00760483">
      <w:pPr>
        <w:spacing w:after="253" w:line="265" w:lineRule="auto"/>
        <w:ind w:left="146" w:hanging="3"/>
        <w:jc w:val="left"/>
        <w:rPr>
          <w:rFonts w:ascii="Times New Roman" w:hAnsi="Times New Roman" w:cs="Times New Roman"/>
          <w:sz w:val="24"/>
          <w:szCs w:val="24"/>
        </w:rPr>
      </w:pPr>
      <w:r w:rsidRPr="003A3CDC">
        <w:rPr>
          <w:rFonts w:ascii="Times New Roman" w:hAnsi="Times New Roman" w:cs="Times New Roman"/>
          <w:sz w:val="24"/>
          <w:szCs w:val="24"/>
        </w:rPr>
        <w:t>IX. TERMIN ZWIĄZANIA OFERTĄ</w:t>
      </w:r>
    </w:p>
    <w:p w14:paraId="03FA7B30" w14:textId="77777777" w:rsidR="00866C56" w:rsidRPr="003A3CDC" w:rsidRDefault="00760483">
      <w:pPr>
        <w:numPr>
          <w:ilvl w:val="0"/>
          <w:numId w:val="35"/>
        </w:numPr>
        <w:spacing w:after="273"/>
        <w:ind w:right="43" w:hanging="346"/>
        <w:rPr>
          <w:rFonts w:ascii="Times New Roman" w:hAnsi="Times New Roman" w:cs="Times New Roman"/>
          <w:sz w:val="24"/>
          <w:szCs w:val="24"/>
        </w:rPr>
      </w:pPr>
      <w:r w:rsidRPr="003A3CDC">
        <w:rPr>
          <w:rFonts w:ascii="Times New Roman" w:hAnsi="Times New Roman" w:cs="Times New Roman"/>
          <w:sz w:val="24"/>
          <w:szCs w:val="24"/>
        </w:rPr>
        <w:t>Bieg terminu związania ofertą rozpoczyna się wraz z upływem terminu składania ofert.</w:t>
      </w:r>
    </w:p>
    <w:p w14:paraId="3B5487C7" w14:textId="2248AA1E" w:rsidR="00866C56" w:rsidRPr="003A3CDC" w:rsidRDefault="00760483">
      <w:pPr>
        <w:numPr>
          <w:ilvl w:val="0"/>
          <w:numId w:val="35"/>
        </w:numPr>
        <w:spacing w:after="229"/>
        <w:ind w:right="43" w:hanging="346"/>
        <w:rPr>
          <w:rFonts w:ascii="Times New Roman" w:hAnsi="Times New Roman" w:cs="Times New Roman"/>
          <w:sz w:val="24"/>
          <w:szCs w:val="24"/>
        </w:rPr>
      </w:pPr>
      <w:r w:rsidRPr="003A3CDC">
        <w:rPr>
          <w:rFonts w:ascii="Times New Roman" w:hAnsi="Times New Roman" w:cs="Times New Roman"/>
          <w:sz w:val="24"/>
          <w:szCs w:val="24"/>
        </w:rPr>
        <w:t xml:space="preserve">Wykonawca pozostaje związany ofertą przez okres </w:t>
      </w:r>
      <w:r w:rsidRPr="00EF56C5">
        <w:rPr>
          <w:rFonts w:ascii="Times New Roman" w:hAnsi="Times New Roman" w:cs="Times New Roman"/>
          <w:b/>
          <w:bCs/>
          <w:sz w:val="24"/>
          <w:szCs w:val="24"/>
        </w:rPr>
        <w:t>30 dni</w:t>
      </w:r>
      <w:r w:rsidRPr="003A3CDC">
        <w:rPr>
          <w:rFonts w:ascii="Times New Roman" w:hAnsi="Times New Roman" w:cs="Times New Roman"/>
          <w:sz w:val="24"/>
          <w:szCs w:val="24"/>
        </w:rPr>
        <w:t xml:space="preserve"> od upływu</w:t>
      </w:r>
      <w:r w:rsidR="00494FE5">
        <w:rPr>
          <w:rFonts w:ascii="Times New Roman" w:hAnsi="Times New Roman" w:cs="Times New Roman"/>
          <w:sz w:val="24"/>
          <w:szCs w:val="24"/>
        </w:rPr>
        <w:t xml:space="preserve"> ostatecznego</w:t>
      </w:r>
      <w:r w:rsidRPr="003A3CDC">
        <w:rPr>
          <w:rFonts w:ascii="Times New Roman" w:hAnsi="Times New Roman" w:cs="Times New Roman"/>
          <w:sz w:val="24"/>
          <w:szCs w:val="24"/>
        </w:rPr>
        <w:t xml:space="preserve"> terminu składania ofert</w:t>
      </w:r>
      <w:r w:rsidR="00494FE5">
        <w:rPr>
          <w:rFonts w:ascii="Times New Roman" w:hAnsi="Times New Roman" w:cs="Times New Roman"/>
          <w:sz w:val="24"/>
          <w:szCs w:val="24"/>
        </w:rPr>
        <w:t>.</w:t>
      </w:r>
    </w:p>
    <w:p w14:paraId="34E99EA2" w14:textId="77777777" w:rsidR="00866C56" w:rsidRPr="003A3CDC" w:rsidRDefault="00760483">
      <w:pPr>
        <w:numPr>
          <w:ilvl w:val="0"/>
          <w:numId w:val="35"/>
        </w:numPr>
        <w:spacing w:after="237"/>
        <w:ind w:right="43" w:hanging="346"/>
        <w:rPr>
          <w:rFonts w:ascii="Times New Roman" w:hAnsi="Times New Roman" w:cs="Times New Roman"/>
          <w:sz w:val="24"/>
          <w:szCs w:val="24"/>
        </w:rPr>
      </w:pPr>
      <w:r w:rsidRPr="003A3CDC">
        <w:rPr>
          <w:rFonts w:ascii="Times New Roman" w:hAnsi="Times New Roman" w:cs="Times New Roman"/>
          <w:sz w:val="24"/>
          <w:szCs w:val="24"/>
        </w:rPr>
        <w:t>W uzasadnionych przypadkach, na co najmniej 3 dni przed upływem terminu związania ofertą zamawiający może tylko raz zwrócić się do wykonawców o wyrażenie zgody na przedłużenie tego terminu o oznaczony okres, nie dłuższy jednak niż 60 dni.</w:t>
      </w:r>
    </w:p>
    <w:p w14:paraId="01776F51" w14:textId="77777777" w:rsidR="00866C56" w:rsidRPr="003A3CDC" w:rsidRDefault="00760483">
      <w:pPr>
        <w:numPr>
          <w:ilvl w:val="0"/>
          <w:numId w:val="35"/>
        </w:numPr>
        <w:spacing w:after="223"/>
        <w:ind w:right="43" w:hanging="346"/>
        <w:rPr>
          <w:rFonts w:ascii="Times New Roman" w:hAnsi="Times New Roman" w:cs="Times New Roman"/>
          <w:sz w:val="24"/>
          <w:szCs w:val="24"/>
        </w:rPr>
      </w:pPr>
      <w:r w:rsidRPr="003A3CDC">
        <w:rPr>
          <w:rFonts w:ascii="Times New Roman" w:hAnsi="Times New Roman" w:cs="Times New Roman"/>
          <w:sz w:val="24"/>
          <w:szCs w:val="24"/>
        </w:rPr>
        <w:t>Wykonawca może przedłużyć termin związania ofertą samodzielnie, zawiadamiając o tym zamawiającego.</w:t>
      </w:r>
    </w:p>
    <w:p w14:paraId="5DF62E52" w14:textId="77777777" w:rsidR="00866C56" w:rsidRPr="003A3CDC" w:rsidRDefault="00760483">
      <w:pPr>
        <w:spacing w:after="217" w:line="265" w:lineRule="auto"/>
        <w:ind w:left="146" w:hanging="3"/>
        <w:jc w:val="left"/>
        <w:rPr>
          <w:rFonts w:ascii="Times New Roman" w:hAnsi="Times New Roman" w:cs="Times New Roman"/>
          <w:sz w:val="24"/>
          <w:szCs w:val="24"/>
        </w:rPr>
      </w:pPr>
      <w:r w:rsidRPr="003A3CDC">
        <w:rPr>
          <w:rFonts w:ascii="Times New Roman" w:hAnsi="Times New Roman" w:cs="Times New Roman"/>
          <w:sz w:val="24"/>
          <w:szCs w:val="24"/>
        </w:rPr>
        <w:t>X. OPIS SPOSOBU PRZYGOTOWANIA OFERTY</w:t>
      </w:r>
    </w:p>
    <w:p w14:paraId="485BECF6" w14:textId="77777777" w:rsidR="00866C56" w:rsidRPr="003A3CDC" w:rsidRDefault="00760483">
      <w:pPr>
        <w:tabs>
          <w:tab w:val="center" w:pos="1908"/>
        </w:tabs>
        <w:ind w:left="0" w:firstLine="0"/>
        <w:jc w:val="left"/>
        <w:rPr>
          <w:rFonts w:ascii="Times New Roman" w:hAnsi="Times New Roman" w:cs="Times New Roman"/>
          <w:sz w:val="24"/>
          <w:szCs w:val="24"/>
        </w:rPr>
      </w:pPr>
      <w:r w:rsidRPr="003A3CDC">
        <w:rPr>
          <w:rFonts w:ascii="Times New Roman" w:hAnsi="Times New Roman" w:cs="Times New Roman"/>
          <w:sz w:val="24"/>
          <w:szCs w:val="24"/>
        </w:rPr>
        <w:t>1 .</w:t>
      </w:r>
      <w:r w:rsidRPr="003A3CDC">
        <w:rPr>
          <w:rFonts w:ascii="Times New Roman" w:hAnsi="Times New Roman" w:cs="Times New Roman"/>
          <w:sz w:val="24"/>
          <w:szCs w:val="24"/>
        </w:rPr>
        <w:tab/>
        <w:t>Przygotowanie oferty:</w:t>
      </w:r>
    </w:p>
    <w:p w14:paraId="099E7143" w14:textId="77777777" w:rsidR="00866C56" w:rsidRPr="003A3CDC" w:rsidRDefault="00760483">
      <w:pPr>
        <w:numPr>
          <w:ilvl w:val="0"/>
          <w:numId w:val="36"/>
        </w:numPr>
        <w:ind w:right="43" w:hanging="360"/>
        <w:rPr>
          <w:rFonts w:ascii="Times New Roman" w:hAnsi="Times New Roman" w:cs="Times New Roman"/>
          <w:sz w:val="24"/>
          <w:szCs w:val="24"/>
        </w:rPr>
      </w:pPr>
      <w:r w:rsidRPr="003A3CDC">
        <w:rPr>
          <w:rFonts w:ascii="Times New Roman" w:hAnsi="Times New Roman" w:cs="Times New Roman"/>
          <w:sz w:val="24"/>
          <w:szCs w:val="24"/>
        </w:rPr>
        <w:t>Wykonawca może złożyć jedną ofertę, w formie pisemnej, w języku polskim, pismem czytelnym.</w:t>
      </w:r>
    </w:p>
    <w:p w14:paraId="1E6BCD4A" w14:textId="77777777" w:rsidR="00866C56" w:rsidRPr="003A3CDC" w:rsidRDefault="00760483">
      <w:pPr>
        <w:numPr>
          <w:ilvl w:val="0"/>
          <w:numId w:val="36"/>
        </w:numPr>
        <w:ind w:right="43" w:hanging="360"/>
        <w:rPr>
          <w:rFonts w:ascii="Times New Roman" w:hAnsi="Times New Roman" w:cs="Times New Roman"/>
          <w:sz w:val="24"/>
          <w:szCs w:val="24"/>
        </w:rPr>
      </w:pPr>
      <w:r w:rsidRPr="003A3CDC">
        <w:rPr>
          <w:rFonts w:ascii="Times New Roman" w:hAnsi="Times New Roman" w:cs="Times New Roman"/>
          <w:sz w:val="24"/>
          <w:szCs w:val="24"/>
        </w:rPr>
        <w:t>Koszty związane z przygotowaniem oferty ponosi składający ofertę.</w:t>
      </w:r>
    </w:p>
    <w:p w14:paraId="28AF6155" w14:textId="77777777" w:rsidR="00866C56" w:rsidRPr="003A3CDC" w:rsidRDefault="00760483">
      <w:pPr>
        <w:numPr>
          <w:ilvl w:val="0"/>
          <w:numId w:val="36"/>
        </w:numPr>
        <w:spacing w:after="0"/>
        <w:ind w:right="43" w:hanging="360"/>
        <w:rPr>
          <w:rFonts w:ascii="Times New Roman" w:hAnsi="Times New Roman" w:cs="Times New Roman"/>
          <w:sz w:val="24"/>
          <w:szCs w:val="24"/>
        </w:rPr>
      </w:pPr>
      <w:r w:rsidRPr="003A3CDC">
        <w:rPr>
          <w:rFonts w:ascii="Times New Roman" w:hAnsi="Times New Roman" w:cs="Times New Roman"/>
          <w:sz w:val="24"/>
          <w:szCs w:val="24"/>
        </w:rPr>
        <w:t>Oferta oraz wymagane formularze, zestawienia i wykazy składane wraz z ofertą wymagają podpisu osób uprawnionych do reprezentowania firmy w obrocie gospodarczym, zgodnie z aktem rejestracyjnym oraz przepisami prawa.</w:t>
      </w:r>
    </w:p>
    <w:p w14:paraId="6B35BE5C" w14:textId="77777777" w:rsidR="00866C56" w:rsidRPr="003A3CDC" w:rsidRDefault="00760483">
      <w:pPr>
        <w:numPr>
          <w:ilvl w:val="0"/>
          <w:numId w:val="36"/>
        </w:numPr>
        <w:spacing w:after="6"/>
        <w:ind w:right="43" w:hanging="360"/>
        <w:rPr>
          <w:rFonts w:ascii="Times New Roman" w:hAnsi="Times New Roman" w:cs="Times New Roman"/>
          <w:sz w:val="24"/>
          <w:szCs w:val="24"/>
        </w:rPr>
      </w:pPr>
      <w:r w:rsidRPr="003A3CDC">
        <w:rPr>
          <w:rFonts w:ascii="Times New Roman" w:hAnsi="Times New Roman" w:cs="Times New Roman"/>
          <w:sz w:val="24"/>
          <w:szCs w:val="24"/>
        </w:rPr>
        <w:t>Oferta podpisana przez upoważnionego przedstawiciela wykonawcy wymaga załączenia właściwego pełnomocnictwa lub umocowania prawnego.</w:t>
      </w:r>
    </w:p>
    <w:p w14:paraId="07D4D061" w14:textId="1AEBBA55" w:rsidR="00866C56" w:rsidRPr="003A3CDC" w:rsidRDefault="00760483">
      <w:pPr>
        <w:numPr>
          <w:ilvl w:val="0"/>
          <w:numId w:val="36"/>
        </w:numPr>
        <w:ind w:right="43" w:hanging="360"/>
        <w:rPr>
          <w:rFonts w:ascii="Times New Roman" w:hAnsi="Times New Roman" w:cs="Times New Roman"/>
          <w:sz w:val="24"/>
          <w:szCs w:val="24"/>
        </w:rPr>
      </w:pPr>
      <w:r w:rsidRPr="003A3CDC">
        <w:rPr>
          <w:rFonts w:ascii="Times New Roman" w:hAnsi="Times New Roman" w:cs="Times New Roman"/>
          <w:sz w:val="24"/>
          <w:szCs w:val="24"/>
        </w:rPr>
        <w:t xml:space="preserve">Oferta powinna zawierać wszystkie wymagane dokumenty, oświadczenia, załączniki </w:t>
      </w:r>
      <w:r w:rsidR="00487F32">
        <w:rPr>
          <w:rFonts w:ascii="Times New Roman" w:hAnsi="Times New Roman" w:cs="Times New Roman"/>
          <w:sz w:val="24"/>
          <w:szCs w:val="24"/>
        </w:rPr>
        <w:t xml:space="preserve">                   </w:t>
      </w:r>
      <w:r w:rsidRPr="003A3CDC">
        <w:rPr>
          <w:rFonts w:ascii="Times New Roman" w:hAnsi="Times New Roman" w:cs="Times New Roman"/>
          <w:sz w:val="24"/>
          <w:szCs w:val="24"/>
        </w:rPr>
        <w:t>i inne dokumenty, o których mowa w treści niniejszej specyfikacji.</w:t>
      </w:r>
      <w:r w:rsidRPr="003A3CDC">
        <w:rPr>
          <w:rFonts w:ascii="Times New Roman" w:hAnsi="Times New Roman" w:cs="Times New Roman"/>
          <w:noProof/>
          <w:sz w:val="24"/>
          <w:szCs w:val="24"/>
        </w:rPr>
        <w:drawing>
          <wp:inline distT="0" distB="0" distL="0" distR="0" wp14:anchorId="20001906" wp14:editId="3ECCB1E1">
            <wp:extent cx="4572" cy="4572"/>
            <wp:effectExtent l="0" t="0" r="0" b="0"/>
            <wp:docPr id="52582" name="Picture 52582"/>
            <wp:cNvGraphicFramePr/>
            <a:graphic xmlns:a="http://schemas.openxmlformats.org/drawingml/2006/main">
              <a:graphicData uri="http://schemas.openxmlformats.org/drawingml/2006/picture">
                <pic:pic xmlns:pic="http://schemas.openxmlformats.org/drawingml/2006/picture">
                  <pic:nvPicPr>
                    <pic:cNvPr id="52582" name="Picture 52582"/>
                    <pic:cNvPicPr/>
                  </pic:nvPicPr>
                  <pic:blipFill>
                    <a:blip r:embed="rId11"/>
                    <a:stretch>
                      <a:fillRect/>
                    </a:stretch>
                  </pic:blipFill>
                  <pic:spPr>
                    <a:xfrm>
                      <a:off x="0" y="0"/>
                      <a:ext cx="4572" cy="4572"/>
                    </a:xfrm>
                    <a:prstGeom prst="rect">
                      <a:avLst/>
                    </a:prstGeom>
                  </pic:spPr>
                </pic:pic>
              </a:graphicData>
            </a:graphic>
          </wp:inline>
        </w:drawing>
      </w:r>
    </w:p>
    <w:p w14:paraId="0A4ABD95" w14:textId="77777777" w:rsidR="00866C56" w:rsidRPr="003A3CDC" w:rsidRDefault="00760483">
      <w:pPr>
        <w:numPr>
          <w:ilvl w:val="0"/>
          <w:numId w:val="36"/>
        </w:numPr>
        <w:ind w:right="43" w:hanging="360"/>
        <w:rPr>
          <w:rFonts w:ascii="Times New Roman" w:hAnsi="Times New Roman" w:cs="Times New Roman"/>
          <w:sz w:val="24"/>
          <w:szCs w:val="24"/>
        </w:rPr>
      </w:pPr>
      <w:r w:rsidRPr="003A3CDC">
        <w:rPr>
          <w:rFonts w:ascii="Times New Roman" w:hAnsi="Times New Roman" w:cs="Times New Roman"/>
          <w:sz w:val="24"/>
          <w:szCs w:val="24"/>
        </w:rPr>
        <w:t>Dokumenty winny być sporządzone zgodnie z zaleceniami oraz przedstawionymi przez zamawiającego wzorcami (załącznikami), zawierać informacje i dane określone w tych dokumentach.</w:t>
      </w:r>
    </w:p>
    <w:p w14:paraId="7057B446" w14:textId="77777777" w:rsidR="00866C56" w:rsidRPr="003A3CDC" w:rsidRDefault="00760483">
      <w:pPr>
        <w:numPr>
          <w:ilvl w:val="0"/>
          <w:numId w:val="36"/>
        </w:numPr>
        <w:spacing w:after="62"/>
        <w:ind w:right="43" w:hanging="360"/>
        <w:rPr>
          <w:rFonts w:ascii="Times New Roman" w:hAnsi="Times New Roman" w:cs="Times New Roman"/>
          <w:sz w:val="24"/>
          <w:szCs w:val="24"/>
        </w:rPr>
      </w:pPr>
      <w:r w:rsidRPr="003A3CDC">
        <w:rPr>
          <w:rFonts w:ascii="Times New Roman" w:hAnsi="Times New Roman" w:cs="Times New Roman"/>
          <w:sz w:val="24"/>
          <w:szCs w:val="24"/>
        </w:rPr>
        <w:lastRenderedPageBreak/>
        <w:t>Poprawki w ofercie muszą być naniesione czytelnie oraz opatrzone podpisem osoby/ osób podpisującej ofertę.</w:t>
      </w:r>
    </w:p>
    <w:p w14:paraId="6FABD5A4" w14:textId="77777777" w:rsidR="00866C56" w:rsidRPr="003A3CDC" w:rsidRDefault="00760483">
      <w:pPr>
        <w:numPr>
          <w:ilvl w:val="0"/>
          <w:numId w:val="36"/>
        </w:numPr>
        <w:spacing w:after="333"/>
        <w:ind w:right="43" w:hanging="360"/>
        <w:rPr>
          <w:rFonts w:ascii="Times New Roman" w:hAnsi="Times New Roman" w:cs="Times New Roman"/>
          <w:sz w:val="24"/>
          <w:szCs w:val="24"/>
        </w:rPr>
      </w:pPr>
      <w:r w:rsidRPr="003A3CDC">
        <w:rPr>
          <w:rFonts w:ascii="Times New Roman" w:hAnsi="Times New Roman" w:cs="Times New Roman"/>
          <w:sz w:val="24"/>
          <w:szCs w:val="24"/>
        </w:rPr>
        <w:t>Wszystkie strony oferty powinny być spięte (zszyte) w sposób trwały, zapobiegający możliwości dekompletacji zawartości oferty.</w:t>
      </w:r>
    </w:p>
    <w:p w14:paraId="2E2FEA4B" w14:textId="77777777" w:rsidR="00866C56" w:rsidRPr="003A3CDC" w:rsidRDefault="00760483">
      <w:pPr>
        <w:numPr>
          <w:ilvl w:val="0"/>
          <w:numId w:val="37"/>
        </w:numPr>
        <w:spacing w:after="63"/>
        <w:ind w:right="43" w:hanging="698"/>
        <w:rPr>
          <w:rFonts w:ascii="Times New Roman" w:hAnsi="Times New Roman" w:cs="Times New Roman"/>
          <w:sz w:val="24"/>
          <w:szCs w:val="24"/>
        </w:rPr>
      </w:pPr>
      <w:r w:rsidRPr="003A3CDC">
        <w:rPr>
          <w:rFonts w:ascii="Times New Roman" w:hAnsi="Times New Roman" w:cs="Times New Roman"/>
          <w:sz w:val="24"/>
          <w:szCs w:val="24"/>
        </w:rPr>
        <w:t xml:space="preserve">Postanowienia dotyczące wnoszenia </w:t>
      </w:r>
      <w:r w:rsidRPr="003A3CDC">
        <w:rPr>
          <w:rFonts w:ascii="Times New Roman" w:hAnsi="Times New Roman" w:cs="Times New Roman"/>
          <w:sz w:val="24"/>
          <w:szCs w:val="24"/>
          <w:u w:val="single" w:color="000000"/>
        </w:rPr>
        <w:t>oferty wspólnej</w:t>
      </w:r>
      <w:r w:rsidRPr="003A3CDC">
        <w:rPr>
          <w:rFonts w:ascii="Times New Roman" w:hAnsi="Times New Roman" w:cs="Times New Roman"/>
          <w:sz w:val="24"/>
          <w:szCs w:val="24"/>
        </w:rPr>
        <w:t xml:space="preserve"> przez dwa lub więcej podmioty gospodarcze (konsorcja/ spółki cywilne):</w:t>
      </w:r>
    </w:p>
    <w:p w14:paraId="7F3C0081" w14:textId="77777777" w:rsidR="00866C56" w:rsidRPr="003A3CDC" w:rsidRDefault="00760483">
      <w:pPr>
        <w:numPr>
          <w:ilvl w:val="1"/>
          <w:numId w:val="37"/>
        </w:numPr>
        <w:ind w:left="818" w:right="43" w:hanging="346"/>
        <w:rPr>
          <w:rFonts w:ascii="Times New Roman" w:hAnsi="Times New Roman" w:cs="Times New Roman"/>
          <w:sz w:val="24"/>
          <w:szCs w:val="24"/>
        </w:rPr>
      </w:pPr>
      <w:r w:rsidRPr="003A3CDC">
        <w:rPr>
          <w:rFonts w:ascii="Times New Roman" w:hAnsi="Times New Roman" w:cs="Times New Roman"/>
          <w:sz w:val="24"/>
          <w:szCs w:val="24"/>
        </w:rPr>
        <w:t>Wykonawcy mogą wspólnie ubiegać się o udzielenie zamówienia.</w:t>
      </w:r>
    </w:p>
    <w:p w14:paraId="3BEC5D15" w14:textId="5414D9DE" w:rsidR="00866C56" w:rsidRPr="003A3CDC" w:rsidRDefault="00760483">
      <w:pPr>
        <w:numPr>
          <w:ilvl w:val="1"/>
          <w:numId w:val="37"/>
        </w:numPr>
        <w:spacing w:after="66"/>
        <w:ind w:left="818" w:right="43" w:hanging="346"/>
        <w:rPr>
          <w:rFonts w:ascii="Times New Roman" w:hAnsi="Times New Roman" w:cs="Times New Roman"/>
          <w:sz w:val="24"/>
          <w:szCs w:val="24"/>
        </w:rPr>
      </w:pPr>
      <w:r w:rsidRPr="003A3CDC">
        <w:rPr>
          <w:rFonts w:ascii="Times New Roman" w:hAnsi="Times New Roman" w:cs="Times New Roman"/>
          <w:sz w:val="24"/>
          <w:szCs w:val="24"/>
        </w:rPr>
        <w:t xml:space="preserve">Wykonawcy ustanawiają pełnomocnika do reprezentowania ich w postępowaniu </w:t>
      </w:r>
      <w:r w:rsidR="00487F32">
        <w:rPr>
          <w:rFonts w:ascii="Times New Roman" w:hAnsi="Times New Roman" w:cs="Times New Roman"/>
          <w:sz w:val="24"/>
          <w:szCs w:val="24"/>
        </w:rPr>
        <w:t xml:space="preserve">                         </w:t>
      </w:r>
      <w:r w:rsidRPr="003A3CDC">
        <w:rPr>
          <w:rFonts w:ascii="Times New Roman" w:hAnsi="Times New Roman" w:cs="Times New Roman"/>
          <w:sz w:val="24"/>
          <w:szCs w:val="24"/>
        </w:rPr>
        <w:t xml:space="preserve">o udzielenie zamówienia albo do reprezentowania w postępowaniu i zawarcia umowy, </w:t>
      </w:r>
      <w:r w:rsidR="00487F32">
        <w:rPr>
          <w:rFonts w:ascii="Times New Roman" w:hAnsi="Times New Roman" w:cs="Times New Roman"/>
          <w:sz w:val="24"/>
          <w:szCs w:val="24"/>
        </w:rPr>
        <w:t xml:space="preserve">                </w:t>
      </w:r>
      <w:r w:rsidRPr="003A3CDC">
        <w:rPr>
          <w:rFonts w:ascii="Times New Roman" w:hAnsi="Times New Roman" w:cs="Times New Roman"/>
          <w:sz w:val="24"/>
          <w:szCs w:val="24"/>
        </w:rPr>
        <w:t xml:space="preserve">a pełnomocnictwo / upoważnienie do pełnienia takiej funkcji wystawione zgodnie </w:t>
      </w:r>
      <w:r w:rsidR="00487F32">
        <w:rPr>
          <w:rFonts w:ascii="Times New Roman" w:hAnsi="Times New Roman" w:cs="Times New Roman"/>
          <w:sz w:val="24"/>
          <w:szCs w:val="24"/>
        </w:rPr>
        <w:t xml:space="preserve">                      </w:t>
      </w:r>
      <w:r w:rsidRPr="003A3CDC">
        <w:rPr>
          <w:rFonts w:ascii="Times New Roman" w:hAnsi="Times New Roman" w:cs="Times New Roman"/>
          <w:sz w:val="24"/>
          <w:szCs w:val="24"/>
        </w:rPr>
        <w:t>z wymogami ustawowymi, podpisane przez prawnie upoważnionych przedstawicieli każdego z wykonawców występujących wspólnie należy załączyć do oferty.</w:t>
      </w:r>
    </w:p>
    <w:p w14:paraId="75BBD128" w14:textId="77777777" w:rsidR="00866C56" w:rsidRPr="003A3CDC" w:rsidRDefault="00760483">
      <w:pPr>
        <w:numPr>
          <w:ilvl w:val="1"/>
          <w:numId w:val="37"/>
        </w:numPr>
        <w:spacing w:after="0"/>
        <w:ind w:left="818" w:right="43" w:hanging="346"/>
        <w:rPr>
          <w:rFonts w:ascii="Times New Roman" w:hAnsi="Times New Roman" w:cs="Times New Roman"/>
          <w:sz w:val="24"/>
          <w:szCs w:val="24"/>
        </w:rPr>
      </w:pPr>
      <w:r w:rsidRPr="003A3CDC">
        <w:rPr>
          <w:rFonts w:ascii="Times New Roman" w:hAnsi="Times New Roman" w:cs="Times New Roman"/>
          <w:sz w:val="24"/>
          <w:szCs w:val="24"/>
        </w:rPr>
        <w:t>Oferta winna być podpisana przez każdego z wykonawców występujących wspólnie lub przez upoważnionego przedstawiciela.</w:t>
      </w:r>
    </w:p>
    <w:p w14:paraId="4153E644" w14:textId="77777777" w:rsidR="00866C56" w:rsidRPr="003A3CDC" w:rsidRDefault="00760483">
      <w:pPr>
        <w:numPr>
          <w:ilvl w:val="1"/>
          <w:numId w:val="37"/>
        </w:numPr>
        <w:spacing w:after="0"/>
        <w:ind w:left="818" w:right="43" w:hanging="346"/>
        <w:rPr>
          <w:rFonts w:ascii="Times New Roman" w:hAnsi="Times New Roman" w:cs="Times New Roman"/>
          <w:sz w:val="24"/>
          <w:szCs w:val="24"/>
        </w:rPr>
      </w:pPr>
      <w:r w:rsidRPr="003A3CDC">
        <w:rPr>
          <w:rFonts w:ascii="Times New Roman" w:hAnsi="Times New Roman" w:cs="Times New Roman"/>
          <w:sz w:val="24"/>
          <w:szCs w:val="24"/>
        </w:rPr>
        <w:t>Wykonawcy wspólnie ubiegający się o udzielenie zamówienia ponoszą solidarną odpowiedzialność za wykonanie umowy.</w:t>
      </w:r>
    </w:p>
    <w:p w14:paraId="4AB5868F" w14:textId="77777777" w:rsidR="00866C56" w:rsidRPr="003A3CDC" w:rsidRDefault="00760483">
      <w:pPr>
        <w:numPr>
          <w:ilvl w:val="1"/>
          <w:numId w:val="37"/>
        </w:numPr>
        <w:ind w:left="818" w:right="43" w:hanging="346"/>
        <w:rPr>
          <w:rFonts w:ascii="Times New Roman" w:hAnsi="Times New Roman" w:cs="Times New Roman"/>
          <w:sz w:val="24"/>
          <w:szCs w:val="24"/>
        </w:rPr>
      </w:pPr>
      <w:r w:rsidRPr="003A3CDC">
        <w:rPr>
          <w:rFonts w:ascii="Times New Roman" w:hAnsi="Times New Roman" w:cs="Times New Roman"/>
          <w:sz w:val="24"/>
          <w:szCs w:val="24"/>
        </w:rPr>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14:paraId="30F7FD35" w14:textId="77777777" w:rsidR="00866C56" w:rsidRPr="003A3CDC" w:rsidRDefault="00760483">
      <w:pPr>
        <w:numPr>
          <w:ilvl w:val="1"/>
          <w:numId w:val="37"/>
        </w:numPr>
        <w:spacing w:after="423"/>
        <w:ind w:left="818" w:right="43" w:hanging="346"/>
        <w:rPr>
          <w:rFonts w:ascii="Times New Roman" w:hAnsi="Times New Roman" w:cs="Times New Roman"/>
          <w:sz w:val="24"/>
          <w:szCs w:val="24"/>
        </w:rPr>
      </w:pPr>
      <w:r w:rsidRPr="003A3CDC">
        <w:rPr>
          <w:rFonts w:ascii="Times New Roman" w:hAnsi="Times New Roman" w:cs="Times New Roman"/>
          <w:sz w:val="24"/>
          <w:szCs w:val="24"/>
        </w:rPr>
        <w:t>Wykonawców obowiązują postanowienia pkt. VI „Wykaz oświadczeń lub dokumentów, jakie mają dostarczyć wykonawcy w celu potwierdzenia spełnienia warunków udziału w postępowaniu” pkt. VI.5 w sprawie dokumentów wymaganych w przypadku składania oferty wspólnej.</w:t>
      </w:r>
    </w:p>
    <w:p w14:paraId="34B9AB41" w14:textId="77777777" w:rsidR="00866C56" w:rsidRPr="003A3CDC" w:rsidRDefault="00760483">
      <w:pPr>
        <w:numPr>
          <w:ilvl w:val="0"/>
          <w:numId w:val="37"/>
        </w:numPr>
        <w:ind w:right="43" w:hanging="698"/>
        <w:rPr>
          <w:rFonts w:ascii="Times New Roman" w:hAnsi="Times New Roman" w:cs="Times New Roman"/>
          <w:sz w:val="24"/>
          <w:szCs w:val="24"/>
        </w:rPr>
      </w:pPr>
      <w:r w:rsidRPr="003A3CDC">
        <w:rPr>
          <w:rFonts w:ascii="Times New Roman" w:hAnsi="Times New Roman" w:cs="Times New Roman"/>
          <w:sz w:val="24"/>
          <w:szCs w:val="24"/>
        </w:rPr>
        <w:t>Sposób zaadresowania oferty:</w:t>
      </w:r>
    </w:p>
    <w:p w14:paraId="51EB9DA6" w14:textId="79EAEA02" w:rsidR="00866C56" w:rsidRPr="003A3CDC" w:rsidRDefault="00591C49">
      <w:pPr>
        <w:ind w:left="756" w:right="122" w:hanging="252"/>
        <w:rPr>
          <w:rFonts w:ascii="Times New Roman" w:hAnsi="Times New Roman" w:cs="Times New Roman"/>
          <w:sz w:val="24"/>
          <w:szCs w:val="24"/>
        </w:rPr>
      </w:pPr>
      <w:r w:rsidRPr="003A3CDC">
        <w:rPr>
          <w:rFonts w:ascii="Times New Roman" w:hAnsi="Times New Roman" w:cs="Times New Roman"/>
          <w:sz w:val="24"/>
          <w:szCs w:val="24"/>
        </w:rPr>
        <w:t>1</w:t>
      </w:r>
      <w:r w:rsidR="00760483" w:rsidRPr="003A3CDC">
        <w:rPr>
          <w:rFonts w:ascii="Times New Roman" w:hAnsi="Times New Roman" w:cs="Times New Roman"/>
          <w:sz w:val="24"/>
          <w:szCs w:val="24"/>
        </w:rPr>
        <w:t xml:space="preserve"> ) Obowiązkiem wykonawcy jest złożenie oferty w sposób gwarantujący zachowanie poufności jej treści oraz zabezpieczający jej nienaruszalność do terminu otwarcia ofert (nieprzejrzysta, zamknięta koperta).</w:t>
      </w:r>
    </w:p>
    <w:p w14:paraId="570BDC9E" w14:textId="77777777" w:rsidR="00866C56" w:rsidRPr="003A3CDC" w:rsidRDefault="00760483">
      <w:pPr>
        <w:numPr>
          <w:ilvl w:val="1"/>
          <w:numId w:val="38"/>
        </w:numPr>
        <w:spacing w:after="397"/>
        <w:ind w:right="144" w:hanging="266"/>
        <w:rPr>
          <w:rFonts w:ascii="Times New Roman" w:hAnsi="Times New Roman" w:cs="Times New Roman"/>
          <w:sz w:val="24"/>
          <w:szCs w:val="24"/>
        </w:rPr>
      </w:pPr>
      <w:r w:rsidRPr="003A3CDC">
        <w:rPr>
          <w:rFonts w:ascii="Times New Roman" w:hAnsi="Times New Roman" w:cs="Times New Roman"/>
          <w:sz w:val="24"/>
          <w:szCs w:val="24"/>
        </w:rPr>
        <w:t>Koperta / opakowanie zawierające ofertę winno być zaadresowane do zamawiającego na adres podany w punkcie 1 niniejszej specyfikacji i opatrzone nazwą, dokładnym adresem wykonawcy oraz oznaczone w sposób następujący:</w:t>
      </w:r>
    </w:p>
    <w:p w14:paraId="7D1B8824" w14:textId="688229FF" w:rsidR="00866C56" w:rsidRPr="003A3CDC" w:rsidRDefault="003B25E1">
      <w:pPr>
        <w:spacing w:after="144" w:line="248" w:lineRule="auto"/>
        <w:ind w:left="980" w:right="166" w:hanging="490"/>
        <w:rPr>
          <w:rFonts w:ascii="Times New Roman" w:hAnsi="Times New Roman" w:cs="Times New Roman"/>
          <w:sz w:val="24"/>
          <w:szCs w:val="24"/>
        </w:rPr>
      </w:pPr>
      <w:r w:rsidRPr="003A3CDC">
        <w:rPr>
          <w:rFonts w:ascii="Times New Roman" w:hAnsi="Times New Roman" w:cs="Times New Roman"/>
          <w:sz w:val="24"/>
          <w:szCs w:val="24"/>
        </w:rPr>
        <w:t xml:space="preserve">       </w:t>
      </w:r>
      <w:r w:rsidR="00760483" w:rsidRPr="003A3CDC">
        <w:rPr>
          <w:rFonts w:ascii="Times New Roman" w:hAnsi="Times New Roman" w:cs="Times New Roman"/>
          <w:sz w:val="24"/>
          <w:szCs w:val="24"/>
        </w:rPr>
        <w:t xml:space="preserve">OFERTA - „ODBIÓR I ZAGOSPODAROWANIE ODPADÓW KOMUNALNYCH OD WŁAŚCICIELI NIERUCHOMOŚCI ZAMIESZKAŁYCH NA TERENIE GMINY </w:t>
      </w:r>
      <w:r w:rsidR="00E71D9B" w:rsidRPr="003A3CDC">
        <w:rPr>
          <w:rFonts w:ascii="Times New Roman" w:hAnsi="Times New Roman" w:cs="Times New Roman"/>
          <w:sz w:val="24"/>
          <w:szCs w:val="24"/>
        </w:rPr>
        <w:t xml:space="preserve">MIEDZICHOWO ORAZ </w:t>
      </w:r>
      <w:r w:rsidRPr="003A3CDC">
        <w:rPr>
          <w:rFonts w:ascii="Times New Roman" w:hAnsi="Times New Roman" w:cs="Times New Roman"/>
          <w:sz w:val="24"/>
          <w:szCs w:val="24"/>
        </w:rPr>
        <w:t>WŁAŚCICIELI NIERUCHOMOŚCI, NA KTÓRYCH ZNAJDUJĄ SIĘ DOMKI LETNISKOWE LUB INNYCH NIERUCHOMOŚCI WYKORZYSTYWANYCH NA CELE REKREACYJNO-WYPOCZYNKOWE</w:t>
      </w:r>
      <w:r w:rsidR="00760483" w:rsidRPr="003A3CDC">
        <w:rPr>
          <w:rFonts w:ascii="Times New Roman" w:hAnsi="Times New Roman" w:cs="Times New Roman"/>
          <w:sz w:val="24"/>
          <w:szCs w:val="24"/>
        </w:rPr>
        <w:t>”</w:t>
      </w:r>
    </w:p>
    <w:p w14:paraId="2442B8C1" w14:textId="21C276CB" w:rsidR="00866C56" w:rsidRPr="003A3CDC" w:rsidRDefault="00760483">
      <w:pPr>
        <w:spacing w:after="194" w:line="259" w:lineRule="auto"/>
        <w:ind w:left="312" w:hanging="10"/>
        <w:jc w:val="center"/>
        <w:rPr>
          <w:rFonts w:ascii="Times New Roman" w:hAnsi="Times New Roman" w:cs="Times New Roman"/>
          <w:b/>
          <w:bCs/>
          <w:sz w:val="24"/>
          <w:szCs w:val="24"/>
        </w:rPr>
      </w:pPr>
      <w:r w:rsidRPr="003A3CDC">
        <w:rPr>
          <w:rFonts w:ascii="Times New Roman" w:hAnsi="Times New Roman" w:cs="Times New Roman"/>
          <w:b/>
          <w:bCs/>
          <w:sz w:val="24"/>
          <w:szCs w:val="24"/>
        </w:rPr>
        <w:t>nie otwierać przed 2020-</w:t>
      </w:r>
      <w:r w:rsidR="00C43871">
        <w:rPr>
          <w:rFonts w:ascii="Times New Roman" w:hAnsi="Times New Roman" w:cs="Times New Roman"/>
          <w:b/>
          <w:bCs/>
          <w:sz w:val="24"/>
          <w:szCs w:val="24"/>
        </w:rPr>
        <w:t>1</w:t>
      </w:r>
      <w:r w:rsidR="00B62A83">
        <w:rPr>
          <w:rFonts w:ascii="Times New Roman" w:hAnsi="Times New Roman" w:cs="Times New Roman"/>
          <w:b/>
          <w:bCs/>
          <w:sz w:val="24"/>
          <w:szCs w:val="24"/>
        </w:rPr>
        <w:t>2-07</w:t>
      </w:r>
      <w:r w:rsidRPr="003A3CDC">
        <w:rPr>
          <w:rFonts w:ascii="Times New Roman" w:hAnsi="Times New Roman" w:cs="Times New Roman"/>
          <w:b/>
          <w:bCs/>
          <w:sz w:val="24"/>
          <w:szCs w:val="24"/>
        </w:rPr>
        <w:t xml:space="preserve">, godz. </w:t>
      </w:r>
      <w:r w:rsidR="00C43871">
        <w:rPr>
          <w:rFonts w:ascii="Times New Roman" w:hAnsi="Times New Roman" w:cs="Times New Roman"/>
          <w:b/>
          <w:bCs/>
          <w:sz w:val="24"/>
          <w:szCs w:val="24"/>
        </w:rPr>
        <w:t>1</w:t>
      </w:r>
      <w:r w:rsidR="00B62A83">
        <w:rPr>
          <w:rFonts w:ascii="Times New Roman" w:hAnsi="Times New Roman" w:cs="Times New Roman"/>
          <w:b/>
          <w:bCs/>
          <w:sz w:val="24"/>
          <w:szCs w:val="24"/>
        </w:rPr>
        <w:t>4.30</w:t>
      </w:r>
    </w:p>
    <w:p w14:paraId="2EB67857" w14:textId="280E5353" w:rsidR="00866C56" w:rsidRDefault="003B25E1">
      <w:pPr>
        <w:numPr>
          <w:ilvl w:val="1"/>
          <w:numId w:val="38"/>
        </w:numPr>
        <w:ind w:right="144" w:hanging="266"/>
        <w:rPr>
          <w:rFonts w:ascii="Times New Roman" w:hAnsi="Times New Roman" w:cs="Times New Roman"/>
          <w:sz w:val="24"/>
          <w:szCs w:val="24"/>
        </w:rPr>
      </w:pPr>
      <w:r w:rsidRPr="003A3CDC">
        <w:rPr>
          <w:rFonts w:ascii="Times New Roman" w:hAnsi="Times New Roman" w:cs="Times New Roman"/>
          <w:sz w:val="24"/>
          <w:szCs w:val="24"/>
        </w:rPr>
        <w:t xml:space="preserve"> </w:t>
      </w:r>
      <w:r w:rsidR="00760483" w:rsidRPr="003A3CDC">
        <w:rPr>
          <w:rFonts w:ascii="Times New Roman" w:hAnsi="Times New Roman" w:cs="Times New Roman"/>
          <w:sz w:val="24"/>
          <w:szCs w:val="24"/>
        </w:rPr>
        <w:t xml:space="preserve">Zamawiający nie ponosi odpowiedzialności za zdarzenia wynikające </w:t>
      </w:r>
      <w:r w:rsidRPr="003A3CDC">
        <w:rPr>
          <w:rFonts w:ascii="Times New Roman" w:hAnsi="Times New Roman" w:cs="Times New Roman"/>
          <w:sz w:val="24"/>
          <w:szCs w:val="24"/>
        </w:rPr>
        <w:t xml:space="preserve">                                          </w:t>
      </w:r>
      <w:r w:rsidR="00760483" w:rsidRPr="003A3CDC">
        <w:rPr>
          <w:rFonts w:ascii="Times New Roman" w:hAnsi="Times New Roman" w:cs="Times New Roman"/>
          <w:sz w:val="24"/>
          <w:szCs w:val="24"/>
        </w:rPr>
        <w:t>z nienależytego oznakowania koperty / opakowania lub braku którejkolwiek</w:t>
      </w:r>
      <w:r w:rsidRPr="003A3CDC">
        <w:rPr>
          <w:rFonts w:ascii="Times New Roman" w:hAnsi="Times New Roman" w:cs="Times New Roman"/>
          <w:sz w:val="24"/>
          <w:szCs w:val="24"/>
        </w:rPr>
        <w:t xml:space="preserve">                     </w:t>
      </w:r>
      <w:r w:rsidR="00487F32">
        <w:rPr>
          <w:rFonts w:ascii="Times New Roman" w:hAnsi="Times New Roman" w:cs="Times New Roman"/>
          <w:sz w:val="24"/>
          <w:szCs w:val="24"/>
        </w:rPr>
        <w:t xml:space="preserve">              </w:t>
      </w:r>
      <w:r w:rsidR="00760483" w:rsidRPr="003A3CDC">
        <w:rPr>
          <w:rFonts w:ascii="Times New Roman" w:hAnsi="Times New Roman" w:cs="Times New Roman"/>
          <w:sz w:val="24"/>
          <w:szCs w:val="24"/>
        </w:rPr>
        <w:t xml:space="preserve"> z wymaganych informacji.</w:t>
      </w:r>
    </w:p>
    <w:p w14:paraId="489F5F4F" w14:textId="77777777" w:rsidR="00B62A83" w:rsidRPr="003A3CDC" w:rsidRDefault="00B62A83">
      <w:pPr>
        <w:numPr>
          <w:ilvl w:val="1"/>
          <w:numId w:val="38"/>
        </w:numPr>
        <w:ind w:right="144" w:hanging="266"/>
        <w:rPr>
          <w:rFonts w:ascii="Times New Roman" w:hAnsi="Times New Roman" w:cs="Times New Roman"/>
          <w:sz w:val="24"/>
          <w:szCs w:val="24"/>
        </w:rPr>
      </w:pPr>
    </w:p>
    <w:p w14:paraId="14CFFDBD" w14:textId="77777777" w:rsidR="003B25E1" w:rsidRPr="003A3CDC" w:rsidRDefault="003B25E1" w:rsidP="003B25E1">
      <w:pPr>
        <w:ind w:left="727" w:right="144" w:firstLine="0"/>
        <w:rPr>
          <w:rFonts w:ascii="Times New Roman" w:hAnsi="Times New Roman" w:cs="Times New Roman"/>
          <w:sz w:val="24"/>
          <w:szCs w:val="24"/>
        </w:rPr>
      </w:pPr>
    </w:p>
    <w:p w14:paraId="29336C3C" w14:textId="0A45FB94" w:rsidR="00866C56" w:rsidRPr="003A3CDC" w:rsidRDefault="00760483">
      <w:pPr>
        <w:spacing w:after="3" w:line="265" w:lineRule="auto"/>
        <w:ind w:left="146" w:hanging="3"/>
        <w:jc w:val="left"/>
        <w:rPr>
          <w:rFonts w:ascii="Times New Roman" w:hAnsi="Times New Roman" w:cs="Times New Roman"/>
          <w:sz w:val="24"/>
          <w:szCs w:val="24"/>
        </w:rPr>
      </w:pPr>
      <w:r w:rsidRPr="003A3CDC">
        <w:rPr>
          <w:rFonts w:ascii="Times New Roman" w:hAnsi="Times New Roman" w:cs="Times New Roman"/>
          <w:sz w:val="24"/>
          <w:szCs w:val="24"/>
        </w:rPr>
        <w:t>XI. MIEJSCE I TERMIN SKŁADANIA I OTWARCIA OFERT</w:t>
      </w:r>
    </w:p>
    <w:p w14:paraId="39D10DEB" w14:textId="77777777" w:rsidR="003B25E1" w:rsidRPr="003A3CDC" w:rsidRDefault="003B25E1">
      <w:pPr>
        <w:spacing w:after="3" w:line="265" w:lineRule="auto"/>
        <w:ind w:left="146" w:hanging="3"/>
        <w:jc w:val="left"/>
        <w:rPr>
          <w:rFonts w:ascii="Times New Roman" w:hAnsi="Times New Roman" w:cs="Times New Roman"/>
          <w:sz w:val="24"/>
          <w:szCs w:val="24"/>
        </w:rPr>
      </w:pPr>
    </w:p>
    <w:p w14:paraId="34CC1057" w14:textId="271D8698" w:rsidR="00866C56" w:rsidRPr="00C43871" w:rsidRDefault="00760483">
      <w:pPr>
        <w:numPr>
          <w:ilvl w:val="0"/>
          <w:numId w:val="39"/>
        </w:numPr>
        <w:spacing w:after="0"/>
        <w:ind w:right="43" w:hanging="425"/>
        <w:rPr>
          <w:rFonts w:ascii="Times New Roman" w:hAnsi="Times New Roman" w:cs="Times New Roman"/>
          <w:b/>
          <w:bCs/>
          <w:sz w:val="24"/>
          <w:szCs w:val="24"/>
        </w:rPr>
      </w:pPr>
      <w:r w:rsidRPr="00C43871">
        <w:rPr>
          <w:rFonts w:ascii="Times New Roman" w:hAnsi="Times New Roman" w:cs="Times New Roman"/>
          <w:b/>
          <w:bCs/>
          <w:sz w:val="24"/>
          <w:szCs w:val="24"/>
        </w:rPr>
        <w:t>Oferty należy składać do dnia: 2020-</w:t>
      </w:r>
      <w:r w:rsidR="00B62A83">
        <w:rPr>
          <w:rFonts w:ascii="Times New Roman" w:hAnsi="Times New Roman" w:cs="Times New Roman"/>
          <w:b/>
          <w:bCs/>
          <w:sz w:val="24"/>
          <w:szCs w:val="24"/>
        </w:rPr>
        <w:t>12</w:t>
      </w:r>
      <w:r w:rsidR="00C43871" w:rsidRPr="00C43871">
        <w:rPr>
          <w:rFonts w:ascii="Times New Roman" w:hAnsi="Times New Roman" w:cs="Times New Roman"/>
          <w:b/>
          <w:bCs/>
          <w:sz w:val="24"/>
          <w:szCs w:val="24"/>
        </w:rPr>
        <w:t>-</w:t>
      </w:r>
      <w:r w:rsidR="00B62A83">
        <w:rPr>
          <w:rFonts w:ascii="Times New Roman" w:hAnsi="Times New Roman" w:cs="Times New Roman"/>
          <w:b/>
          <w:bCs/>
          <w:sz w:val="24"/>
          <w:szCs w:val="24"/>
        </w:rPr>
        <w:t>07</w:t>
      </w:r>
      <w:r w:rsidRPr="00C43871">
        <w:rPr>
          <w:rFonts w:ascii="Times New Roman" w:hAnsi="Times New Roman" w:cs="Times New Roman"/>
          <w:b/>
          <w:bCs/>
          <w:sz w:val="24"/>
          <w:szCs w:val="24"/>
        </w:rPr>
        <w:t xml:space="preserve"> do godz. </w:t>
      </w:r>
      <w:r w:rsidR="00C43871" w:rsidRPr="00C43871">
        <w:rPr>
          <w:rFonts w:ascii="Times New Roman" w:hAnsi="Times New Roman" w:cs="Times New Roman"/>
          <w:b/>
          <w:bCs/>
          <w:sz w:val="24"/>
          <w:szCs w:val="24"/>
        </w:rPr>
        <w:t>10:00</w:t>
      </w:r>
      <w:r w:rsidRPr="00C43871">
        <w:rPr>
          <w:rFonts w:ascii="Times New Roman" w:hAnsi="Times New Roman" w:cs="Times New Roman"/>
          <w:b/>
          <w:bCs/>
          <w:sz w:val="24"/>
          <w:szCs w:val="24"/>
        </w:rPr>
        <w:t xml:space="preserve"> w siedzibie </w:t>
      </w:r>
      <w:r w:rsidR="00D6326A">
        <w:rPr>
          <w:rFonts w:ascii="Times New Roman" w:hAnsi="Times New Roman" w:cs="Times New Roman"/>
          <w:b/>
          <w:bCs/>
          <w:sz w:val="24"/>
          <w:szCs w:val="24"/>
        </w:rPr>
        <w:t>Z</w:t>
      </w:r>
      <w:r w:rsidRPr="00C43871">
        <w:rPr>
          <w:rFonts w:ascii="Times New Roman" w:hAnsi="Times New Roman" w:cs="Times New Roman"/>
          <w:b/>
          <w:bCs/>
          <w:sz w:val="24"/>
          <w:szCs w:val="24"/>
        </w:rPr>
        <w:t>amawiającego:</w:t>
      </w:r>
    </w:p>
    <w:p w14:paraId="6BB420C6" w14:textId="6AE2F64B" w:rsidR="003B25E1" w:rsidRPr="003A3CDC" w:rsidRDefault="003B25E1" w:rsidP="003B25E1">
      <w:pPr>
        <w:spacing w:after="0" w:line="341" w:lineRule="auto"/>
        <w:ind w:left="860" w:right="-10" w:hanging="10"/>
        <w:rPr>
          <w:rFonts w:ascii="Times New Roman" w:hAnsi="Times New Roman" w:cs="Times New Roman"/>
          <w:sz w:val="24"/>
          <w:szCs w:val="24"/>
        </w:rPr>
      </w:pPr>
      <w:r w:rsidRPr="00C43871">
        <w:rPr>
          <w:rFonts w:ascii="Times New Roman" w:hAnsi="Times New Roman" w:cs="Times New Roman"/>
          <w:b/>
          <w:bCs/>
          <w:sz w:val="24"/>
          <w:szCs w:val="24"/>
        </w:rPr>
        <w:t>Urząd Gminy Miedzichowo</w:t>
      </w:r>
      <w:r w:rsidR="00760483" w:rsidRPr="00C43871">
        <w:rPr>
          <w:rFonts w:ascii="Times New Roman" w:hAnsi="Times New Roman" w:cs="Times New Roman"/>
          <w:b/>
          <w:bCs/>
          <w:sz w:val="24"/>
          <w:szCs w:val="24"/>
        </w:rPr>
        <w:t xml:space="preserve"> </w:t>
      </w:r>
      <w:r w:rsidRPr="00C43871">
        <w:rPr>
          <w:rFonts w:ascii="Times New Roman" w:hAnsi="Times New Roman" w:cs="Times New Roman"/>
          <w:b/>
          <w:bCs/>
          <w:sz w:val="24"/>
          <w:szCs w:val="24"/>
        </w:rPr>
        <w:t>ul. Poznańska 12, 64-361 Miedzichowo</w:t>
      </w:r>
    </w:p>
    <w:p w14:paraId="0FBC2CDE" w14:textId="0E1250B0" w:rsidR="00866C56" w:rsidRPr="003A3CDC" w:rsidRDefault="00760483">
      <w:pPr>
        <w:spacing w:after="663" w:line="265" w:lineRule="auto"/>
        <w:ind w:left="853" w:hanging="3"/>
        <w:jc w:val="left"/>
        <w:rPr>
          <w:rFonts w:ascii="Times New Roman" w:hAnsi="Times New Roman" w:cs="Times New Roman"/>
          <w:sz w:val="24"/>
          <w:szCs w:val="24"/>
        </w:rPr>
      </w:pPr>
      <w:r w:rsidRPr="003A3CDC">
        <w:rPr>
          <w:rFonts w:ascii="Times New Roman" w:hAnsi="Times New Roman" w:cs="Times New Roman"/>
          <w:sz w:val="24"/>
          <w:szCs w:val="24"/>
        </w:rPr>
        <w:t xml:space="preserve"> (sekretariat)</w:t>
      </w:r>
      <w:r w:rsidR="00B62A83">
        <w:rPr>
          <w:rFonts w:ascii="Times New Roman" w:hAnsi="Times New Roman" w:cs="Times New Roman"/>
          <w:sz w:val="24"/>
          <w:szCs w:val="24"/>
        </w:rPr>
        <w:t xml:space="preserve"> lub za pośrednictwem poczty lub kuriera.</w:t>
      </w:r>
    </w:p>
    <w:p w14:paraId="4111E789" w14:textId="77777777" w:rsidR="00866C56" w:rsidRPr="003A3CDC" w:rsidRDefault="00760483">
      <w:pPr>
        <w:numPr>
          <w:ilvl w:val="0"/>
          <w:numId w:val="39"/>
        </w:numPr>
        <w:spacing w:after="446"/>
        <w:ind w:right="43" w:hanging="425"/>
        <w:rPr>
          <w:rFonts w:ascii="Times New Roman" w:hAnsi="Times New Roman" w:cs="Times New Roman"/>
          <w:sz w:val="24"/>
          <w:szCs w:val="24"/>
        </w:rPr>
      </w:pPr>
      <w:r w:rsidRPr="003A3CDC">
        <w:rPr>
          <w:rFonts w:ascii="Times New Roman" w:hAnsi="Times New Roman" w:cs="Times New Roman"/>
          <w:sz w:val="24"/>
          <w:szCs w:val="24"/>
        </w:rPr>
        <w:t>Wykonawca może, przed upływem terminu do składania ofert, zmienić lub wycofać ofertę. Zmiana, jak i wycofanie oferty, wymagają zachowania formy pisemnej.</w:t>
      </w:r>
    </w:p>
    <w:p w14:paraId="66EC5706" w14:textId="7A22E73F" w:rsidR="00866C56" w:rsidRDefault="00760483">
      <w:pPr>
        <w:numPr>
          <w:ilvl w:val="0"/>
          <w:numId w:val="39"/>
        </w:numPr>
        <w:spacing w:after="161" w:line="225" w:lineRule="auto"/>
        <w:ind w:right="43" w:hanging="425"/>
        <w:rPr>
          <w:rFonts w:ascii="Times New Roman" w:hAnsi="Times New Roman" w:cs="Times New Roman"/>
          <w:sz w:val="24"/>
          <w:szCs w:val="24"/>
        </w:rPr>
      </w:pPr>
      <w:r w:rsidRPr="003A3CDC">
        <w:rPr>
          <w:rFonts w:ascii="Times New Roman" w:hAnsi="Times New Roman" w:cs="Times New Roman"/>
          <w:sz w:val="24"/>
          <w:szCs w:val="24"/>
        </w:rPr>
        <w:t>Oferty zostaną otwarte dnia: 2020-</w:t>
      </w:r>
      <w:r w:rsidR="00C43871">
        <w:rPr>
          <w:rFonts w:ascii="Times New Roman" w:hAnsi="Times New Roman" w:cs="Times New Roman"/>
          <w:sz w:val="24"/>
          <w:szCs w:val="24"/>
        </w:rPr>
        <w:t>1</w:t>
      </w:r>
      <w:r w:rsidR="00B62A83">
        <w:rPr>
          <w:rFonts w:ascii="Times New Roman" w:hAnsi="Times New Roman" w:cs="Times New Roman"/>
          <w:sz w:val="24"/>
          <w:szCs w:val="24"/>
        </w:rPr>
        <w:t>2-07</w:t>
      </w:r>
      <w:r w:rsidRPr="003A3CDC">
        <w:rPr>
          <w:rFonts w:ascii="Times New Roman" w:hAnsi="Times New Roman" w:cs="Times New Roman"/>
          <w:sz w:val="24"/>
          <w:szCs w:val="24"/>
        </w:rPr>
        <w:t xml:space="preserve">, o godz. </w:t>
      </w:r>
      <w:r w:rsidR="00B62A83">
        <w:rPr>
          <w:rFonts w:ascii="Times New Roman" w:hAnsi="Times New Roman" w:cs="Times New Roman"/>
          <w:sz w:val="24"/>
          <w:szCs w:val="24"/>
        </w:rPr>
        <w:t>14.30</w:t>
      </w:r>
      <w:r w:rsidRPr="003A3CDC">
        <w:rPr>
          <w:rFonts w:ascii="Times New Roman" w:hAnsi="Times New Roman" w:cs="Times New Roman"/>
          <w:sz w:val="24"/>
          <w:szCs w:val="24"/>
        </w:rPr>
        <w:t xml:space="preserve"> w siedzibie zamawiającego: </w:t>
      </w:r>
      <w:r w:rsidR="003B25E1" w:rsidRPr="003A3CDC">
        <w:rPr>
          <w:rFonts w:ascii="Times New Roman" w:hAnsi="Times New Roman" w:cs="Times New Roman"/>
          <w:sz w:val="24"/>
          <w:szCs w:val="24"/>
        </w:rPr>
        <w:t>Urząd Gminy Miedzichowo ul. Poznańska 12, 64-361 Miedzichowo (salka narad)</w:t>
      </w:r>
    </w:p>
    <w:p w14:paraId="03DBF41F" w14:textId="77777777" w:rsidR="00C43871" w:rsidRPr="003A3CDC" w:rsidRDefault="00C43871" w:rsidP="00C43871">
      <w:pPr>
        <w:spacing w:after="161" w:line="225" w:lineRule="auto"/>
        <w:ind w:left="568" w:right="43" w:firstLine="0"/>
        <w:rPr>
          <w:rFonts w:ascii="Times New Roman" w:hAnsi="Times New Roman" w:cs="Times New Roman"/>
          <w:sz w:val="24"/>
          <w:szCs w:val="24"/>
        </w:rPr>
      </w:pPr>
    </w:p>
    <w:p w14:paraId="74102482" w14:textId="77777777" w:rsidR="00EF56C5" w:rsidRDefault="00EF56C5">
      <w:pPr>
        <w:spacing w:after="219" w:line="248" w:lineRule="auto"/>
        <w:ind w:left="81" w:hanging="10"/>
        <w:rPr>
          <w:rFonts w:ascii="Times New Roman" w:hAnsi="Times New Roman" w:cs="Times New Roman"/>
          <w:sz w:val="24"/>
          <w:szCs w:val="24"/>
        </w:rPr>
      </w:pPr>
    </w:p>
    <w:p w14:paraId="33A826D5" w14:textId="004F0F71" w:rsidR="00866C56" w:rsidRPr="003A3CDC" w:rsidRDefault="00760483">
      <w:pPr>
        <w:spacing w:after="219" w:line="248" w:lineRule="auto"/>
        <w:ind w:left="81" w:hanging="10"/>
        <w:rPr>
          <w:rFonts w:ascii="Times New Roman" w:hAnsi="Times New Roman" w:cs="Times New Roman"/>
          <w:sz w:val="24"/>
          <w:szCs w:val="24"/>
        </w:rPr>
      </w:pPr>
      <w:r w:rsidRPr="003A3CDC">
        <w:rPr>
          <w:rFonts w:ascii="Times New Roman" w:hAnsi="Times New Roman" w:cs="Times New Roman"/>
          <w:sz w:val="24"/>
          <w:szCs w:val="24"/>
        </w:rPr>
        <w:t>XII. OPIS SPOSOBU OBLICZENIA CENY</w:t>
      </w:r>
    </w:p>
    <w:p w14:paraId="54E68E59" w14:textId="77777777" w:rsidR="00866C56" w:rsidRPr="003A3CDC" w:rsidRDefault="00760483">
      <w:pPr>
        <w:spacing w:after="185"/>
        <w:ind w:left="546" w:right="43" w:hanging="403"/>
        <w:rPr>
          <w:rFonts w:ascii="Times New Roman" w:hAnsi="Times New Roman" w:cs="Times New Roman"/>
          <w:sz w:val="24"/>
          <w:szCs w:val="24"/>
        </w:rPr>
      </w:pPr>
      <w:r w:rsidRPr="003A3CDC">
        <w:rPr>
          <w:rFonts w:ascii="Times New Roman" w:hAnsi="Times New Roman" w:cs="Times New Roman"/>
          <w:sz w:val="24"/>
          <w:szCs w:val="24"/>
        </w:rPr>
        <w:t>1 . Cena oferty uwzględnia wszystkie zobowiązania, musi być podana w PLN cyfrowo i słownie, z wyodrębnieniem należnego podatku VAT - jeżeli występuje.</w:t>
      </w:r>
    </w:p>
    <w:p w14:paraId="2BEFC56C" w14:textId="2B78DA39" w:rsidR="00866C56" w:rsidRPr="003A3CDC" w:rsidRDefault="00760483">
      <w:pPr>
        <w:numPr>
          <w:ilvl w:val="0"/>
          <w:numId w:val="40"/>
        </w:numPr>
        <w:spacing w:after="290"/>
        <w:ind w:right="43" w:hanging="418"/>
        <w:rPr>
          <w:rFonts w:ascii="Times New Roman" w:hAnsi="Times New Roman" w:cs="Times New Roman"/>
          <w:sz w:val="24"/>
          <w:szCs w:val="24"/>
        </w:rPr>
      </w:pPr>
      <w:r w:rsidRPr="003A3CDC">
        <w:rPr>
          <w:rFonts w:ascii="Times New Roman" w:hAnsi="Times New Roman" w:cs="Times New Roman"/>
          <w:sz w:val="24"/>
          <w:szCs w:val="24"/>
        </w:rPr>
        <w:t xml:space="preserve">Cena podana w ofercie winna obejmować wszystkie koszty i składniki związane </w:t>
      </w:r>
      <w:r w:rsidR="00487F32">
        <w:rPr>
          <w:rFonts w:ascii="Times New Roman" w:hAnsi="Times New Roman" w:cs="Times New Roman"/>
          <w:sz w:val="24"/>
          <w:szCs w:val="24"/>
        </w:rPr>
        <w:t xml:space="preserve">                                </w:t>
      </w:r>
      <w:r w:rsidRPr="003A3CDC">
        <w:rPr>
          <w:rFonts w:ascii="Times New Roman" w:hAnsi="Times New Roman" w:cs="Times New Roman"/>
          <w:sz w:val="24"/>
          <w:szCs w:val="24"/>
        </w:rPr>
        <w:t>z wykonaniem zamówienia oraz warunkami stawianymi przez zamawiającego.</w:t>
      </w:r>
    </w:p>
    <w:p w14:paraId="287598F4" w14:textId="77777777" w:rsidR="00866C56" w:rsidRPr="003A3CDC" w:rsidRDefault="00760483">
      <w:pPr>
        <w:numPr>
          <w:ilvl w:val="0"/>
          <w:numId w:val="40"/>
        </w:numPr>
        <w:spacing w:after="296"/>
        <w:ind w:right="43" w:hanging="418"/>
        <w:rPr>
          <w:rFonts w:ascii="Times New Roman" w:hAnsi="Times New Roman" w:cs="Times New Roman"/>
          <w:sz w:val="24"/>
          <w:szCs w:val="24"/>
        </w:rPr>
      </w:pPr>
      <w:r w:rsidRPr="003A3CDC">
        <w:rPr>
          <w:rFonts w:ascii="Times New Roman" w:hAnsi="Times New Roman" w:cs="Times New Roman"/>
          <w:sz w:val="24"/>
          <w:szCs w:val="24"/>
        </w:rPr>
        <w:t>Cena może być tylko jedna za oferowany przedmiot zamówienia, nie dopuszcza się wariantowości cen.</w:t>
      </w:r>
    </w:p>
    <w:p w14:paraId="42797E84" w14:textId="77777777" w:rsidR="00866C56" w:rsidRPr="003A3CDC" w:rsidRDefault="00760483">
      <w:pPr>
        <w:numPr>
          <w:ilvl w:val="0"/>
          <w:numId w:val="40"/>
        </w:numPr>
        <w:spacing w:after="282"/>
        <w:ind w:right="43" w:hanging="418"/>
        <w:rPr>
          <w:rFonts w:ascii="Times New Roman" w:hAnsi="Times New Roman" w:cs="Times New Roman"/>
          <w:sz w:val="24"/>
          <w:szCs w:val="24"/>
        </w:rPr>
      </w:pPr>
      <w:r w:rsidRPr="003A3CDC">
        <w:rPr>
          <w:rFonts w:ascii="Times New Roman" w:hAnsi="Times New Roman" w:cs="Times New Roman"/>
          <w:sz w:val="24"/>
          <w:szCs w:val="24"/>
        </w:rPr>
        <w:t>Cena nie ulega zmianie przez okres ważności oferty (związania ofertą).</w:t>
      </w:r>
    </w:p>
    <w:p w14:paraId="49F7586E" w14:textId="77777777" w:rsidR="00866C56" w:rsidRPr="003A3CDC" w:rsidRDefault="00760483">
      <w:pPr>
        <w:numPr>
          <w:ilvl w:val="0"/>
          <w:numId w:val="40"/>
        </w:numPr>
        <w:spacing w:after="272" w:line="225" w:lineRule="auto"/>
        <w:ind w:right="43" w:hanging="418"/>
        <w:rPr>
          <w:rFonts w:ascii="Times New Roman" w:hAnsi="Times New Roman" w:cs="Times New Roman"/>
          <w:sz w:val="24"/>
          <w:szCs w:val="24"/>
        </w:rPr>
      </w:pPr>
      <w:r w:rsidRPr="003A3CDC">
        <w:rPr>
          <w:rFonts w:ascii="Times New Roman" w:hAnsi="Times New Roman" w:cs="Times New Roman"/>
          <w:sz w:val="24"/>
          <w:szCs w:val="24"/>
        </w:rPr>
        <w:t>Cenę za wykonanie przedmiotu zamówienia należy przedstawić w „Formularzu ofertowym” stanowiącym załącznik nr 1 do niniejszej specyfikacji istotnych warunków zamówienia.</w:t>
      </w:r>
    </w:p>
    <w:p w14:paraId="310862EE" w14:textId="77777777" w:rsidR="00866C56" w:rsidRPr="003A3CDC" w:rsidRDefault="00760483">
      <w:pPr>
        <w:spacing w:after="0" w:line="248" w:lineRule="auto"/>
        <w:ind w:left="81" w:hanging="10"/>
        <w:rPr>
          <w:rFonts w:ascii="Times New Roman" w:hAnsi="Times New Roman" w:cs="Times New Roman"/>
          <w:sz w:val="24"/>
          <w:szCs w:val="24"/>
        </w:rPr>
      </w:pPr>
      <w:r w:rsidRPr="003A3CDC">
        <w:rPr>
          <w:rFonts w:ascii="Times New Roman" w:hAnsi="Times New Roman" w:cs="Times New Roman"/>
          <w:sz w:val="24"/>
          <w:szCs w:val="24"/>
        </w:rPr>
        <w:t>XIII. OPIS KRYTERIÓW, KTÓRYMI ZAMAWIAJĄCY BĘDZIE SIĘ KIEROWAŁ PRZY</w:t>
      </w:r>
    </w:p>
    <w:p w14:paraId="29C81EAD" w14:textId="77777777" w:rsidR="00866C56" w:rsidRPr="003A3CDC" w:rsidRDefault="00760483">
      <w:pPr>
        <w:spacing w:after="0" w:line="248" w:lineRule="auto"/>
        <w:ind w:left="81" w:hanging="10"/>
        <w:rPr>
          <w:rFonts w:ascii="Times New Roman" w:hAnsi="Times New Roman" w:cs="Times New Roman"/>
          <w:sz w:val="24"/>
          <w:szCs w:val="24"/>
        </w:rPr>
      </w:pPr>
      <w:r w:rsidRPr="003A3CDC">
        <w:rPr>
          <w:rFonts w:ascii="Times New Roman" w:hAnsi="Times New Roman" w:cs="Times New Roman"/>
          <w:sz w:val="24"/>
          <w:szCs w:val="24"/>
        </w:rPr>
        <w:t>WYBORZE OFERTY, WRAZ Z PODANIEM ZNACZENIA TYCH KRYTERIÓW I</w:t>
      </w:r>
    </w:p>
    <w:p w14:paraId="7D4DA0FF" w14:textId="77777777" w:rsidR="00866C56" w:rsidRPr="003A3CDC" w:rsidRDefault="00760483">
      <w:pPr>
        <w:spacing w:after="182" w:line="248" w:lineRule="auto"/>
        <w:ind w:left="81" w:hanging="10"/>
        <w:rPr>
          <w:rFonts w:ascii="Times New Roman" w:hAnsi="Times New Roman" w:cs="Times New Roman"/>
          <w:sz w:val="24"/>
          <w:szCs w:val="24"/>
        </w:rPr>
      </w:pPr>
      <w:r w:rsidRPr="003A3CDC">
        <w:rPr>
          <w:rFonts w:ascii="Times New Roman" w:hAnsi="Times New Roman" w:cs="Times New Roman"/>
          <w:sz w:val="24"/>
          <w:szCs w:val="24"/>
        </w:rPr>
        <w:t>SPOSOBU OCENY OFERT</w:t>
      </w:r>
    </w:p>
    <w:p w14:paraId="262641C9" w14:textId="77777777" w:rsidR="00866C56" w:rsidRPr="003A3CDC" w:rsidRDefault="00760483">
      <w:pPr>
        <w:spacing w:after="329"/>
        <w:ind w:left="143" w:right="43"/>
        <w:rPr>
          <w:rFonts w:ascii="Times New Roman" w:hAnsi="Times New Roman" w:cs="Times New Roman"/>
          <w:sz w:val="24"/>
          <w:szCs w:val="24"/>
        </w:rPr>
      </w:pPr>
      <w:r w:rsidRPr="003A3CDC">
        <w:rPr>
          <w:rFonts w:ascii="Times New Roman" w:hAnsi="Times New Roman" w:cs="Times New Roman"/>
          <w:sz w:val="24"/>
          <w:szCs w:val="24"/>
        </w:rPr>
        <w:t>1. Przy wyborze najkorzystniejszej oferty Zmawiający będzie się kierował wyłącznie następującymi kryteriami oceny ofert:</w:t>
      </w:r>
    </w:p>
    <w:p w14:paraId="24B68C45" w14:textId="77777777" w:rsidR="00866C56" w:rsidRPr="003A3CDC" w:rsidRDefault="00760483">
      <w:pPr>
        <w:numPr>
          <w:ilvl w:val="0"/>
          <w:numId w:val="41"/>
        </w:numPr>
        <w:spacing w:after="180"/>
        <w:ind w:right="43" w:hanging="281"/>
        <w:rPr>
          <w:rFonts w:ascii="Times New Roman" w:hAnsi="Times New Roman" w:cs="Times New Roman"/>
          <w:sz w:val="24"/>
          <w:szCs w:val="24"/>
        </w:rPr>
      </w:pPr>
      <w:r w:rsidRPr="003A3CDC">
        <w:rPr>
          <w:rFonts w:ascii="Times New Roman" w:hAnsi="Times New Roman" w:cs="Times New Roman"/>
          <w:sz w:val="24"/>
          <w:szCs w:val="24"/>
        </w:rPr>
        <w:t>Kryterium I: Cena oferty — 60 % = 60 pkt;</w:t>
      </w:r>
    </w:p>
    <w:p w14:paraId="0A2FFB27" w14:textId="77777777" w:rsidR="00866C56" w:rsidRPr="003A3CDC" w:rsidRDefault="00760483">
      <w:pPr>
        <w:numPr>
          <w:ilvl w:val="0"/>
          <w:numId w:val="41"/>
        </w:numPr>
        <w:spacing w:after="167"/>
        <w:ind w:right="43" w:hanging="281"/>
        <w:rPr>
          <w:rFonts w:ascii="Times New Roman" w:hAnsi="Times New Roman" w:cs="Times New Roman"/>
          <w:sz w:val="24"/>
          <w:szCs w:val="24"/>
        </w:rPr>
      </w:pPr>
      <w:r w:rsidRPr="003A3CDC">
        <w:rPr>
          <w:rFonts w:ascii="Times New Roman" w:hAnsi="Times New Roman" w:cs="Times New Roman"/>
          <w:sz w:val="24"/>
          <w:szCs w:val="24"/>
        </w:rPr>
        <w:t>Kryterium Il: Czas realizacji reklamacji - 20% = 20 pkt;</w:t>
      </w:r>
    </w:p>
    <w:p w14:paraId="6DC2B09A" w14:textId="77777777" w:rsidR="00866C56" w:rsidRPr="003A3CDC" w:rsidRDefault="00760483">
      <w:pPr>
        <w:numPr>
          <w:ilvl w:val="0"/>
          <w:numId w:val="41"/>
        </w:numPr>
        <w:spacing w:after="662"/>
        <w:ind w:right="43" w:hanging="281"/>
        <w:rPr>
          <w:rFonts w:ascii="Times New Roman" w:hAnsi="Times New Roman" w:cs="Times New Roman"/>
          <w:sz w:val="24"/>
          <w:szCs w:val="24"/>
        </w:rPr>
      </w:pPr>
      <w:r w:rsidRPr="003A3CDC">
        <w:rPr>
          <w:rFonts w:ascii="Times New Roman" w:hAnsi="Times New Roman" w:cs="Times New Roman"/>
          <w:sz w:val="24"/>
          <w:szCs w:val="24"/>
        </w:rPr>
        <w:t>Kryterium III: Termin płatności — 20% = 20 pkt.</w:t>
      </w:r>
    </w:p>
    <w:p w14:paraId="60FDEEF1" w14:textId="77777777" w:rsidR="00866C56" w:rsidRPr="003A3CDC" w:rsidRDefault="00760483">
      <w:pPr>
        <w:spacing w:after="682"/>
        <w:ind w:left="143" w:right="43"/>
        <w:rPr>
          <w:rFonts w:ascii="Times New Roman" w:hAnsi="Times New Roman" w:cs="Times New Roman"/>
          <w:sz w:val="24"/>
          <w:szCs w:val="24"/>
        </w:rPr>
      </w:pPr>
      <w:r w:rsidRPr="003A3CDC">
        <w:rPr>
          <w:rFonts w:ascii="Times New Roman" w:hAnsi="Times New Roman" w:cs="Times New Roman"/>
          <w:sz w:val="24"/>
          <w:szCs w:val="24"/>
        </w:rPr>
        <w:t>Kryterium l: CENA</w:t>
      </w:r>
    </w:p>
    <w:p w14:paraId="08C47C14" w14:textId="77777777" w:rsidR="00866C56" w:rsidRPr="003A3CDC" w:rsidRDefault="00760483">
      <w:pPr>
        <w:spacing w:after="228"/>
        <w:ind w:left="713" w:right="43"/>
        <w:rPr>
          <w:rFonts w:ascii="Times New Roman" w:hAnsi="Times New Roman" w:cs="Times New Roman"/>
          <w:sz w:val="24"/>
          <w:szCs w:val="24"/>
        </w:rPr>
      </w:pPr>
      <w:r w:rsidRPr="003A3CDC">
        <w:rPr>
          <w:rFonts w:ascii="Times New Roman" w:hAnsi="Times New Roman" w:cs="Times New Roman"/>
          <w:sz w:val="24"/>
          <w:szCs w:val="24"/>
        </w:rPr>
        <w:t>cena brutto oferty najtańszej niepodlegającej odrzuceniu</w:t>
      </w:r>
    </w:p>
    <w:p w14:paraId="74D8CDA6" w14:textId="77777777" w:rsidR="00866C56" w:rsidRPr="003A3CDC" w:rsidRDefault="00760483">
      <w:pPr>
        <w:spacing w:after="145"/>
        <w:ind w:left="143" w:right="43"/>
        <w:rPr>
          <w:rFonts w:ascii="Times New Roman" w:hAnsi="Times New Roman" w:cs="Times New Roman"/>
          <w:sz w:val="24"/>
          <w:szCs w:val="24"/>
        </w:rPr>
      </w:pPr>
      <w:r w:rsidRPr="003A3CDC">
        <w:rPr>
          <w:rFonts w:ascii="Times New Roman" w:hAnsi="Times New Roman" w:cs="Times New Roman"/>
          <w:sz w:val="24"/>
          <w:szCs w:val="24"/>
        </w:rPr>
        <w:lastRenderedPageBreak/>
        <w:t>c-</w:t>
      </w:r>
      <w:r w:rsidRPr="003A3CDC">
        <w:rPr>
          <w:rFonts w:ascii="Times New Roman" w:hAnsi="Times New Roman" w:cs="Times New Roman"/>
          <w:noProof/>
          <w:sz w:val="24"/>
          <w:szCs w:val="24"/>
        </w:rPr>
        <mc:AlternateContent>
          <mc:Choice Requires="wpg">
            <w:drawing>
              <wp:inline distT="0" distB="0" distL="0" distR="0" wp14:anchorId="4DD0CF24" wp14:editId="5EA78014">
                <wp:extent cx="3954780" cy="13716"/>
                <wp:effectExtent l="0" t="0" r="0" b="0"/>
                <wp:docPr id="121596" name="Group 121596"/>
                <wp:cNvGraphicFramePr/>
                <a:graphic xmlns:a="http://schemas.openxmlformats.org/drawingml/2006/main">
                  <a:graphicData uri="http://schemas.microsoft.com/office/word/2010/wordprocessingGroup">
                    <wpg:wgp>
                      <wpg:cNvGrpSpPr/>
                      <wpg:grpSpPr>
                        <a:xfrm>
                          <a:off x="0" y="0"/>
                          <a:ext cx="3954780" cy="13716"/>
                          <a:chOff x="0" y="0"/>
                          <a:chExt cx="3954780" cy="13716"/>
                        </a:xfrm>
                      </wpg:grpSpPr>
                      <wps:wsp>
                        <wps:cNvPr id="121595" name="Shape 121595"/>
                        <wps:cNvSpPr/>
                        <wps:spPr>
                          <a:xfrm>
                            <a:off x="0" y="0"/>
                            <a:ext cx="3954780" cy="13716"/>
                          </a:xfrm>
                          <a:custGeom>
                            <a:avLst/>
                            <a:gdLst/>
                            <a:ahLst/>
                            <a:cxnLst/>
                            <a:rect l="0" t="0" r="0" b="0"/>
                            <a:pathLst>
                              <a:path w="3954780" h="13716">
                                <a:moveTo>
                                  <a:pt x="0" y="6858"/>
                                </a:moveTo>
                                <a:lnTo>
                                  <a:pt x="3954780"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1596" style="width:311.4pt;height:1.08002pt;mso-position-horizontal-relative:char;mso-position-vertical-relative:line" coordsize="39547,137">
                <v:shape id="Shape 121595" style="position:absolute;width:39547;height:137;left:0;top:0;" coordsize="3954780,13716" path="m0,6858l3954780,6858">
                  <v:stroke weight="1.08002pt" endcap="flat" joinstyle="miter" miterlimit="1" on="true" color="#000000"/>
                  <v:fill on="false" color="#000000"/>
                </v:shape>
              </v:group>
            </w:pict>
          </mc:Fallback>
        </mc:AlternateContent>
      </w:r>
      <w:r w:rsidRPr="003A3CDC">
        <w:rPr>
          <w:rFonts w:ascii="Times New Roman" w:hAnsi="Times New Roman" w:cs="Times New Roman"/>
          <w:sz w:val="24"/>
          <w:szCs w:val="24"/>
        </w:rPr>
        <w:t>x 100 x 60 %</w:t>
      </w:r>
    </w:p>
    <w:p w14:paraId="3C5656F6" w14:textId="77777777" w:rsidR="00866C56" w:rsidRPr="003A3CDC" w:rsidRDefault="00760483">
      <w:pPr>
        <w:spacing w:after="665" w:line="265" w:lineRule="auto"/>
        <w:ind w:left="1954" w:hanging="10"/>
        <w:jc w:val="left"/>
        <w:rPr>
          <w:rFonts w:ascii="Times New Roman" w:hAnsi="Times New Roman" w:cs="Times New Roman"/>
          <w:sz w:val="24"/>
          <w:szCs w:val="24"/>
        </w:rPr>
      </w:pPr>
      <w:r w:rsidRPr="003A3CDC">
        <w:rPr>
          <w:rFonts w:ascii="Times New Roman" w:hAnsi="Times New Roman" w:cs="Times New Roman"/>
          <w:sz w:val="24"/>
          <w:szCs w:val="24"/>
        </w:rPr>
        <w:t>cena brutto oferty badanej</w:t>
      </w:r>
    </w:p>
    <w:p w14:paraId="5752E65F" w14:textId="77777777" w:rsidR="00866C56" w:rsidRPr="003A3CDC" w:rsidRDefault="00760483">
      <w:pPr>
        <w:spacing w:after="231"/>
        <w:ind w:left="143" w:right="43"/>
        <w:rPr>
          <w:rFonts w:ascii="Times New Roman" w:hAnsi="Times New Roman" w:cs="Times New Roman"/>
          <w:sz w:val="24"/>
          <w:szCs w:val="24"/>
        </w:rPr>
      </w:pPr>
      <w:r w:rsidRPr="003A3CDC">
        <w:rPr>
          <w:rFonts w:ascii="Times New Roman" w:hAnsi="Times New Roman" w:cs="Times New Roman"/>
          <w:noProof/>
          <w:sz w:val="24"/>
          <w:szCs w:val="24"/>
        </w:rPr>
        <w:drawing>
          <wp:anchor distT="0" distB="0" distL="114300" distR="114300" simplePos="0" relativeHeight="251658240" behindDoc="0" locked="0" layoutInCell="1" allowOverlap="0" wp14:anchorId="5AE95D99" wp14:editId="45B8AAB9">
            <wp:simplePos x="0" y="0"/>
            <wp:positionH relativeFrom="page">
              <wp:posOffset>736092</wp:posOffset>
            </wp:positionH>
            <wp:positionV relativeFrom="page">
              <wp:posOffset>9624060</wp:posOffset>
            </wp:positionV>
            <wp:extent cx="4572" cy="4573"/>
            <wp:effectExtent l="0" t="0" r="0" b="0"/>
            <wp:wrapTopAndBottom/>
            <wp:docPr id="55812" name="Picture 55812"/>
            <wp:cNvGraphicFramePr/>
            <a:graphic xmlns:a="http://schemas.openxmlformats.org/drawingml/2006/main">
              <a:graphicData uri="http://schemas.openxmlformats.org/drawingml/2006/picture">
                <pic:pic xmlns:pic="http://schemas.openxmlformats.org/drawingml/2006/picture">
                  <pic:nvPicPr>
                    <pic:cNvPr id="55812" name="Picture 55812"/>
                    <pic:cNvPicPr/>
                  </pic:nvPicPr>
                  <pic:blipFill>
                    <a:blip r:embed="rId12"/>
                    <a:stretch>
                      <a:fillRect/>
                    </a:stretch>
                  </pic:blipFill>
                  <pic:spPr>
                    <a:xfrm>
                      <a:off x="0" y="0"/>
                      <a:ext cx="4572" cy="4573"/>
                    </a:xfrm>
                    <a:prstGeom prst="rect">
                      <a:avLst/>
                    </a:prstGeom>
                  </pic:spPr>
                </pic:pic>
              </a:graphicData>
            </a:graphic>
          </wp:anchor>
        </w:drawing>
      </w:r>
      <w:r w:rsidRPr="003A3CDC">
        <w:rPr>
          <w:rFonts w:ascii="Times New Roman" w:hAnsi="Times New Roman" w:cs="Times New Roman"/>
          <w:sz w:val="24"/>
          <w:szCs w:val="24"/>
        </w:rPr>
        <w:t>Kryterium "Cena” będzie rozpatrywane na podstawie ceny ofertowej brutto wpisanej przez wykonawcę w formularzu oferty. Oferta otrzyma zaokrągloną do dwóch miejsc po przecinku ilość punktów wynikającą z działania wyliczonego na podstawie powyższego wzoru. W tym kryterium można uzyskać maksymalnie 60 punktów. Do badania kryterium Cena Zamawiający uwzględni tylko oferty niepodlegające odrzuceniu.</w:t>
      </w:r>
    </w:p>
    <w:p w14:paraId="225C9D89" w14:textId="1D7DB0ED" w:rsidR="00866C56" w:rsidRPr="003A3CDC" w:rsidRDefault="00760483">
      <w:pPr>
        <w:ind w:left="143" w:right="43"/>
        <w:rPr>
          <w:rFonts w:ascii="Times New Roman" w:hAnsi="Times New Roman" w:cs="Times New Roman"/>
          <w:sz w:val="24"/>
          <w:szCs w:val="24"/>
        </w:rPr>
      </w:pPr>
      <w:r w:rsidRPr="003A3CDC">
        <w:rPr>
          <w:rFonts w:ascii="Times New Roman" w:hAnsi="Times New Roman" w:cs="Times New Roman"/>
          <w:sz w:val="24"/>
          <w:szCs w:val="24"/>
        </w:rPr>
        <w:t>Kryterium Il: Czas realizacji reklamacji</w:t>
      </w:r>
      <w:r w:rsidR="003B25E1" w:rsidRPr="003A3CDC">
        <w:rPr>
          <w:rFonts w:ascii="Times New Roman" w:hAnsi="Times New Roman" w:cs="Times New Roman"/>
          <w:sz w:val="24"/>
          <w:szCs w:val="24"/>
        </w:rPr>
        <w:t xml:space="preserve"> B</w:t>
      </w:r>
      <w:r w:rsidRPr="003A3CDC">
        <w:rPr>
          <w:rFonts w:ascii="Times New Roman" w:hAnsi="Times New Roman" w:cs="Times New Roman"/>
          <w:sz w:val="24"/>
          <w:szCs w:val="24"/>
        </w:rPr>
        <w:t xml:space="preserve"> — 20 pkt.</w:t>
      </w:r>
    </w:p>
    <w:p w14:paraId="56144E23" w14:textId="77777777" w:rsidR="00866C56" w:rsidRPr="003A3CDC" w:rsidRDefault="00760483">
      <w:pPr>
        <w:ind w:left="143" w:right="43"/>
        <w:rPr>
          <w:rFonts w:ascii="Times New Roman" w:hAnsi="Times New Roman" w:cs="Times New Roman"/>
          <w:sz w:val="24"/>
          <w:szCs w:val="24"/>
        </w:rPr>
      </w:pPr>
      <w:r w:rsidRPr="003A3CDC">
        <w:rPr>
          <w:rFonts w:ascii="Times New Roman" w:hAnsi="Times New Roman" w:cs="Times New Roman"/>
          <w:sz w:val="24"/>
          <w:szCs w:val="24"/>
        </w:rPr>
        <w:t>Realizacja reklamacji odbioru odpadów w terminie do 3 dni roboczych — 20 pkt.</w:t>
      </w:r>
    </w:p>
    <w:p w14:paraId="6406657C" w14:textId="77777777" w:rsidR="00866C56" w:rsidRPr="003A3CDC" w:rsidRDefault="00760483">
      <w:pPr>
        <w:ind w:left="143" w:right="43"/>
        <w:rPr>
          <w:rFonts w:ascii="Times New Roman" w:hAnsi="Times New Roman" w:cs="Times New Roman"/>
          <w:sz w:val="24"/>
          <w:szCs w:val="24"/>
        </w:rPr>
      </w:pPr>
      <w:r w:rsidRPr="003A3CDC">
        <w:rPr>
          <w:rFonts w:ascii="Times New Roman" w:hAnsi="Times New Roman" w:cs="Times New Roman"/>
          <w:sz w:val="24"/>
          <w:szCs w:val="24"/>
        </w:rPr>
        <w:t>Realizacja reklamacji odbioru odpadów w terminie do 7 dni roboczych — 10 pkt.</w:t>
      </w:r>
    </w:p>
    <w:p w14:paraId="64703EE8" w14:textId="77777777" w:rsidR="00866C56" w:rsidRPr="003A3CDC" w:rsidRDefault="00760483">
      <w:pPr>
        <w:spacing w:after="304"/>
        <w:ind w:left="143" w:right="43"/>
        <w:rPr>
          <w:rFonts w:ascii="Times New Roman" w:hAnsi="Times New Roman" w:cs="Times New Roman"/>
          <w:sz w:val="24"/>
          <w:szCs w:val="24"/>
        </w:rPr>
      </w:pPr>
      <w:r w:rsidRPr="003A3CDC">
        <w:rPr>
          <w:rFonts w:ascii="Times New Roman" w:hAnsi="Times New Roman" w:cs="Times New Roman"/>
          <w:sz w:val="24"/>
          <w:szCs w:val="24"/>
        </w:rPr>
        <w:t>Realizacja reklamacji odbioru odpadów w terminie powyżej 7 dni roboczych — 0 pkt.</w:t>
      </w:r>
    </w:p>
    <w:p w14:paraId="412A2399" w14:textId="77777777" w:rsidR="00866C56" w:rsidRPr="003A3CDC" w:rsidRDefault="00760483">
      <w:pPr>
        <w:spacing w:after="295"/>
        <w:ind w:left="79" w:right="43"/>
        <w:rPr>
          <w:rFonts w:ascii="Times New Roman" w:hAnsi="Times New Roman" w:cs="Times New Roman"/>
          <w:sz w:val="24"/>
          <w:szCs w:val="24"/>
        </w:rPr>
      </w:pPr>
      <w:r w:rsidRPr="003A3CDC">
        <w:rPr>
          <w:rFonts w:ascii="Times New Roman" w:hAnsi="Times New Roman" w:cs="Times New Roman"/>
          <w:sz w:val="24"/>
          <w:szCs w:val="24"/>
        </w:rPr>
        <w:t>Zamawiający przyzna punkty na podstawie poniższego wzoru:</w:t>
      </w:r>
    </w:p>
    <w:p w14:paraId="08A46BD8" w14:textId="77777777" w:rsidR="00866C56" w:rsidRPr="003A3CDC" w:rsidRDefault="00760483">
      <w:pPr>
        <w:spacing w:after="3" w:line="265" w:lineRule="auto"/>
        <w:ind w:left="845" w:hanging="3"/>
        <w:jc w:val="left"/>
        <w:rPr>
          <w:rFonts w:ascii="Times New Roman" w:hAnsi="Times New Roman" w:cs="Times New Roman"/>
          <w:sz w:val="24"/>
          <w:szCs w:val="24"/>
        </w:rPr>
      </w:pPr>
      <w:r w:rsidRPr="003A3CDC">
        <w:rPr>
          <w:rFonts w:ascii="Times New Roman" w:hAnsi="Times New Roman" w:cs="Times New Roman"/>
          <w:sz w:val="24"/>
          <w:szCs w:val="24"/>
        </w:rPr>
        <w:t>T max</w:t>
      </w:r>
    </w:p>
    <w:p w14:paraId="26C9E6FB" w14:textId="77777777" w:rsidR="00866C56" w:rsidRPr="003A3CDC" w:rsidRDefault="00760483">
      <w:pPr>
        <w:spacing w:after="318"/>
        <w:ind w:left="1029" w:right="6444" w:hanging="338"/>
        <w:rPr>
          <w:rFonts w:ascii="Times New Roman" w:hAnsi="Times New Roman" w:cs="Times New Roman"/>
          <w:sz w:val="24"/>
          <w:szCs w:val="24"/>
        </w:rPr>
      </w:pPr>
      <w:r w:rsidRPr="003A3CDC">
        <w:rPr>
          <w:rFonts w:ascii="Times New Roman" w:hAnsi="Times New Roman" w:cs="Times New Roman"/>
          <w:noProof/>
          <w:sz w:val="24"/>
          <w:szCs w:val="24"/>
        </w:rPr>
        <w:drawing>
          <wp:inline distT="0" distB="0" distL="0" distR="0" wp14:anchorId="587A4383" wp14:editId="657CDD4B">
            <wp:extent cx="585216" cy="22860"/>
            <wp:effectExtent l="0" t="0" r="0" b="0"/>
            <wp:docPr id="121593" name="Picture 121593"/>
            <wp:cNvGraphicFramePr/>
            <a:graphic xmlns:a="http://schemas.openxmlformats.org/drawingml/2006/main">
              <a:graphicData uri="http://schemas.openxmlformats.org/drawingml/2006/picture">
                <pic:pic xmlns:pic="http://schemas.openxmlformats.org/drawingml/2006/picture">
                  <pic:nvPicPr>
                    <pic:cNvPr id="121593" name="Picture 121593"/>
                    <pic:cNvPicPr/>
                  </pic:nvPicPr>
                  <pic:blipFill>
                    <a:blip r:embed="rId13"/>
                    <a:stretch>
                      <a:fillRect/>
                    </a:stretch>
                  </pic:blipFill>
                  <pic:spPr>
                    <a:xfrm>
                      <a:off x="0" y="0"/>
                      <a:ext cx="585216" cy="22860"/>
                    </a:xfrm>
                    <a:prstGeom prst="rect">
                      <a:avLst/>
                    </a:prstGeom>
                  </pic:spPr>
                </pic:pic>
              </a:graphicData>
            </a:graphic>
          </wp:inline>
        </w:drawing>
      </w:r>
      <w:r w:rsidRPr="003A3CDC">
        <w:rPr>
          <w:rFonts w:ascii="Times New Roman" w:hAnsi="Times New Roman" w:cs="Times New Roman"/>
          <w:sz w:val="24"/>
          <w:szCs w:val="24"/>
        </w:rPr>
        <w:t>- x 40 pkt To</w:t>
      </w:r>
    </w:p>
    <w:p w14:paraId="2AAEF6CA" w14:textId="77777777" w:rsidR="00866C56" w:rsidRPr="003A3CDC" w:rsidRDefault="00760483">
      <w:pPr>
        <w:spacing w:after="3" w:line="265" w:lineRule="auto"/>
        <w:ind w:left="68" w:hanging="3"/>
        <w:jc w:val="left"/>
        <w:rPr>
          <w:rFonts w:ascii="Times New Roman" w:hAnsi="Times New Roman" w:cs="Times New Roman"/>
          <w:sz w:val="24"/>
          <w:szCs w:val="24"/>
        </w:rPr>
      </w:pPr>
      <w:r w:rsidRPr="003A3CDC">
        <w:rPr>
          <w:rFonts w:ascii="Times New Roman" w:hAnsi="Times New Roman" w:cs="Times New Roman"/>
          <w:sz w:val="24"/>
          <w:szCs w:val="24"/>
        </w:rPr>
        <w:t>Gdzie:</w:t>
      </w:r>
    </w:p>
    <w:p w14:paraId="153E616D" w14:textId="77777777" w:rsidR="00866C56" w:rsidRPr="003A3CDC" w:rsidRDefault="00760483">
      <w:pPr>
        <w:ind w:left="58" w:right="43"/>
        <w:rPr>
          <w:rFonts w:ascii="Times New Roman" w:hAnsi="Times New Roman" w:cs="Times New Roman"/>
          <w:sz w:val="24"/>
          <w:szCs w:val="24"/>
        </w:rPr>
      </w:pPr>
      <w:r w:rsidRPr="003A3CDC">
        <w:rPr>
          <w:rFonts w:ascii="Times New Roman" w:hAnsi="Times New Roman" w:cs="Times New Roman"/>
          <w:sz w:val="24"/>
          <w:szCs w:val="24"/>
        </w:rPr>
        <w:t>T max— najkrótszy termin realizacji reklamacji wśród badanych ofert</w:t>
      </w:r>
    </w:p>
    <w:p w14:paraId="152C555D" w14:textId="77777777" w:rsidR="00866C56" w:rsidRPr="003A3CDC" w:rsidRDefault="00760483">
      <w:pPr>
        <w:spacing w:after="298"/>
        <w:ind w:left="50" w:right="43"/>
        <w:rPr>
          <w:rFonts w:ascii="Times New Roman" w:hAnsi="Times New Roman" w:cs="Times New Roman"/>
          <w:sz w:val="24"/>
          <w:szCs w:val="24"/>
        </w:rPr>
      </w:pPr>
      <w:r w:rsidRPr="003A3CDC">
        <w:rPr>
          <w:rFonts w:ascii="Times New Roman" w:hAnsi="Times New Roman" w:cs="Times New Roman"/>
          <w:sz w:val="24"/>
          <w:szCs w:val="24"/>
        </w:rPr>
        <w:t>T o - termin realizacji reklamacji w ofercie ocenianej</w:t>
      </w:r>
    </w:p>
    <w:p w14:paraId="60D37E31" w14:textId="77777777" w:rsidR="00866C56" w:rsidRPr="003A3CDC" w:rsidRDefault="00760483">
      <w:pPr>
        <w:spacing w:after="252"/>
        <w:ind w:left="58" w:right="43"/>
        <w:rPr>
          <w:rFonts w:ascii="Times New Roman" w:hAnsi="Times New Roman" w:cs="Times New Roman"/>
          <w:sz w:val="24"/>
          <w:szCs w:val="24"/>
        </w:rPr>
      </w:pPr>
      <w:r w:rsidRPr="003A3CDC">
        <w:rPr>
          <w:rFonts w:ascii="Times New Roman" w:hAnsi="Times New Roman" w:cs="Times New Roman"/>
          <w:sz w:val="24"/>
          <w:szCs w:val="24"/>
        </w:rPr>
        <w:t>Do badania kryterium „Czas realizacji reklamacji” zamawiający uwzględni tylko oferty niepodlegające odrzuceniu.</w:t>
      </w:r>
    </w:p>
    <w:p w14:paraId="2C9CFA7D" w14:textId="77777777" w:rsidR="00866C56" w:rsidRPr="003A3CDC" w:rsidRDefault="00760483">
      <w:pPr>
        <w:ind w:left="50" w:right="43"/>
        <w:rPr>
          <w:rFonts w:ascii="Times New Roman" w:hAnsi="Times New Roman" w:cs="Times New Roman"/>
          <w:sz w:val="24"/>
          <w:szCs w:val="24"/>
        </w:rPr>
      </w:pPr>
      <w:r w:rsidRPr="003A3CDC">
        <w:rPr>
          <w:rFonts w:ascii="Times New Roman" w:hAnsi="Times New Roman" w:cs="Times New Roman"/>
          <w:sz w:val="24"/>
          <w:szCs w:val="24"/>
        </w:rPr>
        <w:t>Kryterium III: Termin płatności (T)</w:t>
      </w:r>
    </w:p>
    <w:p w14:paraId="1D425B57" w14:textId="77777777" w:rsidR="00866C56" w:rsidRPr="003A3CDC" w:rsidRDefault="00760483">
      <w:pPr>
        <w:spacing w:after="217"/>
        <w:ind w:left="43" w:right="43"/>
        <w:rPr>
          <w:rFonts w:ascii="Times New Roman" w:hAnsi="Times New Roman" w:cs="Times New Roman"/>
          <w:sz w:val="24"/>
          <w:szCs w:val="24"/>
        </w:rPr>
      </w:pPr>
      <w:r w:rsidRPr="003A3CDC">
        <w:rPr>
          <w:rFonts w:ascii="Times New Roman" w:hAnsi="Times New Roman" w:cs="Times New Roman"/>
          <w:sz w:val="24"/>
          <w:szCs w:val="24"/>
        </w:rPr>
        <w:t>Ocena terminów płatności będzie dokonana wg poniższej skali:</w:t>
      </w:r>
    </w:p>
    <w:p w14:paraId="15B6C87D" w14:textId="77777777" w:rsidR="00866C56" w:rsidRPr="003A3CDC" w:rsidRDefault="00760483">
      <w:pPr>
        <w:ind w:left="36" w:right="43"/>
        <w:rPr>
          <w:rFonts w:ascii="Times New Roman" w:hAnsi="Times New Roman" w:cs="Times New Roman"/>
          <w:sz w:val="24"/>
          <w:szCs w:val="24"/>
        </w:rPr>
      </w:pPr>
      <w:r w:rsidRPr="003A3CDC">
        <w:rPr>
          <w:rFonts w:ascii="Times New Roman" w:hAnsi="Times New Roman" w:cs="Times New Roman"/>
          <w:sz w:val="24"/>
          <w:szCs w:val="24"/>
        </w:rPr>
        <w:t>20 punktów — termin płatności 30 dni lub więcej od daty otrzymania prawidłowo</w:t>
      </w:r>
    </w:p>
    <w:p w14:paraId="20361983" w14:textId="77777777" w:rsidR="00866C56" w:rsidRPr="003A3CDC" w:rsidRDefault="00760483">
      <w:pPr>
        <w:spacing w:after="190" w:line="265" w:lineRule="auto"/>
        <w:ind w:left="204" w:hanging="10"/>
        <w:jc w:val="left"/>
        <w:rPr>
          <w:rFonts w:ascii="Times New Roman" w:hAnsi="Times New Roman" w:cs="Times New Roman"/>
          <w:sz w:val="24"/>
          <w:szCs w:val="24"/>
        </w:rPr>
      </w:pPr>
      <w:r w:rsidRPr="003A3CDC">
        <w:rPr>
          <w:rFonts w:ascii="Times New Roman" w:hAnsi="Times New Roman" w:cs="Times New Roman"/>
          <w:sz w:val="24"/>
          <w:szCs w:val="24"/>
        </w:rPr>
        <w:t>wystawionej faktury Vat,</w:t>
      </w:r>
    </w:p>
    <w:p w14:paraId="567D6F9C" w14:textId="77777777" w:rsidR="00866C56" w:rsidRPr="003A3CDC" w:rsidRDefault="00760483">
      <w:pPr>
        <w:spacing w:after="222"/>
        <w:ind w:left="143" w:right="43"/>
        <w:rPr>
          <w:rFonts w:ascii="Times New Roman" w:hAnsi="Times New Roman" w:cs="Times New Roman"/>
          <w:sz w:val="24"/>
          <w:szCs w:val="24"/>
        </w:rPr>
      </w:pPr>
      <w:r w:rsidRPr="003A3CDC">
        <w:rPr>
          <w:rFonts w:ascii="Times New Roman" w:hAnsi="Times New Roman" w:cs="Times New Roman"/>
          <w:sz w:val="24"/>
          <w:szCs w:val="24"/>
        </w:rPr>
        <w:t>10 punktów — termin płatności 21 dni od daty otrzymania prawidłowo wystawionej faktury Vat,</w:t>
      </w:r>
    </w:p>
    <w:p w14:paraId="252F9648" w14:textId="77777777" w:rsidR="00866C56" w:rsidRPr="003A3CDC" w:rsidRDefault="00760483">
      <w:pPr>
        <w:spacing w:after="217"/>
        <w:ind w:left="143" w:right="43"/>
        <w:rPr>
          <w:rFonts w:ascii="Times New Roman" w:hAnsi="Times New Roman" w:cs="Times New Roman"/>
          <w:sz w:val="24"/>
          <w:szCs w:val="24"/>
        </w:rPr>
      </w:pPr>
      <w:r w:rsidRPr="003A3CDC">
        <w:rPr>
          <w:rFonts w:ascii="Times New Roman" w:hAnsi="Times New Roman" w:cs="Times New Roman"/>
          <w:sz w:val="24"/>
          <w:szCs w:val="24"/>
        </w:rPr>
        <w:t>0 punktów — termin płatności 14 dni od daty otrzymania prawidłowo wystawionej faktury Vat,</w:t>
      </w:r>
    </w:p>
    <w:p w14:paraId="2DA4FD22" w14:textId="77777777" w:rsidR="00866C56" w:rsidRPr="003A3CDC" w:rsidRDefault="00760483">
      <w:pPr>
        <w:spacing w:after="185"/>
        <w:ind w:left="143" w:right="43"/>
        <w:rPr>
          <w:rFonts w:ascii="Times New Roman" w:hAnsi="Times New Roman" w:cs="Times New Roman"/>
          <w:sz w:val="24"/>
          <w:szCs w:val="24"/>
        </w:rPr>
      </w:pPr>
      <w:r w:rsidRPr="003A3CDC">
        <w:rPr>
          <w:rFonts w:ascii="Times New Roman" w:hAnsi="Times New Roman" w:cs="Times New Roman"/>
          <w:sz w:val="24"/>
          <w:szCs w:val="24"/>
        </w:rPr>
        <w:t>W zakresie tego kryterium oferta może otrzymać max. 20 pkt</w:t>
      </w:r>
    </w:p>
    <w:p w14:paraId="2D8FC4F0" w14:textId="77777777" w:rsidR="00866C56" w:rsidRPr="003A3CDC" w:rsidRDefault="00760483">
      <w:pPr>
        <w:spacing w:after="217"/>
        <w:ind w:left="143" w:right="43"/>
        <w:rPr>
          <w:rFonts w:ascii="Times New Roman" w:hAnsi="Times New Roman" w:cs="Times New Roman"/>
          <w:sz w:val="24"/>
          <w:szCs w:val="24"/>
        </w:rPr>
      </w:pPr>
      <w:r w:rsidRPr="003A3CDC">
        <w:rPr>
          <w:rFonts w:ascii="Times New Roman" w:hAnsi="Times New Roman" w:cs="Times New Roman"/>
          <w:sz w:val="24"/>
          <w:szCs w:val="24"/>
        </w:rPr>
        <w:t>Kryterium będzie rozpatrywane na podstawie zadeklarowanego przez wykonawcę w formularzu ofertowym terminu płatności. Minimalny termin płatności wynosi 14 dni od daty otrzymania prawidłowo wystawionej faktury Vat. W przypadku, gdy wykonawca zadeklaruje termin płatności krótszy niż 14 dni od daty otrzymania prawidłowo wystawionej faktury Vat lub niejednoznacznie wskaże termin płatności, oferta wykonawcy będzie podlegała odrzuceniu.</w:t>
      </w:r>
    </w:p>
    <w:p w14:paraId="7F82FEE1" w14:textId="77777777" w:rsidR="00866C56" w:rsidRPr="003A3CDC" w:rsidRDefault="00760483">
      <w:pPr>
        <w:spacing w:after="106"/>
        <w:ind w:left="143" w:right="43"/>
        <w:rPr>
          <w:rFonts w:ascii="Times New Roman" w:hAnsi="Times New Roman" w:cs="Times New Roman"/>
          <w:sz w:val="24"/>
          <w:szCs w:val="24"/>
        </w:rPr>
      </w:pPr>
      <w:r w:rsidRPr="003A3CDC">
        <w:rPr>
          <w:rFonts w:ascii="Times New Roman" w:hAnsi="Times New Roman" w:cs="Times New Roman"/>
          <w:sz w:val="24"/>
          <w:szCs w:val="24"/>
        </w:rPr>
        <w:t>2. Każda z ofert otrzyma liczbę punktów jaka wynika ze wzoru:</w:t>
      </w:r>
    </w:p>
    <w:p w14:paraId="5F78F9D1" w14:textId="77777777" w:rsidR="00866C56" w:rsidRPr="003A3CDC" w:rsidRDefault="00760483">
      <w:pPr>
        <w:spacing w:after="163" w:line="248" w:lineRule="auto"/>
        <w:ind w:left="168" w:hanging="10"/>
        <w:rPr>
          <w:rFonts w:ascii="Times New Roman" w:hAnsi="Times New Roman" w:cs="Times New Roman"/>
          <w:sz w:val="24"/>
          <w:szCs w:val="24"/>
        </w:rPr>
      </w:pPr>
      <w:r w:rsidRPr="003A3CDC">
        <w:rPr>
          <w:rFonts w:ascii="Times New Roman" w:hAnsi="Times New Roman" w:cs="Times New Roman"/>
          <w:sz w:val="24"/>
          <w:szCs w:val="24"/>
        </w:rPr>
        <w:t>LP = C + B + T</w:t>
      </w:r>
    </w:p>
    <w:p w14:paraId="3F14BF56" w14:textId="77777777" w:rsidR="00866C56" w:rsidRPr="003A3CDC" w:rsidRDefault="00760483">
      <w:pPr>
        <w:spacing w:after="114"/>
        <w:ind w:left="143" w:right="43"/>
        <w:rPr>
          <w:rFonts w:ascii="Times New Roman" w:hAnsi="Times New Roman" w:cs="Times New Roman"/>
          <w:sz w:val="24"/>
          <w:szCs w:val="24"/>
        </w:rPr>
      </w:pPr>
      <w:r w:rsidRPr="003A3CDC">
        <w:rPr>
          <w:rFonts w:ascii="Times New Roman" w:hAnsi="Times New Roman" w:cs="Times New Roman"/>
          <w:sz w:val="24"/>
          <w:szCs w:val="24"/>
        </w:rPr>
        <w:t>LP — całkowita liczba punktów przyznanych ofercie</w:t>
      </w:r>
    </w:p>
    <w:p w14:paraId="19FD1C1D" w14:textId="77777777" w:rsidR="00866C56" w:rsidRPr="003A3CDC" w:rsidRDefault="00760483">
      <w:pPr>
        <w:ind w:left="143" w:right="43"/>
        <w:rPr>
          <w:rFonts w:ascii="Times New Roman" w:hAnsi="Times New Roman" w:cs="Times New Roman"/>
          <w:sz w:val="24"/>
          <w:szCs w:val="24"/>
        </w:rPr>
      </w:pPr>
      <w:r w:rsidRPr="003A3CDC">
        <w:rPr>
          <w:rFonts w:ascii="Times New Roman" w:hAnsi="Times New Roman" w:cs="Times New Roman"/>
          <w:sz w:val="24"/>
          <w:szCs w:val="24"/>
        </w:rPr>
        <w:t>C - liczba punktów przyznanych za kryterium nr I — Cena</w:t>
      </w:r>
    </w:p>
    <w:p w14:paraId="1E2C3E28" w14:textId="77777777" w:rsidR="00866C56" w:rsidRPr="003A3CDC" w:rsidRDefault="00760483">
      <w:pPr>
        <w:spacing w:after="223"/>
        <w:ind w:left="143" w:right="43"/>
        <w:rPr>
          <w:rFonts w:ascii="Times New Roman" w:hAnsi="Times New Roman" w:cs="Times New Roman"/>
          <w:sz w:val="24"/>
          <w:szCs w:val="24"/>
        </w:rPr>
      </w:pPr>
      <w:r w:rsidRPr="003A3CDC">
        <w:rPr>
          <w:rFonts w:ascii="Times New Roman" w:hAnsi="Times New Roman" w:cs="Times New Roman"/>
          <w:sz w:val="24"/>
          <w:szCs w:val="24"/>
        </w:rPr>
        <w:t>B — liczba punktów przyznanych za kryterium nr Il — Dostawa pojemników na zużyte baterie</w:t>
      </w:r>
    </w:p>
    <w:p w14:paraId="22595229" w14:textId="77777777" w:rsidR="00866C56" w:rsidRPr="003A3CDC" w:rsidRDefault="00760483">
      <w:pPr>
        <w:spacing w:after="161"/>
        <w:ind w:left="143" w:right="43"/>
        <w:rPr>
          <w:rFonts w:ascii="Times New Roman" w:hAnsi="Times New Roman" w:cs="Times New Roman"/>
          <w:sz w:val="24"/>
          <w:szCs w:val="24"/>
        </w:rPr>
      </w:pPr>
      <w:r w:rsidRPr="003A3CDC">
        <w:rPr>
          <w:rFonts w:ascii="Times New Roman" w:hAnsi="Times New Roman" w:cs="Times New Roman"/>
          <w:sz w:val="24"/>
          <w:szCs w:val="24"/>
        </w:rPr>
        <w:lastRenderedPageBreak/>
        <w:t>T — liczba punktów przyznanych za kryterium nr III — Termin płatności.</w:t>
      </w:r>
    </w:p>
    <w:p w14:paraId="57B1A943" w14:textId="77777777" w:rsidR="00866C56" w:rsidRPr="003A3CDC" w:rsidRDefault="00760483">
      <w:pPr>
        <w:numPr>
          <w:ilvl w:val="0"/>
          <w:numId w:val="42"/>
        </w:numPr>
        <w:spacing w:after="218"/>
        <w:ind w:right="43" w:hanging="281"/>
        <w:rPr>
          <w:rFonts w:ascii="Times New Roman" w:hAnsi="Times New Roman" w:cs="Times New Roman"/>
          <w:sz w:val="24"/>
          <w:szCs w:val="24"/>
        </w:rPr>
      </w:pPr>
      <w:r w:rsidRPr="003A3CDC">
        <w:rPr>
          <w:rFonts w:ascii="Times New Roman" w:hAnsi="Times New Roman" w:cs="Times New Roman"/>
          <w:sz w:val="24"/>
          <w:szCs w:val="24"/>
        </w:rPr>
        <w:t xml:space="preserve">Jeżeli nie można wybrać oferty najkorzystniejszej z uwagi na to, że dwie lub więcej ofert ma taka samą liczbę punktów, zamawiający spośród tych ofert wybiera (jeżeli jest to możliwe) ofertę z najniższą ceną — art. 91 ust. 4 ustawy </w:t>
      </w:r>
      <w:proofErr w:type="spellStart"/>
      <w:r w:rsidRPr="003A3CDC">
        <w:rPr>
          <w:rFonts w:ascii="Times New Roman" w:hAnsi="Times New Roman" w:cs="Times New Roman"/>
          <w:sz w:val="24"/>
          <w:szCs w:val="24"/>
        </w:rPr>
        <w:t>Pzp</w:t>
      </w:r>
      <w:proofErr w:type="spellEnd"/>
      <w:r w:rsidRPr="003A3CDC">
        <w:rPr>
          <w:rFonts w:ascii="Times New Roman" w:hAnsi="Times New Roman" w:cs="Times New Roman"/>
          <w:sz w:val="24"/>
          <w:szCs w:val="24"/>
        </w:rPr>
        <w:t>.</w:t>
      </w:r>
    </w:p>
    <w:p w14:paraId="55B75C49" w14:textId="77777777" w:rsidR="00866C56" w:rsidRPr="003A3CDC" w:rsidRDefault="00760483">
      <w:pPr>
        <w:numPr>
          <w:ilvl w:val="0"/>
          <w:numId w:val="42"/>
        </w:numPr>
        <w:spacing w:after="367"/>
        <w:ind w:right="43" w:hanging="281"/>
        <w:rPr>
          <w:rFonts w:ascii="Times New Roman" w:hAnsi="Times New Roman" w:cs="Times New Roman"/>
          <w:sz w:val="24"/>
          <w:szCs w:val="24"/>
        </w:rPr>
      </w:pPr>
      <w:r w:rsidRPr="003A3CDC">
        <w:rPr>
          <w:rFonts w:ascii="Times New Roman" w:hAnsi="Times New Roman" w:cs="Times New Roman"/>
          <w:sz w:val="24"/>
          <w:szCs w:val="24"/>
        </w:rPr>
        <w:t>W celu obliczenia punktów wyniki poszczególnych działań matematycznych będą zaokrąglane do dwóch miejsc po przecinku lub z większą dokładnością, jeśli przy zastosowaniu wymienionego zaokrąglenia nie występuje różnica w ilości przyznanych punktów.</w:t>
      </w:r>
    </w:p>
    <w:p w14:paraId="765C3A67" w14:textId="77777777" w:rsidR="00866C56" w:rsidRPr="003A3CDC" w:rsidRDefault="00760483">
      <w:pPr>
        <w:numPr>
          <w:ilvl w:val="0"/>
          <w:numId w:val="42"/>
        </w:numPr>
        <w:spacing w:after="313"/>
        <w:ind w:right="43" w:hanging="281"/>
        <w:rPr>
          <w:rFonts w:ascii="Times New Roman" w:hAnsi="Times New Roman" w:cs="Times New Roman"/>
          <w:sz w:val="24"/>
          <w:szCs w:val="24"/>
        </w:rPr>
      </w:pPr>
      <w:r w:rsidRPr="003A3CDC">
        <w:rPr>
          <w:rFonts w:ascii="Times New Roman" w:hAnsi="Times New Roman" w:cs="Times New Roman"/>
          <w:sz w:val="24"/>
          <w:szCs w:val="24"/>
        </w:rPr>
        <w:t>Najkorzystniejsza oferta w odniesieniu do tego kryterium może uzyskać maksimum 100 pkt. Zamawiający udzieli zamówienia wykonawcy, którego oferta odpowiada wszystkim wymaganiom przedstawionym w ustawie oraz SIWZ i została oceniona jako najkorzystniejsza w oparciu o podane kryteria wyboru. Zamawiający udzieli niniejszego zamówienia temu wykonawcy, którego oferta otrzyma największą ilość punktów po zsumowaniu trzech kryteriów.</w:t>
      </w:r>
    </w:p>
    <w:p w14:paraId="4B39721C" w14:textId="56588F80" w:rsidR="00866C56" w:rsidRDefault="00760483">
      <w:pPr>
        <w:numPr>
          <w:ilvl w:val="0"/>
          <w:numId w:val="42"/>
        </w:numPr>
        <w:ind w:right="43" w:hanging="281"/>
        <w:rPr>
          <w:rFonts w:ascii="Times New Roman" w:hAnsi="Times New Roman" w:cs="Times New Roman"/>
          <w:sz w:val="24"/>
          <w:szCs w:val="24"/>
        </w:rPr>
      </w:pPr>
      <w:r w:rsidRPr="003A3CDC">
        <w:rPr>
          <w:rFonts w:ascii="Times New Roman" w:hAnsi="Times New Roman" w:cs="Times New Roman"/>
          <w:sz w:val="24"/>
          <w:szCs w:val="24"/>
        </w:rPr>
        <w:t>Zamawiający nie przewiduje przeprowadzenia aukcji elektronicznej w celu wyboru najkorzystniejszej spośród ofert uznanych za ważne.</w:t>
      </w:r>
    </w:p>
    <w:p w14:paraId="1E8616B1" w14:textId="77777777" w:rsidR="00487F32" w:rsidRPr="003A3CDC" w:rsidRDefault="00487F32" w:rsidP="00487F32">
      <w:pPr>
        <w:ind w:left="424" w:right="43" w:firstLine="0"/>
        <w:rPr>
          <w:rFonts w:ascii="Times New Roman" w:hAnsi="Times New Roman" w:cs="Times New Roman"/>
          <w:sz w:val="24"/>
          <w:szCs w:val="24"/>
        </w:rPr>
      </w:pPr>
    </w:p>
    <w:p w14:paraId="005F165A" w14:textId="19213B13" w:rsidR="00866C56" w:rsidRDefault="00760483" w:rsidP="00F050F4">
      <w:pPr>
        <w:spacing w:after="0" w:line="248" w:lineRule="auto"/>
        <w:ind w:left="161" w:hanging="10"/>
        <w:rPr>
          <w:rFonts w:ascii="Times New Roman" w:hAnsi="Times New Roman" w:cs="Times New Roman"/>
          <w:sz w:val="24"/>
          <w:szCs w:val="24"/>
        </w:rPr>
      </w:pPr>
      <w:r w:rsidRPr="003A3CDC">
        <w:rPr>
          <w:rFonts w:ascii="Times New Roman" w:hAnsi="Times New Roman" w:cs="Times New Roman"/>
          <w:sz w:val="24"/>
          <w:szCs w:val="24"/>
        </w:rPr>
        <w:t>XIV. INFORMACJA O FORMALNOŚCIACH, JAKIE POWINNY ZOSTAĆ DOPEŁNIONE PO WYBORZE OFERTY W CELU ZAWARCIA UMOWY W SPRAWIE</w:t>
      </w:r>
      <w:r w:rsidR="00F050F4" w:rsidRPr="003A3CDC">
        <w:rPr>
          <w:rFonts w:ascii="Times New Roman" w:hAnsi="Times New Roman" w:cs="Times New Roman"/>
          <w:sz w:val="24"/>
          <w:szCs w:val="24"/>
        </w:rPr>
        <w:t xml:space="preserve"> </w:t>
      </w:r>
      <w:r w:rsidRPr="003A3CDC">
        <w:rPr>
          <w:rFonts w:ascii="Times New Roman" w:hAnsi="Times New Roman" w:cs="Times New Roman"/>
          <w:sz w:val="24"/>
          <w:szCs w:val="24"/>
        </w:rPr>
        <w:t>ZAMÓWIENIA PUBLICZNEGO</w:t>
      </w:r>
    </w:p>
    <w:p w14:paraId="2AE41947" w14:textId="77777777" w:rsidR="00487F32" w:rsidRPr="003A3CDC" w:rsidRDefault="00487F32" w:rsidP="00F050F4">
      <w:pPr>
        <w:spacing w:after="0" w:line="248" w:lineRule="auto"/>
        <w:ind w:left="161" w:hanging="10"/>
        <w:rPr>
          <w:rFonts w:ascii="Times New Roman" w:hAnsi="Times New Roman" w:cs="Times New Roman"/>
          <w:sz w:val="24"/>
          <w:szCs w:val="24"/>
        </w:rPr>
      </w:pPr>
    </w:p>
    <w:p w14:paraId="5AE921E2" w14:textId="77777777" w:rsidR="00866C56" w:rsidRPr="003A3CDC" w:rsidRDefault="00760483">
      <w:pPr>
        <w:spacing w:after="254"/>
        <w:ind w:left="143" w:right="43"/>
        <w:rPr>
          <w:rFonts w:ascii="Times New Roman" w:hAnsi="Times New Roman" w:cs="Times New Roman"/>
          <w:sz w:val="24"/>
          <w:szCs w:val="24"/>
        </w:rPr>
      </w:pPr>
      <w:r w:rsidRPr="003A3CDC">
        <w:rPr>
          <w:rFonts w:ascii="Times New Roman" w:hAnsi="Times New Roman" w:cs="Times New Roman"/>
          <w:sz w:val="24"/>
          <w:szCs w:val="24"/>
        </w:rPr>
        <w:t>1 . Umowa w sprawie realizacji zamówienia publicznego zawarta zostanie z uwzględnieniem postanowień wynikających z treści niniejszej specyfikacji oraz danych zawartych w ofercie.</w:t>
      </w:r>
    </w:p>
    <w:p w14:paraId="3CC5B4DE" w14:textId="77777777" w:rsidR="00866C56" w:rsidRPr="003A3CDC" w:rsidRDefault="00760483">
      <w:pPr>
        <w:numPr>
          <w:ilvl w:val="0"/>
          <w:numId w:val="43"/>
        </w:numPr>
        <w:spacing w:after="104"/>
        <w:ind w:left="382" w:right="43" w:hanging="274"/>
        <w:rPr>
          <w:rFonts w:ascii="Times New Roman" w:hAnsi="Times New Roman" w:cs="Times New Roman"/>
          <w:sz w:val="24"/>
          <w:szCs w:val="24"/>
        </w:rPr>
      </w:pPr>
      <w:r w:rsidRPr="003A3CDC">
        <w:rPr>
          <w:rFonts w:ascii="Times New Roman" w:hAnsi="Times New Roman" w:cs="Times New Roman"/>
          <w:sz w:val="24"/>
          <w:szCs w:val="24"/>
        </w:rPr>
        <w:t>Zamawiający podpisze umowę z wykonawcą, który przedłoży najkorzystniejszą ofertę.</w:t>
      </w:r>
    </w:p>
    <w:p w14:paraId="07B881BE" w14:textId="77777777" w:rsidR="00866C56" w:rsidRPr="003A3CDC" w:rsidRDefault="00760483">
      <w:pPr>
        <w:numPr>
          <w:ilvl w:val="0"/>
          <w:numId w:val="43"/>
        </w:numPr>
        <w:spacing w:after="0"/>
        <w:ind w:left="382" w:right="43" w:hanging="274"/>
        <w:rPr>
          <w:rFonts w:ascii="Times New Roman" w:hAnsi="Times New Roman" w:cs="Times New Roman"/>
          <w:sz w:val="24"/>
          <w:szCs w:val="24"/>
        </w:rPr>
      </w:pPr>
      <w:r w:rsidRPr="003A3CDC">
        <w:rPr>
          <w:rFonts w:ascii="Times New Roman" w:hAnsi="Times New Roman" w:cs="Times New Roman"/>
          <w:sz w:val="24"/>
          <w:szCs w:val="24"/>
        </w:rPr>
        <w:t>Zamawiający niezwłocznie po wyborze najkorzystniejszej oferty zawiadomi wykonawców podając w szczególności:</w:t>
      </w:r>
    </w:p>
    <w:p w14:paraId="4C560860" w14:textId="77777777" w:rsidR="00866C56" w:rsidRPr="003A3CDC" w:rsidRDefault="00760483">
      <w:pPr>
        <w:numPr>
          <w:ilvl w:val="1"/>
          <w:numId w:val="43"/>
        </w:numPr>
        <w:spacing w:after="0"/>
        <w:ind w:right="43" w:hanging="338"/>
        <w:rPr>
          <w:rFonts w:ascii="Times New Roman" w:hAnsi="Times New Roman" w:cs="Times New Roman"/>
          <w:sz w:val="24"/>
          <w:szCs w:val="24"/>
        </w:rPr>
      </w:pPr>
      <w:r w:rsidRPr="003A3CDC">
        <w:rPr>
          <w:rFonts w:ascii="Times New Roman" w:hAnsi="Times New Roman" w:cs="Times New Roman"/>
          <w:sz w:val="24"/>
          <w:szCs w:val="24"/>
        </w:rPr>
        <w:t>nazwę (firmę), siedzibę i adres wykonawcy, którego ofertę wybrano, oraz uzasadnienie jej wyboru, a także nazwy (firmy), siedziby i adresy wykonawców, którzy złożyli oferty wraz z punktacją przyznaną ofertom w każdym kryterium oceny ofert i łączną punktację,</w:t>
      </w:r>
    </w:p>
    <w:p w14:paraId="1B8C271D" w14:textId="77777777" w:rsidR="00866C56" w:rsidRPr="003A3CDC" w:rsidRDefault="00760483">
      <w:pPr>
        <w:numPr>
          <w:ilvl w:val="1"/>
          <w:numId w:val="43"/>
        </w:numPr>
        <w:spacing w:after="5"/>
        <w:ind w:right="43" w:hanging="338"/>
        <w:rPr>
          <w:rFonts w:ascii="Times New Roman" w:hAnsi="Times New Roman" w:cs="Times New Roman"/>
          <w:sz w:val="24"/>
          <w:szCs w:val="24"/>
        </w:rPr>
      </w:pPr>
      <w:r w:rsidRPr="003A3CDC">
        <w:rPr>
          <w:rFonts w:ascii="Times New Roman" w:hAnsi="Times New Roman" w:cs="Times New Roman"/>
          <w:sz w:val="24"/>
          <w:szCs w:val="24"/>
        </w:rPr>
        <w:t>uzasadnienie faktyczne i prawne wykluczenia wykonawców, jeżeli takie będzie miało miejsce,</w:t>
      </w:r>
    </w:p>
    <w:p w14:paraId="6AC54E03" w14:textId="77777777" w:rsidR="00866C56" w:rsidRPr="003A3CDC" w:rsidRDefault="00760483">
      <w:pPr>
        <w:numPr>
          <w:ilvl w:val="1"/>
          <w:numId w:val="43"/>
        </w:numPr>
        <w:spacing w:after="0"/>
        <w:ind w:right="43" w:hanging="338"/>
        <w:rPr>
          <w:rFonts w:ascii="Times New Roman" w:hAnsi="Times New Roman" w:cs="Times New Roman"/>
          <w:sz w:val="24"/>
          <w:szCs w:val="24"/>
        </w:rPr>
      </w:pPr>
      <w:r w:rsidRPr="003A3CDC">
        <w:rPr>
          <w:rFonts w:ascii="Times New Roman" w:hAnsi="Times New Roman" w:cs="Times New Roman"/>
          <w:sz w:val="24"/>
          <w:szCs w:val="24"/>
        </w:rPr>
        <w:t>uzasadnienie faktyczne i prawne odrzucenia ofert, jeżeli takie będzie miało miejsce.</w:t>
      </w:r>
    </w:p>
    <w:p w14:paraId="2E4EB80F" w14:textId="77777777" w:rsidR="00866C56" w:rsidRPr="003A3CDC" w:rsidRDefault="00760483">
      <w:pPr>
        <w:numPr>
          <w:ilvl w:val="1"/>
          <w:numId w:val="43"/>
        </w:numPr>
        <w:spacing w:after="236"/>
        <w:ind w:right="43" w:hanging="338"/>
        <w:rPr>
          <w:rFonts w:ascii="Times New Roman" w:hAnsi="Times New Roman" w:cs="Times New Roman"/>
          <w:sz w:val="24"/>
          <w:szCs w:val="24"/>
        </w:rPr>
      </w:pPr>
      <w:r w:rsidRPr="003A3CDC">
        <w:rPr>
          <w:rFonts w:ascii="Times New Roman" w:hAnsi="Times New Roman" w:cs="Times New Roman"/>
          <w:sz w:val="24"/>
          <w:szCs w:val="24"/>
        </w:rPr>
        <w:t>termin po upływie, którego możliwe będzie zawarcie umowy.</w:t>
      </w:r>
    </w:p>
    <w:p w14:paraId="1CF7F1BE" w14:textId="77777777" w:rsidR="00866C56" w:rsidRPr="003A3CDC" w:rsidRDefault="00760483">
      <w:pPr>
        <w:numPr>
          <w:ilvl w:val="0"/>
          <w:numId w:val="43"/>
        </w:numPr>
        <w:ind w:left="382" w:right="43" w:hanging="274"/>
        <w:rPr>
          <w:rFonts w:ascii="Times New Roman" w:hAnsi="Times New Roman" w:cs="Times New Roman"/>
          <w:sz w:val="24"/>
          <w:szCs w:val="24"/>
        </w:rPr>
      </w:pPr>
      <w:r w:rsidRPr="003A3CDC">
        <w:rPr>
          <w:rFonts w:ascii="Times New Roman" w:hAnsi="Times New Roman" w:cs="Times New Roman"/>
          <w:sz w:val="24"/>
          <w:szCs w:val="24"/>
        </w:rPr>
        <w:t>Zawiadomienie o wyborze najkorzystniejszej oferty zostanie:</w:t>
      </w:r>
    </w:p>
    <w:p w14:paraId="6F01B4C7" w14:textId="77777777" w:rsidR="00866C56" w:rsidRPr="003A3CDC" w:rsidRDefault="00760483">
      <w:pPr>
        <w:numPr>
          <w:ilvl w:val="1"/>
          <w:numId w:val="43"/>
        </w:numPr>
        <w:spacing w:after="0"/>
        <w:ind w:right="43" w:hanging="338"/>
        <w:rPr>
          <w:rFonts w:ascii="Times New Roman" w:hAnsi="Times New Roman" w:cs="Times New Roman"/>
          <w:sz w:val="24"/>
          <w:szCs w:val="24"/>
        </w:rPr>
      </w:pPr>
      <w:r w:rsidRPr="003A3CDC">
        <w:rPr>
          <w:rFonts w:ascii="Times New Roman" w:hAnsi="Times New Roman" w:cs="Times New Roman"/>
          <w:sz w:val="24"/>
          <w:szCs w:val="24"/>
        </w:rPr>
        <w:t>zamieszczone w siedzibie zamawiającego poprzez wywieszenie informacji na tablicy ogłoszeń,</w:t>
      </w:r>
    </w:p>
    <w:p w14:paraId="2F811D52" w14:textId="58FAA9A9" w:rsidR="00866C56" w:rsidRPr="003A3CDC" w:rsidRDefault="00760483">
      <w:pPr>
        <w:numPr>
          <w:ilvl w:val="1"/>
          <w:numId w:val="43"/>
        </w:numPr>
        <w:spacing w:after="220"/>
        <w:ind w:right="43" w:hanging="338"/>
        <w:rPr>
          <w:rFonts w:ascii="Times New Roman" w:hAnsi="Times New Roman" w:cs="Times New Roman"/>
          <w:sz w:val="24"/>
          <w:szCs w:val="24"/>
        </w:rPr>
      </w:pPr>
      <w:r w:rsidRPr="003A3CDC">
        <w:rPr>
          <w:rFonts w:ascii="Times New Roman" w:hAnsi="Times New Roman" w:cs="Times New Roman"/>
          <w:sz w:val="24"/>
          <w:szCs w:val="24"/>
        </w:rPr>
        <w:t>zamieszczone na stronie internetowej zamawiającego — www.bip.</w:t>
      </w:r>
      <w:r w:rsidR="003B25E1" w:rsidRPr="003A3CDC">
        <w:rPr>
          <w:rFonts w:ascii="Times New Roman" w:hAnsi="Times New Roman" w:cs="Times New Roman"/>
          <w:sz w:val="24"/>
          <w:szCs w:val="24"/>
        </w:rPr>
        <w:t>miedzichowo</w:t>
      </w:r>
      <w:r w:rsidRPr="003A3CDC">
        <w:rPr>
          <w:rFonts w:ascii="Times New Roman" w:hAnsi="Times New Roman" w:cs="Times New Roman"/>
          <w:sz w:val="24"/>
          <w:szCs w:val="24"/>
        </w:rPr>
        <w:t>.pl,</w:t>
      </w:r>
    </w:p>
    <w:p w14:paraId="074EA357" w14:textId="77777777" w:rsidR="00866C56" w:rsidRPr="003A3CDC" w:rsidRDefault="00760483">
      <w:pPr>
        <w:numPr>
          <w:ilvl w:val="0"/>
          <w:numId w:val="43"/>
        </w:numPr>
        <w:spacing w:after="5"/>
        <w:ind w:left="382" w:right="43" w:hanging="274"/>
        <w:rPr>
          <w:rFonts w:ascii="Times New Roman" w:hAnsi="Times New Roman" w:cs="Times New Roman"/>
          <w:sz w:val="24"/>
          <w:szCs w:val="24"/>
        </w:rPr>
      </w:pPr>
      <w:r w:rsidRPr="003A3CDC">
        <w:rPr>
          <w:rFonts w:ascii="Times New Roman" w:hAnsi="Times New Roman" w:cs="Times New Roman"/>
          <w:sz w:val="24"/>
          <w:szCs w:val="24"/>
        </w:rPr>
        <w:t>O unieważnieniu postępowania o udzielenie zamówienia publicznego zamawiający zawiadomi równocześnie wszystkich wykonawców, którzy:</w:t>
      </w:r>
    </w:p>
    <w:p w14:paraId="6EDCFE32" w14:textId="77777777" w:rsidR="00866C56" w:rsidRPr="003A3CDC" w:rsidRDefault="00760483">
      <w:pPr>
        <w:numPr>
          <w:ilvl w:val="1"/>
          <w:numId w:val="43"/>
        </w:numPr>
        <w:spacing w:after="3"/>
        <w:ind w:right="43" w:hanging="338"/>
        <w:rPr>
          <w:rFonts w:ascii="Times New Roman" w:hAnsi="Times New Roman" w:cs="Times New Roman"/>
          <w:sz w:val="24"/>
          <w:szCs w:val="24"/>
        </w:rPr>
      </w:pPr>
      <w:r w:rsidRPr="003A3CDC">
        <w:rPr>
          <w:rFonts w:ascii="Times New Roman" w:hAnsi="Times New Roman" w:cs="Times New Roman"/>
          <w:sz w:val="24"/>
          <w:szCs w:val="24"/>
        </w:rPr>
        <w:t>ubiegali się o udzielenie zamówienia - w przypadku unieważnienia postępowania przed upływem terminu składania ofert.</w:t>
      </w:r>
    </w:p>
    <w:p w14:paraId="2F10A9D8" w14:textId="77777777" w:rsidR="00866C56" w:rsidRPr="003A3CDC" w:rsidRDefault="00760483">
      <w:pPr>
        <w:numPr>
          <w:ilvl w:val="1"/>
          <w:numId w:val="43"/>
        </w:numPr>
        <w:spacing w:after="144"/>
        <w:ind w:right="43" w:hanging="338"/>
        <w:rPr>
          <w:rFonts w:ascii="Times New Roman" w:hAnsi="Times New Roman" w:cs="Times New Roman"/>
          <w:sz w:val="24"/>
          <w:szCs w:val="24"/>
        </w:rPr>
      </w:pPr>
      <w:r w:rsidRPr="003A3CDC">
        <w:rPr>
          <w:rFonts w:ascii="Times New Roman" w:hAnsi="Times New Roman" w:cs="Times New Roman"/>
          <w:sz w:val="24"/>
          <w:szCs w:val="24"/>
        </w:rPr>
        <w:t>złożyli oferty - w przypadku unieważnienia postępowania po upływie terminu składania ofert podając uzasadnienie faktyczne i prawne.</w:t>
      </w:r>
    </w:p>
    <w:p w14:paraId="2D5089AE" w14:textId="77777777" w:rsidR="00866C56" w:rsidRPr="003A3CDC" w:rsidRDefault="00760483">
      <w:pPr>
        <w:numPr>
          <w:ilvl w:val="0"/>
          <w:numId w:val="43"/>
        </w:numPr>
        <w:spacing w:after="240"/>
        <w:ind w:left="382" w:right="43" w:hanging="274"/>
        <w:rPr>
          <w:rFonts w:ascii="Times New Roman" w:hAnsi="Times New Roman" w:cs="Times New Roman"/>
          <w:sz w:val="24"/>
          <w:szCs w:val="24"/>
        </w:rPr>
      </w:pPr>
      <w:r w:rsidRPr="003A3CDC">
        <w:rPr>
          <w:rFonts w:ascii="Times New Roman" w:hAnsi="Times New Roman" w:cs="Times New Roman"/>
          <w:sz w:val="24"/>
          <w:szCs w:val="24"/>
        </w:rPr>
        <w:t xml:space="preserve">W przypadku unieważnienia postępowania o udzielenie zamówienia, zamawiający na wniosek wykonawcy, który ubiegał się o udzielenie zamówienia, zawiadomi o wszczęciu </w:t>
      </w:r>
      <w:r w:rsidRPr="003A3CDC">
        <w:rPr>
          <w:rFonts w:ascii="Times New Roman" w:hAnsi="Times New Roman" w:cs="Times New Roman"/>
          <w:sz w:val="24"/>
          <w:szCs w:val="24"/>
        </w:rPr>
        <w:lastRenderedPageBreak/>
        <w:t>kolejnego postępowania, które dotyczy tego samego przedmiotu zamówienia lub obejmuje ten sam przedmiot zamówienia.</w:t>
      </w:r>
    </w:p>
    <w:p w14:paraId="05BE9342" w14:textId="77777777" w:rsidR="00866C56" w:rsidRPr="003A3CDC" w:rsidRDefault="00760483">
      <w:pPr>
        <w:numPr>
          <w:ilvl w:val="0"/>
          <w:numId w:val="43"/>
        </w:numPr>
        <w:ind w:left="382" w:right="43" w:hanging="274"/>
        <w:rPr>
          <w:rFonts w:ascii="Times New Roman" w:hAnsi="Times New Roman" w:cs="Times New Roman"/>
          <w:sz w:val="24"/>
          <w:szCs w:val="24"/>
        </w:rPr>
      </w:pPr>
      <w:r w:rsidRPr="003A3CDC">
        <w:rPr>
          <w:rFonts w:ascii="Times New Roman" w:hAnsi="Times New Roman" w:cs="Times New Roman"/>
          <w:sz w:val="24"/>
          <w:szCs w:val="24"/>
        </w:rPr>
        <w:t>Umowa zostanie zawarta w formie pisemnej:</w:t>
      </w:r>
    </w:p>
    <w:p w14:paraId="7B24038B" w14:textId="77777777" w:rsidR="00866C56" w:rsidRPr="003A3CDC" w:rsidRDefault="00760483">
      <w:pPr>
        <w:numPr>
          <w:ilvl w:val="1"/>
          <w:numId w:val="43"/>
        </w:numPr>
        <w:spacing w:after="8"/>
        <w:ind w:right="43" w:hanging="338"/>
        <w:rPr>
          <w:rFonts w:ascii="Times New Roman" w:hAnsi="Times New Roman" w:cs="Times New Roman"/>
          <w:sz w:val="24"/>
          <w:szCs w:val="24"/>
        </w:rPr>
      </w:pPr>
      <w:r w:rsidRPr="003A3CDC">
        <w:rPr>
          <w:rFonts w:ascii="Times New Roman" w:hAnsi="Times New Roman" w:cs="Times New Roman"/>
          <w:sz w:val="24"/>
          <w:szCs w:val="24"/>
        </w:rPr>
        <w:t>w terminie 5 dni od dnia przesłania zawiadomienia o wyborze najkorzystniejszej oferty, jeżeli zostało ono przesłane faksem lub drogą elektroniczną, lub</w:t>
      </w:r>
    </w:p>
    <w:p w14:paraId="2FA8F105" w14:textId="77777777" w:rsidR="00866C56" w:rsidRPr="003A3CDC" w:rsidRDefault="00760483">
      <w:pPr>
        <w:numPr>
          <w:ilvl w:val="1"/>
          <w:numId w:val="43"/>
        </w:numPr>
        <w:spacing w:after="270"/>
        <w:ind w:right="43" w:hanging="338"/>
        <w:rPr>
          <w:rFonts w:ascii="Times New Roman" w:hAnsi="Times New Roman" w:cs="Times New Roman"/>
          <w:sz w:val="24"/>
          <w:szCs w:val="24"/>
        </w:rPr>
      </w:pPr>
      <w:r w:rsidRPr="003A3CDC">
        <w:rPr>
          <w:rFonts w:ascii="Times New Roman" w:hAnsi="Times New Roman" w:cs="Times New Roman"/>
          <w:sz w:val="24"/>
          <w:szCs w:val="24"/>
        </w:rPr>
        <w:t>w przypadku gdy, w postępowaniu złożona została tylko jedna oferta lub nie odrzucono żadnej oferty oraz nie wykluczono żadnego wykonawcy, możliwe jest zawarcie umowy przed upływem ww. terminów.</w:t>
      </w:r>
    </w:p>
    <w:p w14:paraId="7F331AAA" w14:textId="77777777" w:rsidR="00866C56" w:rsidRPr="003A3CDC" w:rsidRDefault="00760483">
      <w:pPr>
        <w:numPr>
          <w:ilvl w:val="0"/>
          <w:numId w:val="43"/>
        </w:numPr>
        <w:spacing w:after="287"/>
        <w:ind w:left="382" w:right="43" w:hanging="274"/>
        <w:rPr>
          <w:rFonts w:ascii="Times New Roman" w:hAnsi="Times New Roman" w:cs="Times New Roman"/>
          <w:sz w:val="24"/>
          <w:szCs w:val="24"/>
        </w:rPr>
      </w:pPr>
      <w:r w:rsidRPr="003A3CDC">
        <w:rPr>
          <w:rFonts w:ascii="Times New Roman" w:hAnsi="Times New Roman" w:cs="Times New Roman"/>
          <w:sz w:val="24"/>
          <w:szCs w:val="24"/>
        </w:rPr>
        <w:t>O miejscu i terminie podpisania umowy zamawiający powiadomi wybranego wykonawcę.</w:t>
      </w:r>
    </w:p>
    <w:p w14:paraId="6692E165" w14:textId="254C4CCD" w:rsidR="00866C56" w:rsidRPr="003A3CDC" w:rsidRDefault="00760483">
      <w:pPr>
        <w:numPr>
          <w:ilvl w:val="0"/>
          <w:numId w:val="43"/>
        </w:numPr>
        <w:spacing w:after="161" w:line="225" w:lineRule="auto"/>
        <w:ind w:left="382" w:right="43" w:hanging="274"/>
        <w:rPr>
          <w:rFonts w:ascii="Times New Roman" w:hAnsi="Times New Roman" w:cs="Times New Roman"/>
          <w:sz w:val="24"/>
          <w:szCs w:val="24"/>
        </w:rPr>
      </w:pPr>
      <w:r w:rsidRPr="003A3CDC">
        <w:rPr>
          <w:rFonts w:ascii="Times New Roman" w:hAnsi="Times New Roman" w:cs="Times New Roman"/>
          <w:sz w:val="24"/>
          <w:szCs w:val="24"/>
        </w:rPr>
        <w:t xml:space="preserve">W przypadku, gdy okaże się, że wykonawca, którego oferta została wybrana będzie uchylał się od zawarcia umowy zamawiający może wybrać ofertę najkorzystniejszą spośród pozostałych ofert, bez przeprowadzania ich ponownej oceny, chyba, że zachodzi jedna </w:t>
      </w:r>
      <w:r w:rsidR="00487F32">
        <w:rPr>
          <w:rFonts w:ascii="Times New Roman" w:hAnsi="Times New Roman" w:cs="Times New Roman"/>
          <w:sz w:val="24"/>
          <w:szCs w:val="24"/>
        </w:rPr>
        <w:t xml:space="preserve">                       </w:t>
      </w:r>
      <w:r w:rsidRPr="003A3CDC">
        <w:rPr>
          <w:rFonts w:ascii="Times New Roman" w:hAnsi="Times New Roman" w:cs="Times New Roman"/>
          <w:sz w:val="24"/>
          <w:szCs w:val="24"/>
        </w:rPr>
        <w:t>z przesłanek unieważnienia postępowania.</w:t>
      </w:r>
    </w:p>
    <w:p w14:paraId="2B64DB8D" w14:textId="77777777" w:rsidR="00EF56C5" w:rsidRDefault="00EF56C5">
      <w:pPr>
        <w:spacing w:after="292" w:line="248" w:lineRule="auto"/>
        <w:ind w:left="176" w:hanging="10"/>
        <w:rPr>
          <w:rFonts w:ascii="Times New Roman" w:hAnsi="Times New Roman" w:cs="Times New Roman"/>
          <w:sz w:val="24"/>
          <w:szCs w:val="24"/>
        </w:rPr>
      </w:pPr>
    </w:p>
    <w:p w14:paraId="2BDDC06D" w14:textId="2957E124" w:rsidR="00866C56" w:rsidRPr="003A3CDC" w:rsidRDefault="00760483">
      <w:pPr>
        <w:spacing w:after="292" w:line="248" w:lineRule="auto"/>
        <w:ind w:left="176" w:hanging="10"/>
        <w:rPr>
          <w:rFonts w:ascii="Times New Roman" w:hAnsi="Times New Roman" w:cs="Times New Roman"/>
          <w:sz w:val="24"/>
          <w:szCs w:val="24"/>
        </w:rPr>
      </w:pPr>
      <w:r w:rsidRPr="003A3CDC">
        <w:rPr>
          <w:rFonts w:ascii="Times New Roman" w:hAnsi="Times New Roman" w:cs="Times New Roman"/>
          <w:sz w:val="24"/>
          <w:szCs w:val="24"/>
        </w:rPr>
        <w:t>XV. WYMAGANIA DOTYCZĄCE ZABEZPIECZENIA NALEŻYTEGO WYKONANIA UMOWY</w:t>
      </w:r>
    </w:p>
    <w:p w14:paraId="752BDC2D" w14:textId="77777777" w:rsidR="00866C56" w:rsidRPr="003A3CDC" w:rsidRDefault="00760483">
      <w:pPr>
        <w:spacing w:after="305"/>
        <w:ind w:left="467" w:right="43" w:hanging="324"/>
        <w:rPr>
          <w:rFonts w:ascii="Times New Roman" w:hAnsi="Times New Roman" w:cs="Times New Roman"/>
          <w:sz w:val="24"/>
          <w:szCs w:val="24"/>
        </w:rPr>
      </w:pPr>
      <w:r w:rsidRPr="003A3CDC">
        <w:rPr>
          <w:rFonts w:ascii="Times New Roman" w:hAnsi="Times New Roman" w:cs="Times New Roman"/>
          <w:sz w:val="24"/>
          <w:szCs w:val="24"/>
        </w:rPr>
        <w:t>1 . Zamawiający żąda wniesienia zabezpieczenia należytego wykonania umowy w wysokości 2% całkowitej ceny ofertowej brutto podanej w ofercie. Wykonawca wnosi zabezpieczenie najpóźniej w dniu podpisania umowy w sprawie zamówienia publicznego.</w:t>
      </w:r>
    </w:p>
    <w:p w14:paraId="2EAAAE99" w14:textId="77777777" w:rsidR="00866C56" w:rsidRPr="003A3CDC" w:rsidRDefault="00760483">
      <w:pPr>
        <w:numPr>
          <w:ilvl w:val="0"/>
          <w:numId w:val="44"/>
        </w:numPr>
        <w:spacing w:after="0"/>
        <w:ind w:left="553" w:right="112" w:hanging="410"/>
        <w:rPr>
          <w:rFonts w:ascii="Times New Roman" w:hAnsi="Times New Roman" w:cs="Times New Roman"/>
          <w:sz w:val="24"/>
          <w:szCs w:val="24"/>
        </w:rPr>
      </w:pPr>
      <w:r w:rsidRPr="003A3CDC">
        <w:rPr>
          <w:rFonts w:ascii="Times New Roman" w:hAnsi="Times New Roman" w:cs="Times New Roman"/>
          <w:sz w:val="24"/>
          <w:szCs w:val="24"/>
        </w:rPr>
        <w:t>Zabezpieczenie należytego wykonania umowy wnoszone jest w jednej lub kilku następujących formach:</w:t>
      </w:r>
    </w:p>
    <w:p w14:paraId="64F8EDFC" w14:textId="735AEACD" w:rsidR="00866C56" w:rsidRPr="003A3CDC" w:rsidRDefault="00760483">
      <w:pPr>
        <w:numPr>
          <w:ilvl w:val="1"/>
          <w:numId w:val="44"/>
        </w:numPr>
        <w:spacing w:after="0"/>
        <w:ind w:left="820" w:right="43" w:hanging="266"/>
        <w:rPr>
          <w:rFonts w:ascii="Times New Roman" w:hAnsi="Times New Roman" w:cs="Times New Roman"/>
          <w:sz w:val="24"/>
          <w:szCs w:val="24"/>
        </w:rPr>
      </w:pPr>
      <w:r w:rsidRPr="003A3CDC">
        <w:rPr>
          <w:rFonts w:ascii="Times New Roman" w:hAnsi="Times New Roman" w:cs="Times New Roman"/>
          <w:sz w:val="24"/>
          <w:szCs w:val="24"/>
        </w:rPr>
        <w:t xml:space="preserve">w pieniądzu, przelewem na rachunek bankowy: BS </w:t>
      </w:r>
      <w:r w:rsidR="003B25E1" w:rsidRPr="003A3CDC">
        <w:rPr>
          <w:rFonts w:ascii="Times New Roman" w:hAnsi="Times New Roman" w:cs="Times New Roman"/>
          <w:sz w:val="24"/>
          <w:szCs w:val="24"/>
        </w:rPr>
        <w:t>Nowy Tomyśl</w:t>
      </w:r>
      <w:r w:rsidRPr="003A3CDC">
        <w:rPr>
          <w:rFonts w:ascii="Times New Roman" w:hAnsi="Times New Roman" w:cs="Times New Roman"/>
          <w:sz w:val="24"/>
          <w:szCs w:val="24"/>
        </w:rPr>
        <w:t xml:space="preserve">: </w:t>
      </w:r>
      <w:r w:rsidR="003B25E1" w:rsidRPr="003A3CDC">
        <w:rPr>
          <w:rStyle w:val="Pogrubienie"/>
          <w:rFonts w:ascii="Times New Roman" w:hAnsi="Times New Roman" w:cs="Times New Roman"/>
          <w:b w:val="0"/>
          <w:bCs w:val="0"/>
          <w:color w:val="auto"/>
          <w:sz w:val="24"/>
          <w:szCs w:val="24"/>
        </w:rPr>
        <w:t xml:space="preserve">36 90 58 0000 0000 0000 0013 0001 </w:t>
      </w:r>
      <w:r w:rsidRPr="003A3CDC">
        <w:rPr>
          <w:rFonts w:ascii="Times New Roman" w:hAnsi="Times New Roman" w:cs="Times New Roman"/>
          <w:color w:val="auto"/>
          <w:sz w:val="24"/>
          <w:szCs w:val="24"/>
        </w:rPr>
        <w:t xml:space="preserve">z </w:t>
      </w:r>
      <w:r w:rsidRPr="003A3CDC">
        <w:rPr>
          <w:rFonts w:ascii="Times New Roman" w:hAnsi="Times New Roman" w:cs="Times New Roman"/>
          <w:sz w:val="24"/>
          <w:szCs w:val="24"/>
        </w:rPr>
        <w:t xml:space="preserve">adnotacją „Zabezpieczenie należytego wykonania umowy - Odbiór i zagospodarowanie odpadów komunalnych od właścicieli nieruchomości zamieszkałych na terenie gminy </w:t>
      </w:r>
      <w:r w:rsidR="003B25E1" w:rsidRPr="003A3CDC">
        <w:rPr>
          <w:rFonts w:ascii="Times New Roman" w:hAnsi="Times New Roman" w:cs="Times New Roman"/>
          <w:sz w:val="24"/>
          <w:szCs w:val="24"/>
        </w:rPr>
        <w:t>Miedzichowo oraz właścicieli nieruchomości, na których znajdują się domki letniskowe lub innych nieruchomości wykorzystywanych na cele rekreacyjno-wypoczynkowe</w:t>
      </w:r>
      <w:r w:rsidRPr="003A3CDC">
        <w:rPr>
          <w:rFonts w:ascii="Times New Roman" w:hAnsi="Times New Roman" w:cs="Times New Roman"/>
          <w:sz w:val="24"/>
          <w:szCs w:val="24"/>
        </w:rPr>
        <w:t>”</w:t>
      </w:r>
      <w:r w:rsidR="00F050F4" w:rsidRPr="003A3CDC">
        <w:rPr>
          <w:rFonts w:ascii="Times New Roman" w:hAnsi="Times New Roman" w:cs="Times New Roman"/>
          <w:sz w:val="24"/>
          <w:szCs w:val="24"/>
        </w:rPr>
        <w:t>.</w:t>
      </w:r>
    </w:p>
    <w:p w14:paraId="3CCEC48C" w14:textId="77777777" w:rsidR="00866C56" w:rsidRPr="003A3CDC" w:rsidRDefault="00760483">
      <w:pPr>
        <w:numPr>
          <w:ilvl w:val="1"/>
          <w:numId w:val="44"/>
        </w:numPr>
        <w:spacing w:after="0"/>
        <w:ind w:left="820" w:right="43" w:hanging="266"/>
        <w:rPr>
          <w:rFonts w:ascii="Times New Roman" w:hAnsi="Times New Roman" w:cs="Times New Roman"/>
          <w:sz w:val="24"/>
          <w:szCs w:val="24"/>
        </w:rPr>
      </w:pPr>
      <w:r w:rsidRPr="003A3CDC">
        <w:rPr>
          <w:rFonts w:ascii="Times New Roman" w:hAnsi="Times New Roman" w:cs="Times New Roman"/>
          <w:sz w:val="24"/>
          <w:szCs w:val="24"/>
        </w:rPr>
        <w:t xml:space="preserve">w poręczeniach bankowych lub poręczeniach spółdzielczej kasy </w:t>
      </w:r>
      <w:proofErr w:type="spellStart"/>
      <w:r w:rsidRPr="003A3CDC">
        <w:rPr>
          <w:rFonts w:ascii="Times New Roman" w:hAnsi="Times New Roman" w:cs="Times New Roman"/>
          <w:sz w:val="24"/>
          <w:szCs w:val="24"/>
        </w:rPr>
        <w:t>oszczędnościo</w:t>
      </w:r>
      <w:proofErr w:type="spellEnd"/>
      <w:r w:rsidRPr="003A3CDC">
        <w:rPr>
          <w:rFonts w:ascii="Times New Roman" w:hAnsi="Times New Roman" w:cs="Times New Roman"/>
          <w:noProof/>
          <w:sz w:val="24"/>
          <w:szCs w:val="24"/>
        </w:rPr>
        <w:drawing>
          <wp:inline distT="0" distB="0" distL="0" distR="0" wp14:anchorId="024264E2" wp14:editId="4824F563">
            <wp:extent cx="4572" cy="4572"/>
            <wp:effectExtent l="0" t="0" r="0" b="0"/>
            <wp:docPr id="62252" name="Picture 62252"/>
            <wp:cNvGraphicFramePr/>
            <a:graphic xmlns:a="http://schemas.openxmlformats.org/drawingml/2006/main">
              <a:graphicData uri="http://schemas.openxmlformats.org/drawingml/2006/picture">
                <pic:pic xmlns:pic="http://schemas.openxmlformats.org/drawingml/2006/picture">
                  <pic:nvPicPr>
                    <pic:cNvPr id="62252" name="Picture 62252"/>
                    <pic:cNvPicPr/>
                  </pic:nvPicPr>
                  <pic:blipFill>
                    <a:blip r:embed="rId14"/>
                    <a:stretch>
                      <a:fillRect/>
                    </a:stretch>
                  </pic:blipFill>
                  <pic:spPr>
                    <a:xfrm>
                      <a:off x="0" y="0"/>
                      <a:ext cx="4572" cy="4572"/>
                    </a:xfrm>
                    <a:prstGeom prst="rect">
                      <a:avLst/>
                    </a:prstGeom>
                  </pic:spPr>
                </pic:pic>
              </a:graphicData>
            </a:graphic>
          </wp:inline>
        </w:drawing>
      </w:r>
      <w:proofErr w:type="spellStart"/>
      <w:r w:rsidRPr="003A3CDC">
        <w:rPr>
          <w:rFonts w:ascii="Times New Roman" w:hAnsi="Times New Roman" w:cs="Times New Roman"/>
          <w:sz w:val="24"/>
          <w:szCs w:val="24"/>
        </w:rPr>
        <w:t>wo</w:t>
      </w:r>
      <w:proofErr w:type="spellEnd"/>
      <w:r w:rsidRPr="003A3CDC">
        <w:rPr>
          <w:rFonts w:ascii="Times New Roman" w:hAnsi="Times New Roman" w:cs="Times New Roman"/>
          <w:sz w:val="24"/>
          <w:szCs w:val="24"/>
        </w:rPr>
        <w:t xml:space="preserve"> - kredytowej, z tym, że zobowiązanie kasy jest zobowiązaniem pieniężnym,</w:t>
      </w:r>
    </w:p>
    <w:p w14:paraId="63570D31" w14:textId="77777777" w:rsidR="00866C56" w:rsidRPr="003A3CDC" w:rsidRDefault="00760483">
      <w:pPr>
        <w:numPr>
          <w:ilvl w:val="1"/>
          <w:numId w:val="44"/>
        </w:numPr>
        <w:ind w:left="820" w:right="43" w:hanging="266"/>
        <w:rPr>
          <w:rFonts w:ascii="Times New Roman" w:hAnsi="Times New Roman" w:cs="Times New Roman"/>
          <w:sz w:val="24"/>
          <w:szCs w:val="24"/>
        </w:rPr>
      </w:pPr>
      <w:r w:rsidRPr="003A3CDC">
        <w:rPr>
          <w:rFonts w:ascii="Times New Roman" w:hAnsi="Times New Roman" w:cs="Times New Roman"/>
          <w:sz w:val="24"/>
          <w:szCs w:val="24"/>
        </w:rPr>
        <w:t>w gwarancjach bankowych,</w:t>
      </w:r>
    </w:p>
    <w:p w14:paraId="1DA204F1" w14:textId="77777777" w:rsidR="00866C56" w:rsidRPr="003A3CDC" w:rsidRDefault="00760483">
      <w:pPr>
        <w:numPr>
          <w:ilvl w:val="1"/>
          <w:numId w:val="44"/>
        </w:numPr>
        <w:ind w:left="820" w:right="43" w:hanging="266"/>
        <w:rPr>
          <w:rFonts w:ascii="Times New Roman" w:hAnsi="Times New Roman" w:cs="Times New Roman"/>
          <w:sz w:val="24"/>
          <w:szCs w:val="24"/>
        </w:rPr>
      </w:pPr>
      <w:r w:rsidRPr="003A3CDC">
        <w:rPr>
          <w:rFonts w:ascii="Times New Roman" w:hAnsi="Times New Roman" w:cs="Times New Roman"/>
          <w:sz w:val="24"/>
          <w:szCs w:val="24"/>
        </w:rPr>
        <w:t>w gwarancjach ubezpieczeniowych,</w:t>
      </w:r>
    </w:p>
    <w:p w14:paraId="6BA459DB" w14:textId="77777777" w:rsidR="00866C56" w:rsidRPr="003A3CDC" w:rsidRDefault="00760483">
      <w:pPr>
        <w:numPr>
          <w:ilvl w:val="1"/>
          <w:numId w:val="44"/>
        </w:numPr>
        <w:spacing w:after="186"/>
        <w:ind w:left="820" w:right="43" w:hanging="266"/>
        <w:rPr>
          <w:rFonts w:ascii="Times New Roman" w:hAnsi="Times New Roman" w:cs="Times New Roman"/>
          <w:sz w:val="24"/>
          <w:szCs w:val="24"/>
        </w:rPr>
      </w:pPr>
      <w:r w:rsidRPr="003A3CDC">
        <w:rPr>
          <w:rFonts w:ascii="Times New Roman" w:hAnsi="Times New Roman" w:cs="Times New Roman"/>
          <w:sz w:val="24"/>
          <w:szCs w:val="24"/>
        </w:rPr>
        <w:t>w poręczeniach udzielanych przez podmioty, o których mowa w art. 6b ust. 5 pkt 2 ustawy z dnia 9 listopada 2000 r. o utworzeniu Polskiej Agencji Rozwoju Przedsiębiorczości (t. j. Dz. U. z 2020 r. poz. 299).</w:t>
      </w:r>
    </w:p>
    <w:p w14:paraId="1B180B44" w14:textId="77777777" w:rsidR="00866C56" w:rsidRPr="003A3CDC" w:rsidRDefault="00760483">
      <w:pPr>
        <w:numPr>
          <w:ilvl w:val="0"/>
          <w:numId w:val="44"/>
        </w:numPr>
        <w:spacing w:after="283"/>
        <w:ind w:left="553" w:right="112" w:hanging="410"/>
        <w:rPr>
          <w:rFonts w:ascii="Times New Roman" w:hAnsi="Times New Roman" w:cs="Times New Roman"/>
          <w:sz w:val="24"/>
          <w:szCs w:val="24"/>
        </w:rPr>
      </w:pPr>
      <w:r w:rsidRPr="003A3CDC">
        <w:rPr>
          <w:rFonts w:ascii="Times New Roman" w:hAnsi="Times New Roman" w:cs="Times New Roman"/>
          <w:sz w:val="24"/>
          <w:szCs w:val="24"/>
        </w:rPr>
        <w:t>Zamawiający nie wyraża zgody na wniesienie zabezpieczenia należytego wykonania umowy w formach podanych w art. 148 ust. 2. Ustawy Prawo zamówień publicznych.</w:t>
      </w:r>
    </w:p>
    <w:p w14:paraId="0474E7FA" w14:textId="77777777" w:rsidR="00866C56" w:rsidRPr="003A3CDC" w:rsidRDefault="00760483">
      <w:pPr>
        <w:numPr>
          <w:ilvl w:val="0"/>
          <w:numId w:val="44"/>
        </w:numPr>
        <w:spacing w:after="299"/>
        <w:ind w:left="553" w:right="112" w:hanging="410"/>
        <w:rPr>
          <w:rFonts w:ascii="Times New Roman" w:hAnsi="Times New Roman" w:cs="Times New Roman"/>
          <w:sz w:val="24"/>
          <w:szCs w:val="24"/>
        </w:rPr>
      </w:pPr>
      <w:r w:rsidRPr="003A3CDC">
        <w:rPr>
          <w:rFonts w:ascii="Times New Roman" w:hAnsi="Times New Roman" w:cs="Times New Roman"/>
          <w:sz w:val="24"/>
          <w:szCs w:val="24"/>
        </w:rPr>
        <w:t>Zwrot zabezpieczenia należytego wykonania umowy nastąpi w terminie 30 dni od dnia wykonania zamówienia i uznania przez zamawiającego za należycie wykonane.</w:t>
      </w:r>
    </w:p>
    <w:p w14:paraId="13F4251C" w14:textId="77777777" w:rsidR="00866C56" w:rsidRPr="003A3CDC" w:rsidRDefault="00760483">
      <w:pPr>
        <w:numPr>
          <w:ilvl w:val="0"/>
          <w:numId w:val="44"/>
        </w:numPr>
        <w:spacing w:after="287"/>
        <w:ind w:left="553" w:right="112" w:hanging="410"/>
        <w:rPr>
          <w:rFonts w:ascii="Times New Roman" w:hAnsi="Times New Roman" w:cs="Times New Roman"/>
          <w:sz w:val="24"/>
          <w:szCs w:val="24"/>
        </w:rPr>
      </w:pPr>
      <w:r w:rsidRPr="003A3CDC">
        <w:rPr>
          <w:rFonts w:ascii="Times New Roman" w:hAnsi="Times New Roman" w:cs="Times New Roman"/>
          <w:sz w:val="24"/>
          <w:szCs w:val="24"/>
        </w:rPr>
        <w:t>Jeżeli o udzielenie zamówienia ubiegają się wykonawcy występujący wspólnie, ponoszą oni solidarną odpowiedzialność za wniesienie zabezpieczenia należytego wykonania umowy.</w:t>
      </w:r>
    </w:p>
    <w:p w14:paraId="18405AFF" w14:textId="77777777" w:rsidR="00866C56" w:rsidRPr="003A3CDC" w:rsidRDefault="00760483">
      <w:pPr>
        <w:numPr>
          <w:ilvl w:val="0"/>
          <w:numId w:val="44"/>
        </w:numPr>
        <w:spacing w:after="169"/>
        <w:ind w:left="553" w:right="112" w:hanging="410"/>
        <w:rPr>
          <w:rFonts w:ascii="Times New Roman" w:hAnsi="Times New Roman" w:cs="Times New Roman"/>
          <w:sz w:val="24"/>
          <w:szCs w:val="24"/>
        </w:rPr>
      </w:pPr>
      <w:r w:rsidRPr="003A3CDC">
        <w:rPr>
          <w:rFonts w:ascii="Times New Roman" w:hAnsi="Times New Roman" w:cs="Times New Roman"/>
          <w:sz w:val="24"/>
          <w:szCs w:val="24"/>
        </w:rPr>
        <w:lastRenderedPageBreak/>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77EFA879" w14:textId="77777777" w:rsidR="00866C56" w:rsidRPr="003A3CDC" w:rsidRDefault="00760483">
      <w:pPr>
        <w:numPr>
          <w:ilvl w:val="0"/>
          <w:numId w:val="44"/>
        </w:numPr>
        <w:spacing w:after="247"/>
        <w:ind w:left="553" w:right="112" w:hanging="410"/>
        <w:rPr>
          <w:rFonts w:ascii="Times New Roman" w:hAnsi="Times New Roman" w:cs="Times New Roman"/>
          <w:sz w:val="24"/>
          <w:szCs w:val="24"/>
        </w:rPr>
      </w:pPr>
      <w:r w:rsidRPr="003A3CDC">
        <w:rPr>
          <w:rFonts w:ascii="Times New Roman" w:hAnsi="Times New Roman" w:cs="Times New Roman"/>
          <w:sz w:val="24"/>
          <w:szCs w:val="24"/>
        </w:rPr>
        <w:t>W zakresie zabezpieczenia należytego wykonania umowy obowiązują uregulowania Prawa zamówień publicznych zawarte w art. od 147 do 151.</w:t>
      </w:r>
    </w:p>
    <w:p w14:paraId="053CC8AE" w14:textId="3BD30F52" w:rsidR="00866C56" w:rsidRPr="003A3CDC" w:rsidRDefault="00760483" w:rsidP="00F050F4">
      <w:pPr>
        <w:spacing w:after="0" w:line="248" w:lineRule="auto"/>
        <w:ind w:left="81" w:hanging="10"/>
        <w:rPr>
          <w:rFonts w:ascii="Times New Roman" w:hAnsi="Times New Roman" w:cs="Times New Roman"/>
          <w:sz w:val="24"/>
          <w:szCs w:val="24"/>
        </w:rPr>
      </w:pPr>
      <w:r w:rsidRPr="003A3CDC">
        <w:rPr>
          <w:rFonts w:ascii="Times New Roman" w:hAnsi="Times New Roman" w:cs="Times New Roman"/>
          <w:sz w:val="24"/>
          <w:szCs w:val="24"/>
        </w:rPr>
        <w:t>XVI. ISTOTNE DLA STRON POSTANOWIENIA, KTÓRE ZOSTANĄ WPROWADZONE</w:t>
      </w:r>
      <w:r w:rsidR="00F050F4" w:rsidRPr="003A3CDC">
        <w:rPr>
          <w:rFonts w:ascii="Times New Roman" w:hAnsi="Times New Roman" w:cs="Times New Roman"/>
          <w:sz w:val="24"/>
          <w:szCs w:val="24"/>
        </w:rPr>
        <w:t xml:space="preserve"> </w:t>
      </w:r>
      <w:r w:rsidRPr="003A3CDC">
        <w:rPr>
          <w:rFonts w:ascii="Times New Roman" w:hAnsi="Times New Roman" w:cs="Times New Roman"/>
          <w:sz w:val="24"/>
          <w:szCs w:val="24"/>
        </w:rPr>
        <w:t>DO TREŚCI ZAWIERANEJ UMOWY</w:t>
      </w:r>
    </w:p>
    <w:p w14:paraId="07EB817F" w14:textId="7303EC7B" w:rsidR="00866C56" w:rsidRPr="003A3CDC" w:rsidRDefault="00760483">
      <w:pPr>
        <w:numPr>
          <w:ilvl w:val="0"/>
          <w:numId w:val="45"/>
        </w:numPr>
        <w:spacing w:after="215"/>
        <w:ind w:right="43"/>
        <w:rPr>
          <w:rFonts w:ascii="Times New Roman" w:hAnsi="Times New Roman" w:cs="Times New Roman"/>
          <w:sz w:val="24"/>
          <w:szCs w:val="24"/>
        </w:rPr>
      </w:pPr>
      <w:r w:rsidRPr="003A3CDC">
        <w:rPr>
          <w:rFonts w:ascii="Times New Roman" w:hAnsi="Times New Roman" w:cs="Times New Roman"/>
          <w:sz w:val="24"/>
          <w:szCs w:val="24"/>
        </w:rPr>
        <w:t xml:space="preserve">Umowa w sprawie realizacji zamówienia publicznego zawarta zostanie </w:t>
      </w:r>
      <w:r w:rsidR="00F050F4" w:rsidRPr="003A3CDC">
        <w:rPr>
          <w:rFonts w:ascii="Times New Roman" w:hAnsi="Times New Roman" w:cs="Times New Roman"/>
          <w:sz w:val="24"/>
          <w:szCs w:val="24"/>
        </w:rPr>
        <w:t xml:space="preserve">                                  </w:t>
      </w:r>
      <w:r w:rsidR="00EF56C5">
        <w:rPr>
          <w:rFonts w:ascii="Times New Roman" w:hAnsi="Times New Roman" w:cs="Times New Roman"/>
          <w:sz w:val="24"/>
          <w:szCs w:val="24"/>
        </w:rPr>
        <w:t xml:space="preserve">            </w:t>
      </w:r>
      <w:r w:rsidR="00F050F4" w:rsidRPr="003A3CDC">
        <w:rPr>
          <w:rFonts w:ascii="Times New Roman" w:hAnsi="Times New Roman" w:cs="Times New Roman"/>
          <w:sz w:val="24"/>
          <w:szCs w:val="24"/>
        </w:rPr>
        <w:t xml:space="preserve"> </w:t>
      </w:r>
      <w:r w:rsidRPr="003A3CDC">
        <w:rPr>
          <w:rFonts w:ascii="Times New Roman" w:hAnsi="Times New Roman" w:cs="Times New Roman"/>
          <w:sz w:val="24"/>
          <w:szCs w:val="24"/>
        </w:rPr>
        <w:t>z uwzględnieniem postanowień wynikających z treści niniejszej specyfikacji istotnych warunków zamówienia oraz danych zawartych w ofercie.</w:t>
      </w:r>
    </w:p>
    <w:p w14:paraId="70D3A725" w14:textId="77777777" w:rsidR="00866C56" w:rsidRPr="003A3CDC" w:rsidRDefault="00760483">
      <w:pPr>
        <w:numPr>
          <w:ilvl w:val="0"/>
          <w:numId w:val="45"/>
        </w:numPr>
        <w:spacing w:line="380" w:lineRule="auto"/>
        <w:ind w:right="43"/>
        <w:rPr>
          <w:rFonts w:ascii="Times New Roman" w:hAnsi="Times New Roman" w:cs="Times New Roman"/>
          <w:sz w:val="24"/>
          <w:szCs w:val="24"/>
        </w:rPr>
      </w:pPr>
      <w:r w:rsidRPr="003A3CDC">
        <w:rPr>
          <w:rFonts w:ascii="Times New Roman" w:hAnsi="Times New Roman" w:cs="Times New Roman"/>
          <w:sz w:val="24"/>
          <w:szCs w:val="24"/>
        </w:rPr>
        <w:t>Postanowienia umowy zawarto w projekcie umowy, który stanowi załącznik nr 8 XVII. POUCZENIE O ŚRODKACH OCHRONY PRAWNEJ.</w:t>
      </w:r>
    </w:p>
    <w:p w14:paraId="02C0379F" w14:textId="77777777" w:rsidR="00866C56" w:rsidRPr="003A3CDC" w:rsidRDefault="00760483">
      <w:pPr>
        <w:spacing w:after="209"/>
        <w:ind w:left="143" w:right="43"/>
        <w:rPr>
          <w:rFonts w:ascii="Times New Roman" w:hAnsi="Times New Roman" w:cs="Times New Roman"/>
          <w:sz w:val="24"/>
          <w:szCs w:val="24"/>
        </w:rPr>
      </w:pPr>
      <w:r w:rsidRPr="003A3CDC">
        <w:rPr>
          <w:rFonts w:ascii="Times New Roman" w:hAnsi="Times New Roman" w:cs="Times New Roman"/>
          <w:sz w:val="24"/>
          <w:szCs w:val="24"/>
        </w:rPr>
        <w:t xml:space="preserve">Wykonawcom, których interes prawny w uzyskaniu zamówienia doznał lub może doznać </w:t>
      </w:r>
      <w:r w:rsidRPr="003A3CDC">
        <w:rPr>
          <w:rFonts w:ascii="Times New Roman" w:hAnsi="Times New Roman" w:cs="Times New Roman"/>
          <w:noProof/>
          <w:sz w:val="24"/>
          <w:szCs w:val="24"/>
        </w:rPr>
        <w:drawing>
          <wp:inline distT="0" distB="0" distL="0" distR="0" wp14:anchorId="4CE6B527" wp14:editId="49C07002">
            <wp:extent cx="4572" cy="4572"/>
            <wp:effectExtent l="0" t="0" r="0" b="0"/>
            <wp:docPr id="64503" name="Picture 64503"/>
            <wp:cNvGraphicFramePr/>
            <a:graphic xmlns:a="http://schemas.openxmlformats.org/drawingml/2006/main">
              <a:graphicData uri="http://schemas.openxmlformats.org/drawingml/2006/picture">
                <pic:pic xmlns:pic="http://schemas.openxmlformats.org/drawingml/2006/picture">
                  <pic:nvPicPr>
                    <pic:cNvPr id="64503" name="Picture 64503"/>
                    <pic:cNvPicPr/>
                  </pic:nvPicPr>
                  <pic:blipFill>
                    <a:blip r:embed="rId14"/>
                    <a:stretch>
                      <a:fillRect/>
                    </a:stretch>
                  </pic:blipFill>
                  <pic:spPr>
                    <a:xfrm>
                      <a:off x="0" y="0"/>
                      <a:ext cx="4572" cy="4572"/>
                    </a:xfrm>
                    <a:prstGeom prst="rect">
                      <a:avLst/>
                    </a:prstGeom>
                  </pic:spPr>
                </pic:pic>
              </a:graphicData>
            </a:graphic>
          </wp:inline>
        </w:drawing>
      </w:r>
      <w:r w:rsidRPr="003A3CDC">
        <w:rPr>
          <w:rFonts w:ascii="Times New Roman" w:hAnsi="Times New Roman" w:cs="Times New Roman"/>
          <w:sz w:val="24"/>
          <w:szCs w:val="24"/>
        </w:rPr>
        <w:t>uszczerbku w wyniku naruszenia przez Zamawiającego przepisów ustawy, przepisów wykonawczych jak też postanowień niniejszej SIWZ przysługują środki ochrony prawnej przewidziane w dziale VI ustawy prawo zamówień publicznych.</w:t>
      </w:r>
    </w:p>
    <w:p w14:paraId="232287EF" w14:textId="77777777" w:rsidR="00866C56" w:rsidRPr="003A3CDC" w:rsidRDefault="00760483">
      <w:pPr>
        <w:spacing w:after="267" w:line="265" w:lineRule="auto"/>
        <w:ind w:left="146" w:hanging="3"/>
        <w:jc w:val="left"/>
        <w:rPr>
          <w:rFonts w:ascii="Times New Roman" w:hAnsi="Times New Roman" w:cs="Times New Roman"/>
          <w:sz w:val="24"/>
          <w:szCs w:val="24"/>
        </w:rPr>
      </w:pPr>
      <w:r w:rsidRPr="003A3CDC">
        <w:rPr>
          <w:rFonts w:ascii="Times New Roman" w:hAnsi="Times New Roman" w:cs="Times New Roman"/>
          <w:sz w:val="24"/>
          <w:szCs w:val="24"/>
        </w:rPr>
        <w:t>XVIII. POSTANOWIENIA KOŃCOWE</w:t>
      </w:r>
    </w:p>
    <w:p w14:paraId="7EC5A601" w14:textId="77777777" w:rsidR="00866C56" w:rsidRPr="003A3CDC" w:rsidRDefault="00760483">
      <w:pPr>
        <w:spacing w:after="333"/>
        <w:ind w:left="467" w:right="43" w:hanging="324"/>
        <w:rPr>
          <w:rFonts w:ascii="Times New Roman" w:hAnsi="Times New Roman" w:cs="Times New Roman"/>
          <w:sz w:val="24"/>
          <w:szCs w:val="24"/>
        </w:rPr>
      </w:pPr>
      <w:r w:rsidRPr="003A3CDC">
        <w:rPr>
          <w:rFonts w:ascii="Times New Roman" w:hAnsi="Times New Roman" w:cs="Times New Roman"/>
          <w:sz w:val="24"/>
          <w:szCs w:val="24"/>
        </w:rPr>
        <w:t>1 .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14:paraId="7F7E5E75" w14:textId="77777777" w:rsidR="00866C56" w:rsidRPr="003A3CDC" w:rsidRDefault="00760483">
      <w:pPr>
        <w:numPr>
          <w:ilvl w:val="0"/>
          <w:numId w:val="46"/>
        </w:numPr>
        <w:ind w:right="43" w:hanging="425"/>
        <w:rPr>
          <w:rFonts w:ascii="Times New Roman" w:hAnsi="Times New Roman" w:cs="Times New Roman"/>
          <w:sz w:val="24"/>
          <w:szCs w:val="24"/>
        </w:rPr>
      </w:pPr>
      <w:r w:rsidRPr="003A3CDC">
        <w:rPr>
          <w:rFonts w:ascii="Times New Roman" w:hAnsi="Times New Roman" w:cs="Times New Roman"/>
          <w:sz w:val="24"/>
          <w:szCs w:val="24"/>
        </w:rPr>
        <w:t>Udostępnienie dokumentów odbywać się będzie wg poniższych zasad:</w:t>
      </w:r>
    </w:p>
    <w:p w14:paraId="2DFAB680" w14:textId="77777777" w:rsidR="00866C56" w:rsidRPr="003A3CDC" w:rsidRDefault="00760483">
      <w:pPr>
        <w:numPr>
          <w:ilvl w:val="1"/>
          <w:numId w:val="46"/>
        </w:numPr>
        <w:ind w:left="928" w:right="43" w:hanging="410"/>
        <w:rPr>
          <w:rFonts w:ascii="Times New Roman" w:hAnsi="Times New Roman" w:cs="Times New Roman"/>
          <w:sz w:val="24"/>
          <w:szCs w:val="24"/>
        </w:rPr>
      </w:pPr>
      <w:r w:rsidRPr="003A3CDC">
        <w:rPr>
          <w:rFonts w:ascii="Times New Roman" w:hAnsi="Times New Roman" w:cs="Times New Roman"/>
          <w:sz w:val="24"/>
          <w:szCs w:val="24"/>
        </w:rPr>
        <w:t>zamawiający udostępnia wskazane dokumenty po złożeniu pisemnego wniosku</w:t>
      </w:r>
    </w:p>
    <w:p w14:paraId="06381A0E" w14:textId="77777777" w:rsidR="00866C56" w:rsidRPr="003A3CDC" w:rsidRDefault="00760483">
      <w:pPr>
        <w:numPr>
          <w:ilvl w:val="1"/>
          <w:numId w:val="46"/>
        </w:numPr>
        <w:spacing w:after="66"/>
        <w:ind w:left="928" w:right="43" w:hanging="410"/>
        <w:rPr>
          <w:rFonts w:ascii="Times New Roman" w:hAnsi="Times New Roman" w:cs="Times New Roman"/>
          <w:sz w:val="24"/>
          <w:szCs w:val="24"/>
        </w:rPr>
      </w:pPr>
      <w:r w:rsidRPr="003A3CDC">
        <w:rPr>
          <w:rFonts w:ascii="Times New Roman" w:hAnsi="Times New Roman" w:cs="Times New Roman"/>
          <w:sz w:val="24"/>
          <w:szCs w:val="24"/>
        </w:rPr>
        <w:t>zamawiający wyznacza termin, miejsce oraz zakres udostępnianych dokumentów</w:t>
      </w:r>
    </w:p>
    <w:p w14:paraId="314C3E7D" w14:textId="77777777" w:rsidR="00866C56" w:rsidRPr="003A3CDC" w:rsidRDefault="00760483">
      <w:pPr>
        <w:numPr>
          <w:ilvl w:val="1"/>
          <w:numId w:val="46"/>
        </w:numPr>
        <w:spacing w:after="69"/>
        <w:ind w:left="928" w:right="43" w:hanging="410"/>
        <w:rPr>
          <w:rFonts w:ascii="Times New Roman" w:hAnsi="Times New Roman" w:cs="Times New Roman"/>
          <w:sz w:val="24"/>
          <w:szCs w:val="24"/>
        </w:rPr>
      </w:pPr>
      <w:r w:rsidRPr="003A3CDC">
        <w:rPr>
          <w:rFonts w:ascii="Times New Roman" w:hAnsi="Times New Roman" w:cs="Times New Roman"/>
          <w:sz w:val="24"/>
          <w:szCs w:val="24"/>
        </w:rPr>
        <w:t>udostępnienie dokumentów odbywać się będzie w obecności pracownika zamawiającego</w:t>
      </w:r>
    </w:p>
    <w:p w14:paraId="55060C1D" w14:textId="77777777" w:rsidR="00866C56" w:rsidRPr="003A3CDC" w:rsidRDefault="00760483">
      <w:pPr>
        <w:numPr>
          <w:ilvl w:val="1"/>
          <w:numId w:val="46"/>
        </w:numPr>
        <w:spacing w:after="0"/>
        <w:ind w:left="928" w:right="43" w:hanging="410"/>
        <w:rPr>
          <w:rFonts w:ascii="Times New Roman" w:hAnsi="Times New Roman" w:cs="Times New Roman"/>
          <w:sz w:val="24"/>
          <w:szCs w:val="24"/>
        </w:rPr>
      </w:pPr>
      <w:r w:rsidRPr="003A3CDC">
        <w:rPr>
          <w:rFonts w:ascii="Times New Roman" w:hAnsi="Times New Roman" w:cs="Times New Roman"/>
          <w:sz w:val="24"/>
          <w:szCs w:val="24"/>
        </w:rPr>
        <w:t>wykonawca nie może samodzielnie kopiować lub utrwalać treści złożonych ofert za pomocą urządzeń lub środków technicznych służących do utrwalania obrazu</w:t>
      </w:r>
    </w:p>
    <w:p w14:paraId="640B920B" w14:textId="77777777" w:rsidR="00866C56" w:rsidRPr="003A3CDC" w:rsidRDefault="00760483">
      <w:pPr>
        <w:numPr>
          <w:ilvl w:val="1"/>
          <w:numId w:val="46"/>
        </w:numPr>
        <w:spacing w:after="359"/>
        <w:ind w:left="928" w:right="43" w:hanging="410"/>
        <w:rPr>
          <w:rFonts w:ascii="Times New Roman" w:hAnsi="Times New Roman" w:cs="Times New Roman"/>
          <w:sz w:val="24"/>
          <w:szCs w:val="24"/>
        </w:rPr>
      </w:pPr>
      <w:r w:rsidRPr="003A3CDC">
        <w:rPr>
          <w:rFonts w:ascii="Times New Roman" w:hAnsi="Times New Roman" w:cs="Times New Roman"/>
          <w:sz w:val="24"/>
          <w:szCs w:val="24"/>
        </w:rPr>
        <w:t>udostępnienie może mieć miejsce w siedzibie zamawiającego oraz w czasie godzin jego pracy — urzędowania</w:t>
      </w:r>
    </w:p>
    <w:p w14:paraId="2AEEA436" w14:textId="77777777" w:rsidR="00866C56" w:rsidRPr="003A3CDC" w:rsidRDefault="00760483">
      <w:pPr>
        <w:numPr>
          <w:ilvl w:val="0"/>
          <w:numId w:val="46"/>
        </w:numPr>
        <w:spacing w:after="310"/>
        <w:ind w:right="43" w:hanging="425"/>
        <w:rPr>
          <w:rFonts w:ascii="Times New Roman" w:hAnsi="Times New Roman" w:cs="Times New Roman"/>
          <w:sz w:val="24"/>
          <w:szCs w:val="24"/>
        </w:rPr>
      </w:pPr>
      <w:r w:rsidRPr="003A3CDC">
        <w:rPr>
          <w:rFonts w:ascii="Times New Roman" w:hAnsi="Times New Roman" w:cs="Times New Roman"/>
          <w:sz w:val="24"/>
          <w:szCs w:val="24"/>
        </w:rPr>
        <w:t>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w:t>
      </w:r>
    </w:p>
    <w:p w14:paraId="201E7AE5" w14:textId="77777777" w:rsidR="00866C56" w:rsidRPr="003A3CDC" w:rsidRDefault="00760483">
      <w:pPr>
        <w:numPr>
          <w:ilvl w:val="0"/>
          <w:numId w:val="46"/>
        </w:numPr>
        <w:spacing w:after="327"/>
        <w:ind w:right="43" w:hanging="425"/>
        <w:rPr>
          <w:rFonts w:ascii="Times New Roman" w:hAnsi="Times New Roman" w:cs="Times New Roman"/>
          <w:sz w:val="24"/>
          <w:szCs w:val="24"/>
        </w:rPr>
      </w:pPr>
      <w:r w:rsidRPr="003A3CDC">
        <w:rPr>
          <w:rFonts w:ascii="Times New Roman" w:hAnsi="Times New Roman" w:cs="Times New Roman"/>
          <w:sz w:val="24"/>
          <w:szCs w:val="24"/>
        </w:rPr>
        <w:t>W sprawach nieuregulowanych zastosowanie mają przepisy ustawy Prawo zamówień publicznych, Rozporządzenia Ministra Rozwoju z dnia 26 lipca 2016 r. w sprawie protokołu postępowania o udzielenie zamówienia publicznego (Dz. U. z 2016 r. poz. 1128) oraz Kodeks Cywilny.</w:t>
      </w:r>
    </w:p>
    <w:p w14:paraId="4C5D5D69" w14:textId="77777777" w:rsidR="00866C56" w:rsidRPr="003A3CDC" w:rsidRDefault="00760483">
      <w:pPr>
        <w:numPr>
          <w:ilvl w:val="0"/>
          <w:numId w:val="46"/>
        </w:numPr>
        <w:spacing w:after="211"/>
        <w:ind w:right="43" w:hanging="425"/>
        <w:rPr>
          <w:rFonts w:ascii="Times New Roman" w:hAnsi="Times New Roman" w:cs="Times New Roman"/>
          <w:sz w:val="24"/>
          <w:szCs w:val="24"/>
        </w:rPr>
      </w:pPr>
      <w:r w:rsidRPr="003A3CDC">
        <w:rPr>
          <w:rFonts w:ascii="Times New Roman" w:hAnsi="Times New Roman" w:cs="Times New Roman"/>
          <w:sz w:val="24"/>
          <w:szCs w:val="24"/>
        </w:rPr>
        <w:t>Zamawiający nie przewiduje zwrotu kosztów udziału w postępowaniu.</w:t>
      </w:r>
    </w:p>
    <w:p w14:paraId="34D56428" w14:textId="77777777" w:rsidR="00866C56" w:rsidRPr="003A3CDC" w:rsidRDefault="00760483">
      <w:pPr>
        <w:spacing w:after="217" w:line="248" w:lineRule="auto"/>
        <w:ind w:left="81" w:hanging="10"/>
        <w:rPr>
          <w:rFonts w:ascii="Times New Roman" w:hAnsi="Times New Roman" w:cs="Times New Roman"/>
          <w:sz w:val="24"/>
          <w:szCs w:val="24"/>
        </w:rPr>
      </w:pPr>
      <w:r w:rsidRPr="003A3CDC">
        <w:rPr>
          <w:rFonts w:ascii="Times New Roman" w:hAnsi="Times New Roman" w:cs="Times New Roman"/>
          <w:sz w:val="24"/>
          <w:szCs w:val="24"/>
        </w:rPr>
        <w:t>XIX. ZAŁĄCZNIKI</w:t>
      </w:r>
    </w:p>
    <w:p w14:paraId="7970124B" w14:textId="77777777" w:rsidR="00866C56" w:rsidRPr="003A3CDC" w:rsidRDefault="00760483">
      <w:pPr>
        <w:ind w:left="43" w:right="43"/>
        <w:rPr>
          <w:rFonts w:ascii="Times New Roman" w:hAnsi="Times New Roman" w:cs="Times New Roman"/>
          <w:sz w:val="24"/>
          <w:szCs w:val="24"/>
        </w:rPr>
      </w:pPr>
      <w:r w:rsidRPr="003A3CDC">
        <w:rPr>
          <w:rFonts w:ascii="Times New Roman" w:hAnsi="Times New Roman" w:cs="Times New Roman"/>
          <w:sz w:val="24"/>
          <w:szCs w:val="24"/>
        </w:rPr>
        <w:lastRenderedPageBreak/>
        <w:t>1 . Formularz ofertowy - załącznik nr I do SIWZ.</w:t>
      </w:r>
    </w:p>
    <w:p w14:paraId="5B7AB730" w14:textId="77777777" w:rsidR="00866C56" w:rsidRPr="003A3CDC" w:rsidRDefault="00760483">
      <w:pPr>
        <w:numPr>
          <w:ilvl w:val="0"/>
          <w:numId w:val="47"/>
        </w:numPr>
        <w:spacing w:after="11"/>
        <w:ind w:right="43" w:hanging="418"/>
        <w:rPr>
          <w:rFonts w:ascii="Times New Roman" w:hAnsi="Times New Roman" w:cs="Times New Roman"/>
          <w:sz w:val="24"/>
          <w:szCs w:val="24"/>
        </w:rPr>
      </w:pPr>
      <w:r w:rsidRPr="003A3CDC">
        <w:rPr>
          <w:rFonts w:ascii="Times New Roman" w:hAnsi="Times New Roman" w:cs="Times New Roman"/>
          <w:sz w:val="24"/>
          <w:szCs w:val="24"/>
        </w:rPr>
        <w:t>Oświadczenie o spełnieniu warunków udziału w postępowaniu z art. 22 ust. 1 Prawa zamówień publicznych - załącznik nr 2 do SIWZ.</w:t>
      </w:r>
    </w:p>
    <w:p w14:paraId="0DD294AB" w14:textId="60834FD0" w:rsidR="00866C56" w:rsidRPr="003A3CDC" w:rsidRDefault="00760483">
      <w:pPr>
        <w:numPr>
          <w:ilvl w:val="0"/>
          <w:numId w:val="47"/>
        </w:numPr>
        <w:ind w:right="43" w:hanging="418"/>
        <w:rPr>
          <w:rFonts w:ascii="Times New Roman" w:hAnsi="Times New Roman" w:cs="Times New Roman"/>
          <w:sz w:val="24"/>
          <w:szCs w:val="24"/>
        </w:rPr>
      </w:pPr>
      <w:r w:rsidRPr="003A3CDC">
        <w:rPr>
          <w:rFonts w:ascii="Times New Roman" w:hAnsi="Times New Roman" w:cs="Times New Roman"/>
          <w:sz w:val="24"/>
          <w:szCs w:val="24"/>
        </w:rPr>
        <w:t>Oświadczenie o braku podstaw do wykluczenia z postępowania o udzielenie zamówienia</w:t>
      </w:r>
      <w:r w:rsidR="00487F32">
        <w:rPr>
          <w:rFonts w:ascii="Times New Roman" w:hAnsi="Times New Roman" w:cs="Times New Roman"/>
          <w:sz w:val="24"/>
          <w:szCs w:val="24"/>
        </w:rPr>
        <w:t xml:space="preserve"> </w:t>
      </w:r>
      <w:r w:rsidRPr="003A3CDC">
        <w:rPr>
          <w:rFonts w:ascii="Times New Roman" w:hAnsi="Times New Roman" w:cs="Times New Roman"/>
          <w:sz w:val="24"/>
          <w:szCs w:val="24"/>
        </w:rPr>
        <w:t xml:space="preserve"> </w:t>
      </w:r>
      <w:r w:rsidR="00487F32">
        <w:rPr>
          <w:rFonts w:ascii="Times New Roman" w:hAnsi="Times New Roman" w:cs="Times New Roman"/>
          <w:sz w:val="24"/>
          <w:szCs w:val="24"/>
        </w:rPr>
        <w:t xml:space="preserve">          </w:t>
      </w:r>
      <w:r w:rsidRPr="003A3CDC">
        <w:rPr>
          <w:rFonts w:ascii="Times New Roman" w:hAnsi="Times New Roman" w:cs="Times New Roman"/>
          <w:sz w:val="24"/>
          <w:szCs w:val="24"/>
        </w:rPr>
        <w:t>z art. 24 ust. 1 Prawa zamówień publicznych - załącznik nr 3 do SIWZ.</w:t>
      </w:r>
    </w:p>
    <w:p w14:paraId="629E0AA2" w14:textId="77777777" w:rsidR="00866C56" w:rsidRPr="003A3CDC" w:rsidRDefault="00760483">
      <w:pPr>
        <w:numPr>
          <w:ilvl w:val="0"/>
          <w:numId w:val="47"/>
        </w:numPr>
        <w:spacing w:after="0"/>
        <w:ind w:right="43" w:hanging="418"/>
        <w:rPr>
          <w:rFonts w:ascii="Times New Roman" w:hAnsi="Times New Roman" w:cs="Times New Roman"/>
          <w:sz w:val="24"/>
          <w:szCs w:val="24"/>
        </w:rPr>
      </w:pPr>
      <w:r w:rsidRPr="003A3CDC">
        <w:rPr>
          <w:rFonts w:ascii="Times New Roman" w:hAnsi="Times New Roman" w:cs="Times New Roman"/>
          <w:sz w:val="24"/>
          <w:szCs w:val="24"/>
        </w:rPr>
        <w:t>Oświadczenie dotyczące grupy kapitałowej z art. 26 ust. 2d Prawa zamówień publicznych - załącznik nr 4 do SIWZ.</w:t>
      </w:r>
    </w:p>
    <w:p w14:paraId="640AD0A0" w14:textId="77777777" w:rsidR="00866C56" w:rsidRPr="003A3CDC" w:rsidRDefault="00760483">
      <w:pPr>
        <w:numPr>
          <w:ilvl w:val="0"/>
          <w:numId w:val="47"/>
        </w:numPr>
        <w:ind w:right="43" w:hanging="418"/>
        <w:rPr>
          <w:rFonts w:ascii="Times New Roman" w:hAnsi="Times New Roman" w:cs="Times New Roman"/>
          <w:sz w:val="24"/>
          <w:szCs w:val="24"/>
        </w:rPr>
      </w:pPr>
      <w:r w:rsidRPr="003A3CDC">
        <w:rPr>
          <w:rFonts w:ascii="Times New Roman" w:hAnsi="Times New Roman" w:cs="Times New Roman"/>
          <w:sz w:val="24"/>
          <w:szCs w:val="24"/>
        </w:rPr>
        <w:t>Wykaz osób do kontaktów z zamawiającym - załącznik nr 5 do SIWZ.</w:t>
      </w:r>
    </w:p>
    <w:p w14:paraId="0DF279EC" w14:textId="77777777" w:rsidR="00866C56" w:rsidRPr="003A3CDC" w:rsidRDefault="00760483">
      <w:pPr>
        <w:numPr>
          <w:ilvl w:val="0"/>
          <w:numId w:val="47"/>
        </w:numPr>
        <w:spacing w:after="3" w:line="265" w:lineRule="auto"/>
        <w:ind w:right="43" w:hanging="418"/>
        <w:rPr>
          <w:rFonts w:ascii="Times New Roman" w:hAnsi="Times New Roman" w:cs="Times New Roman"/>
          <w:sz w:val="24"/>
          <w:szCs w:val="24"/>
        </w:rPr>
      </w:pPr>
      <w:r w:rsidRPr="003A3CDC">
        <w:rPr>
          <w:rFonts w:ascii="Times New Roman" w:hAnsi="Times New Roman" w:cs="Times New Roman"/>
          <w:sz w:val="24"/>
          <w:szCs w:val="24"/>
        </w:rPr>
        <w:t>Wykaz wykonanych usług - załącznik nr 6 do SIWZ.</w:t>
      </w:r>
    </w:p>
    <w:p w14:paraId="2A3C0683" w14:textId="77777777" w:rsidR="00866C56" w:rsidRPr="003A3CDC" w:rsidRDefault="00760483">
      <w:pPr>
        <w:numPr>
          <w:ilvl w:val="0"/>
          <w:numId w:val="47"/>
        </w:numPr>
        <w:spacing w:after="0"/>
        <w:ind w:right="43" w:hanging="418"/>
        <w:rPr>
          <w:rFonts w:ascii="Times New Roman" w:hAnsi="Times New Roman" w:cs="Times New Roman"/>
          <w:sz w:val="24"/>
          <w:szCs w:val="24"/>
        </w:rPr>
      </w:pPr>
      <w:r w:rsidRPr="003A3CDC">
        <w:rPr>
          <w:rFonts w:ascii="Times New Roman" w:hAnsi="Times New Roman" w:cs="Times New Roman"/>
          <w:sz w:val="24"/>
          <w:szCs w:val="24"/>
        </w:rPr>
        <w:t>Wykaz narzędzi, wyposażenia zakładu i urządzeń technicznych - załącznik nr 7 do SIWZ.</w:t>
      </w:r>
    </w:p>
    <w:p w14:paraId="5BD296C5" w14:textId="77777777" w:rsidR="00866C56" w:rsidRPr="003A3CDC" w:rsidRDefault="00760483">
      <w:pPr>
        <w:numPr>
          <w:ilvl w:val="0"/>
          <w:numId w:val="47"/>
        </w:numPr>
        <w:spacing w:after="195"/>
        <w:ind w:right="43" w:hanging="418"/>
        <w:rPr>
          <w:rFonts w:ascii="Times New Roman" w:hAnsi="Times New Roman" w:cs="Times New Roman"/>
          <w:sz w:val="24"/>
          <w:szCs w:val="24"/>
        </w:rPr>
      </w:pPr>
      <w:r w:rsidRPr="003A3CDC">
        <w:rPr>
          <w:rFonts w:ascii="Times New Roman" w:hAnsi="Times New Roman" w:cs="Times New Roman"/>
          <w:sz w:val="24"/>
          <w:szCs w:val="24"/>
        </w:rPr>
        <w:t>Wzór umowy - załącznik nr 8 do SIWZ.</w:t>
      </w:r>
    </w:p>
    <w:p w14:paraId="04AE15D8" w14:textId="6E9C9517" w:rsidR="00F050F4" w:rsidRPr="003A3CDC" w:rsidRDefault="00F050F4">
      <w:pPr>
        <w:spacing w:after="223" w:line="259" w:lineRule="auto"/>
        <w:ind w:left="6336" w:firstLine="0"/>
        <w:jc w:val="left"/>
        <w:rPr>
          <w:rFonts w:ascii="Times New Roman" w:hAnsi="Times New Roman" w:cs="Times New Roman"/>
          <w:noProof/>
          <w:sz w:val="24"/>
          <w:szCs w:val="24"/>
        </w:rPr>
      </w:pPr>
    </w:p>
    <w:p w14:paraId="08107F08" w14:textId="637CBEE0" w:rsidR="00F050F4" w:rsidRPr="003A3CDC" w:rsidRDefault="00F050F4">
      <w:pPr>
        <w:spacing w:after="223" w:line="259" w:lineRule="auto"/>
        <w:ind w:left="6336" w:firstLine="0"/>
        <w:jc w:val="left"/>
        <w:rPr>
          <w:rFonts w:ascii="Times New Roman" w:hAnsi="Times New Roman" w:cs="Times New Roman"/>
          <w:noProof/>
          <w:sz w:val="24"/>
          <w:szCs w:val="24"/>
        </w:rPr>
      </w:pPr>
      <w:r w:rsidRPr="003A3CDC">
        <w:rPr>
          <w:rFonts w:ascii="Times New Roman" w:hAnsi="Times New Roman" w:cs="Times New Roman"/>
          <w:noProof/>
          <w:sz w:val="24"/>
          <w:szCs w:val="24"/>
        </w:rPr>
        <w:t>Kierownik Zamawiającego</w:t>
      </w:r>
    </w:p>
    <w:p w14:paraId="41E6CB77" w14:textId="5C4FDB57" w:rsidR="00866C56" w:rsidRDefault="00F050F4" w:rsidP="00EF56C5">
      <w:pPr>
        <w:spacing w:after="223" w:line="259" w:lineRule="auto"/>
        <w:ind w:left="6336" w:firstLine="0"/>
        <w:jc w:val="left"/>
        <w:rPr>
          <w:rFonts w:ascii="Times New Roman" w:hAnsi="Times New Roman" w:cs="Times New Roman"/>
          <w:noProof/>
          <w:sz w:val="24"/>
          <w:szCs w:val="24"/>
        </w:rPr>
      </w:pPr>
      <w:r w:rsidRPr="003A3CDC">
        <w:rPr>
          <w:rFonts w:ascii="Times New Roman" w:hAnsi="Times New Roman" w:cs="Times New Roman"/>
          <w:noProof/>
          <w:sz w:val="24"/>
          <w:szCs w:val="24"/>
        </w:rPr>
        <w:t>………………………</w:t>
      </w:r>
    </w:p>
    <w:p w14:paraId="7E9E86F9" w14:textId="20A8806F" w:rsidR="00EF56C5" w:rsidRDefault="00EF56C5" w:rsidP="00EF56C5">
      <w:pPr>
        <w:spacing w:after="223" w:line="259" w:lineRule="auto"/>
        <w:jc w:val="left"/>
        <w:rPr>
          <w:rFonts w:ascii="Times New Roman" w:hAnsi="Times New Roman" w:cs="Times New Roman"/>
          <w:sz w:val="24"/>
          <w:szCs w:val="24"/>
        </w:rPr>
      </w:pPr>
      <w:r>
        <w:rPr>
          <w:rFonts w:ascii="Times New Roman" w:hAnsi="Times New Roman" w:cs="Times New Roman"/>
          <w:noProof/>
          <w:sz w:val="24"/>
          <w:szCs w:val="24"/>
        </w:rPr>
        <w:t xml:space="preserve">Miedzichowo, dnia </w:t>
      </w:r>
      <w:r w:rsidR="00D6326A">
        <w:rPr>
          <w:rFonts w:ascii="Times New Roman" w:hAnsi="Times New Roman" w:cs="Times New Roman"/>
          <w:noProof/>
          <w:sz w:val="24"/>
          <w:szCs w:val="24"/>
        </w:rPr>
        <w:t xml:space="preserve">27 listopada </w:t>
      </w:r>
      <w:r w:rsidR="00C43871">
        <w:rPr>
          <w:rFonts w:ascii="Times New Roman" w:hAnsi="Times New Roman" w:cs="Times New Roman"/>
          <w:noProof/>
          <w:sz w:val="24"/>
          <w:szCs w:val="24"/>
        </w:rPr>
        <w:t xml:space="preserve"> 2020 roku</w:t>
      </w:r>
    </w:p>
    <w:sectPr w:rsidR="00EF56C5">
      <w:footerReference w:type="even" r:id="rId15"/>
      <w:footerReference w:type="default" r:id="rId16"/>
      <w:footerReference w:type="first" r:id="rId17"/>
      <w:pgSz w:w="11902" w:h="16834"/>
      <w:pgMar w:top="382" w:right="1404" w:bottom="1742" w:left="1152" w:header="708" w:footer="15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41939" w14:textId="77777777" w:rsidR="006F2626" w:rsidRDefault="006F2626">
      <w:pPr>
        <w:spacing w:after="0" w:line="240" w:lineRule="auto"/>
      </w:pPr>
      <w:r>
        <w:separator/>
      </w:r>
    </w:p>
  </w:endnote>
  <w:endnote w:type="continuationSeparator" w:id="0">
    <w:p w14:paraId="2F514536" w14:textId="77777777" w:rsidR="006F2626" w:rsidRDefault="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DF6B3" w14:textId="77777777" w:rsidR="008247E4" w:rsidRDefault="008247E4">
    <w:pPr>
      <w:spacing w:after="0" w:line="259" w:lineRule="auto"/>
      <w:ind w:left="43" w:firstLine="0"/>
      <w:jc w:val="lef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7FEAD" w14:textId="77777777" w:rsidR="008247E4" w:rsidRDefault="008247E4">
    <w:pPr>
      <w:spacing w:after="0" w:line="259" w:lineRule="auto"/>
      <w:ind w:left="43" w:firstLine="0"/>
      <w:jc w:val="lef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073A3" w14:textId="77777777" w:rsidR="008247E4" w:rsidRDefault="008247E4">
    <w:pPr>
      <w:spacing w:after="0" w:line="259" w:lineRule="auto"/>
      <w:ind w:left="43" w:firstLine="0"/>
      <w:jc w:val="lef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8C7B6" w14:textId="77777777" w:rsidR="006F2626" w:rsidRDefault="006F2626">
      <w:pPr>
        <w:spacing w:after="0" w:line="240" w:lineRule="auto"/>
      </w:pPr>
      <w:r>
        <w:separator/>
      </w:r>
    </w:p>
  </w:footnote>
  <w:footnote w:type="continuationSeparator" w:id="0">
    <w:p w14:paraId="29C60CCE" w14:textId="77777777" w:rsidR="006F2626" w:rsidRDefault="006F26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27" style="width:10.5pt;height:9.75pt" coordsize="" o:spt="100" o:bullet="t" adj="0,,0" path="" stroked="f">
        <v:stroke joinstyle="miter"/>
        <v:imagedata r:id="rId1" o:title="image19"/>
        <v:formulas/>
        <v:path o:connecttype="segments"/>
      </v:shape>
    </w:pict>
  </w:numPicBullet>
  <w:abstractNum w:abstractNumId="0" w15:restartNumberingAfterBreak="0">
    <w:nsid w:val="0D5E0A97"/>
    <w:multiLevelType w:val="hybridMultilevel"/>
    <w:tmpl w:val="08CE1DC0"/>
    <w:lvl w:ilvl="0" w:tplc="9D1495A0">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E50AC72">
      <w:start w:val="1"/>
      <w:numFmt w:val="decimal"/>
      <w:lvlText w:val="%2)"/>
      <w:lvlJc w:val="left"/>
      <w:pPr>
        <w:ind w:left="6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9D4D7FA">
      <w:start w:val="1"/>
      <w:numFmt w:val="lowerRoman"/>
      <w:lvlText w:val="%3"/>
      <w:lvlJc w:val="left"/>
      <w:pPr>
        <w:ind w:left="13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DC677E8">
      <w:start w:val="1"/>
      <w:numFmt w:val="decimal"/>
      <w:lvlText w:val="%4"/>
      <w:lvlJc w:val="left"/>
      <w:pPr>
        <w:ind w:left="21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0F62768">
      <w:start w:val="1"/>
      <w:numFmt w:val="lowerLetter"/>
      <w:lvlText w:val="%5"/>
      <w:lvlJc w:val="left"/>
      <w:pPr>
        <w:ind w:left="28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AC2C53C">
      <w:start w:val="1"/>
      <w:numFmt w:val="lowerRoman"/>
      <w:lvlText w:val="%6"/>
      <w:lvlJc w:val="left"/>
      <w:pPr>
        <w:ind w:left="35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FE62D8C">
      <w:start w:val="1"/>
      <w:numFmt w:val="decimal"/>
      <w:lvlText w:val="%7"/>
      <w:lvlJc w:val="left"/>
      <w:pPr>
        <w:ind w:left="42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E728F36">
      <w:start w:val="1"/>
      <w:numFmt w:val="lowerLetter"/>
      <w:lvlText w:val="%8"/>
      <w:lvlJc w:val="left"/>
      <w:pPr>
        <w:ind w:left="49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93A0E7C">
      <w:start w:val="1"/>
      <w:numFmt w:val="lowerRoman"/>
      <w:lvlText w:val="%9"/>
      <w:lvlJc w:val="left"/>
      <w:pPr>
        <w:ind w:left="57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D9B1FAB"/>
    <w:multiLevelType w:val="hybridMultilevel"/>
    <w:tmpl w:val="116CB406"/>
    <w:lvl w:ilvl="0" w:tplc="531E1092">
      <w:start w:val="16"/>
      <w:numFmt w:val="bullet"/>
      <w:lvlText w:val=""/>
      <w:lvlJc w:val="left"/>
      <w:pPr>
        <w:ind w:left="1545" w:hanging="360"/>
      </w:pPr>
      <w:rPr>
        <w:rFonts w:ascii="Symbol" w:eastAsia="Calibri" w:hAnsi="Symbol" w:cs="Calibri"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2" w15:restartNumberingAfterBreak="0">
    <w:nsid w:val="0E6F6A88"/>
    <w:multiLevelType w:val="hybridMultilevel"/>
    <w:tmpl w:val="43267EC8"/>
    <w:lvl w:ilvl="0" w:tplc="2304D9C0">
      <w:start w:val="1"/>
      <w:numFmt w:val="decimal"/>
      <w:lvlText w:val="%1"/>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1D6ADC66">
      <w:start w:val="1"/>
      <w:numFmt w:val="lowerLetter"/>
      <w:lvlText w:val="%2"/>
      <w:lvlJc w:val="left"/>
      <w:pPr>
        <w:ind w:left="59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C4488072">
      <w:start w:val="1"/>
      <w:numFmt w:val="lowerLetter"/>
      <w:lvlRestart w:val="0"/>
      <w:lvlText w:val="%3)"/>
      <w:lvlJc w:val="left"/>
      <w:pPr>
        <w:ind w:left="10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0E423FD0">
      <w:start w:val="1"/>
      <w:numFmt w:val="decimal"/>
      <w:lvlText w:val="%4"/>
      <w:lvlJc w:val="left"/>
      <w:pPr>
        <w:ind w:left="15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7AD0FF9E">
      <w:start w:val="1"/>
      <w:numFmt w:val="lowerLetter"/>
      <w:lvlText w:val="%5"/>
      <w:lvlJc w:val="left"/>
      <w:pPr>
        <w:ind w:left="227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F2542E58">
      <w:start w:val="1"/>
      <w:numFmt w:val="lowerRoman"/>
      <w:lvlText w:val="%6"/>
      <w:lvlJc w:val="left"/>
      <w:pPr>
        <w:ind w:left="299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DDEA400">
      <w:start w:val="1"/>
      <w:numFmt w:val="decimal"/>
      <w:lvlText w:val="%7"/>
      <w:lvlJc w:val="left"/>
      <w:pPr>
        <w:ind w:left="37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600D8E8">
      <w:start w:val="1"/>
      <w:numFmt w:val="lowerLetter"/>
      <w:lvlText w:val="%8"/>
      <w:lvlJc w:val="left"/>
      <w:pPr>
        <w:ind w:left="44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C7EEA350">
      <w:start w:val="1"/>
      <w:numFmt w:val="lowerRoman"/>
      <w:lvlText w:val="%9"/>
      <w:lvlJc w:val="left"/>
      <w:pPr>
        <w:ind w:left="51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1045679E"/>
    <w:multiLevelType w:val="hybridMultilevel"/>
    <w:tmpl w:val="C66EEF5C"/>
    <w:lvl w:ilvl="0" w:tplc="4DE6E8A0">
      <w:start w:val="1"/>
      <w:numFmt w:val="lowerLetter"/>
      <w:lvlText w:val="%1)"/>
      <w:lvlJc w:val="left"/>
      <w:pPr>
        <w:ind w:left="5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D520E690">
      <w:start w:val="1"/>
      <w:numFmt w:val="lowerLetter"/>
      <w:lvlText w:val="%2"/>
      <w:lvlJc w:val="left"/>
      <w:pPr>
        <w:ind w:left="12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A23E968A">
      <w:start w:val="1"/>
      <w:numFmt w:val="lowerRoman"/>
      <w:lvlText w:val="%3"/>
      <w:lvlJc w:val="left"/>
      <w:pPr>
        <w:ind w:left="19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C0F63906">
      <w:start w:val="1"/>
      <w:numFmt w:val="decimal"/>
      <w:lvlText w:val="%4"/>
      <w:lvlJc w:val="left"/>
      <w:pPr>
        <w:ind w:left="26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0B98163E">
      <w:start w:val="1"/>
      <w:numFmt w:val="lowerLetter"/>
      <w:lvlText w:val="%5"/>
      <w:lvlJc w:val="left"/>
      <w:pPr>
        <w:ind w:left="34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D124CD88">
      <w:start w:val="1"/>
      <w:numFmt w:val="lowerRoman"/>
      <w:lvlText w:val="%6"/>
      <w:lvlJc w:val="left"/>
      <w:pPr>
        <w:ind w:left="41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94167F0C">
      <w:start w:val="1"/>
      <w:numFmt w:val="decimal"/>
      <w:lvlText w:val="%7"/>
      <w:lvlJc w:val="left"/>
      <w:pPr>
        <w:ind w:left="48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9808EFFE">
      <w:start w:val="1"/>
      <w:numFmt w:val="lowerLetter"/>
      <w:lvlText w:val="%8"/>
      <w:lvlJc w:val="left"/>
      <w:pPr>
        <w:ind w:left="55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787A5C4C">
      <w:start w:val="1"/>
      <w:numFmt w:val="lowerRoman"/>
      <w:lvlText w:val="%9"/>
      <w:lvlJc w:val="left"/>
      <w:pPr>
        <w:ind w:left="62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113D05AA"/>
    <w:multiLevelType w:val="hybridMultilevel"/>
    <w:tmpl w:val="16A4CE8E"/>
    <w:lvl w:ilvl="0" w:tplc="A814A40C">
      <w:start w:val="1"/>
      <w:numFmt w:val="lowerLetter"/>
      <w:lvlText w:val="%1)"/>
      <w:lvlJc w:val="left"/>
      <w:pPr>
        <w:ind w:left="5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F48E6D9C">
      <w:start w:val="1"/>
      <w:numFmt w:val="lowerLetter"/>
      <w:lvlText w:val="%2"/>
      <w:lvlJc w:val="left"/>
      <w:pPr>
        <w:ind w:left="122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743A4C70">
      <w:start w:val="1"/>
      <w:numFmt w:val="lowerRoman"/>
      <w:lvlText w:val="%3"/>
      <w:lvlJc w:val="left"/>
      <w:pPr>
        <w:ind w:left="194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BF20AE06">
      <w:start w:val="1"/>
      <w:numFmt w:val="decimal"/>
      <w:lvlText w:val="%4"/>
      <w:lvlJc w:val="left"/>
      <w:pPr>
        <w:ind w:left="266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CDC47B62">
      <w:start w:val="1"/>
      <w:numFmt w:val="lowerLetter"/>
      <w:lvlText w:val="%5"/>
      <w:lvlJc w:val="left"/>
      <w:pPr>
        <w:ind w:left="338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E75406D4">
      <w:start w:val="1"/>
      <w:numFmt w:val="lowerRoman"/>
      <w:lvlText w:val="%6"/>
      <w:lvlJc w:val="left"/>
      <w:pPr>
        <w:ind w:left="410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4BFC5280">
      <w:start w:val="1"/>
      <w:numFmt w:val="decimal"/>
      <w:lvlText w:val="%7"/>
      <w:lvlJc w:val="left"/>
      <w:pPr>
        <w:ind w:left="482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E602506">
      <w:start w:val="1"/>
      <w:numFmt w:val="lowerLetter"/>
      <w:lvlText w:val="%8"/>
      <w:lvlJc w:val="left"/>
      <w:pPr>
        <w:ind w:left="554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DBD6396E">
      <w:start w:val="1"/>
      <w:numFmt w:val="lowerRoman"/>
      <w:lvlText w:val="%9"/>
      <w:lvlJc w:val="left"/>
      <w:pPr>
        <w:ind w:left="626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138F7849"/>
    <w:multiLevelType w:val="hybridMultilevel"/>
    <w:tmpl w:val="D4E8782E"/>
    <w:lvl w:ilvl="0" w:tplc="DFE05706">
      <w:start w:val="1"/>
      <w:numFmt w:val="decimal"/>
      <w:lvlText w:val="%1"/>
      <w:lvlJc w:val="left"/>
      <w:pPr>
        <w:ind w:left="3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06B2310E">
      <w:start w:val="1"/>
      <w:numFmt w:val="lowerLetter"/>
      <w:lvlText w:val="%2"/>
      <w:lvlJc w:val="left"/>
      <w:pPr>
        <w:ind w:left="74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60C60790">
      <w:start w:val="1"/>
      <w:numFmt w:val="lowerLetter"/>
      <w:lvlText w:val="%3)"/>
      <w:lvlJc w:val="left"/>
      <w:pPr>
        <w:ind w:left="126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582891BA">
      <w:start w:val="1"/>
      <w:numFmt w:val="decimal"/>
      <w:lvlText w:val="%4"/>
      <w:lvlJc w:val="left"/>
      <w:pPr>
        <w:ind w:left="185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FD4C0C00">
      <w:start w:val="1"/>
      <w:numFmt w:val="lowerLetter"/>
      <w:lvlText w:val="%5"/>
      <w:lvlJc w:val="left"/>
      <w:pPr>
        <w:ind w:left="257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C464C1D4">
      <w:start w:val="1"/>
      <w:numFmt w:val="lowerRoman"/>
      <w:lvlText w:val="%6"/>
      <w:lvlJc w:val="left"/>
      <w:pPr>
        <w:ind w:left="329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57665ED2">
      <w:start w:val="1"/>
      <w:numFmt w:val="decimal"/>
      <w:lvlText w:val="%7"/>
      <w:lvlJc w:val="left"/>
      <w:pPr>
        <w:ind w:left="401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0E66B49C">
      <w:start w:val="1"/>
      <w:numFmt w:val="lowerLetter"/>
      <w:lvlText w:val="%8"/>
      <w:lvlJc w:val="left"/>
      <w:pPr>
        <w:ind w:left="473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6568C834">
      <w:start w:val="1"/>
      <w:numFmt w:val="lowerRoman"/>
      <w:lvlText w:val="%9"/>
      <w:lvlJc w:val="left"/>
      <w:pPr>
        <w:ind w:left="545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14552EF8"/>
    <w:multiLevelType w:val="hybridMultilevel"/>
    <w:tmpl w:val="58C0124A"/>
    <w:lvl w:ilvl="0" w:tplc="F09C5184">
      <w:start w:val="3"/>
      <w:numFmt w:val="lowerLetter"/>
      <w:lvlText w:val="%1)"/>
      <w:lvlJc w:val="left"/>
      <w:pPr>
        <w:ind w:left="70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BF9AE760">
      <w:start w:val="1"/>
      <w:numFmt w:val="lowerLetter"/>
      <w:lvlText w:val="%2"/>
      <w:lvlJc w:val="left"/>
      <w:pPr>
        <w:ind w:left="142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6C61A54">
      <w:start w:val="1"/>
      <w:numFmt w:val="lowerRoman"/>
      <w:lvlText w:val="%3"/>
      <w:lvlJc w:val="left"/>
      <w:pPr>
        <w:ind w:left="21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8C60B8BA">
      <w:start w:val="1"/>
      <w:numFmt w:val="decimal"/>
      <w:lvlText w:val="%4"/>
      <w:lvlJc w:val="left"/>
      <w:pPr>
        <w:ind w:left="286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614E7462">
      <w:start w:val="1"/>
      <w:numFmt w:val="lowerLetter"/>
      <w:lvlText w:val="%5"/>
      <w:lvlJc w:val="left"/>
      <w:pPr>
        <w:ind w:left="358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70224334">
      <w:start w:val="1"/>
      <w:numFmt w:val="lowerRoman"/>
      <w:lvlText w:val="%6"/>
      <w:lvlJc w:val="left"/>
      <w:pPr>
        <w:ind w:left="430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6E5E79EC">
      <w:start w:val="1"/>
      <w:numFmt w:val="decimal"/>
      <w:lvlText w:val="%7"/>
      <w:lvlJc w:val="left"/>
      <w:pPr>
        <w:ind w:left="502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B79EBDD6">
      <w:start w:val="1"/>
      <w:numFmt w:val="lowerLetter"/>
      <w:lvlText w:val="%8"/>
      <w:lvlJc w:val="left"/>
      <w:pPr>
        <w:ind w:left="57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60B68E1E">
      <w:start w:val="1"/>
      <w:numFmt w:val="lowerRoman"/>
      <w:lvlText w:val="%9"/>
      <w:lvlJc w:val="left"/>
      <w:pPr>
        <w:ind w:left="646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14744A15"/>
    <w:multiLevelType w:val="hybridMultilevel"/>
    <w:tmpl w:val="9E5A81F0"/>
    <w:lvl w:ilvl="0" w:tplc="3ED60FE2">
      <w:start w:val="1"/>
      <w:numFmt w:val="lowerLetter"/>
      <w:lvlText w:val="%1."/>
      <w:lvlJc w:val="left"/>
      <w:pPr>
        <w:ind w:left="94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8D8CCA5C">
      <w:start w:val="1"/>
      <w:numFmt w:val="lowerLetter"/>
      <w:lvlText w:val="%2"/>
      <w:lvlJc w:val="left"/>
      <w:pPr>
        <w:ind w:left="113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E2DEE324">
      <w:start w:val="1"/>
      <w:numFmt w:val="lowerRoman"/>
      <w:lvlText w:val="%3"/>
      <w:lvlJc w:val="left"/>
      <w:pPr>
        <w:ind w:left="18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9A08AB32">
      <w:start w:val="1"/>
      <w:numFmt w:val="decimal"/>
      <w:lvlText w:val="%4"/>
      <w:lvlJc w:val="left"/>
      <w:pPr>
        <w:ind w:left="25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448C2DBA">
      <w:start w:val="1"/>
      <w:numFmt w:val="lowerLetter"/>
      <w:lvlText w:val="%5"/>
      <w:lvlJc w:val="left"/>
      <w:pPr>
        <w:ind w:left="329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C8560856">
      <w:start w:val="1"/>
      <w:numFmt w:val="lowerRoman"/>
      <w:lvlText w:val="%6"/>
      <w:lvlJc w:val="left"/>
      <w:pPr>
        <w:ind w:left="401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32A4112C">
      <w:start w:val="1"/>
      <w:numFmt w:val="decimal"/>
      <w:lvlText w:val="%7"/>
      <w:lvlJc w:val="left"/>
      <w:pPr>
        <w:ind w:left="473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24D0B268">
      <w:start w:val="1"/>
      <w:numFmt w:val="lowerLetter"/>
      <w:lvlText w:val="%8"/>
      <w:lvlJc w:val="left"/>
      <w:pPr>
        <w:ind w:left="54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C8C26E00">
      <w:start w:val="1"/>
      <w:numFmt w:val="lowerRoman"/>
      <w:lvlText w:val="%9"/>
      <w:lvlJc w:val="left"/>
      <w:pPr>
        <w:ind w:left="61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1B111362"/>
    <w:multiLevelType w:val="hybridMultilevel"/>
    <w:tmpl w:val="86528D7A"/>
    <w:lvl w:ilvl="0" w:tplc="24DC6FEC">
      <w:start w:val="1"/>
      <w:numFmt w:val="decimal"/>
      <w:lvlText w:val="%1."/>
      <w:lvlJc w:val="left"/>
      <w:pPr>
        <w:ind w:left="13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A5A6EFC">
      <w:start w:val="1"/>
      <w:numFmt w:val="lowerLetter"/>
      <w:lvlText w:val="%2)"/>
      <w:lvlJc w:val="left"/>
      <w:pPr>
        <w:ind w:left="150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3E34C514">
      <w:start w:val="1"/>
      <w:numFmt w:val="lowerRoman"/>
      <w:lvlText w:val="%3"/>
      <w:lvlJc w:val="left"/>
      <w:pPr>
        <w:ind w:left="211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63C13FE">
      <w:start w:val="1"/>
      <w:numFmt w:val="decimal"/>
      <w:lvlText w:val="%4"/>
      <w:lvlJc w:val="left"/>
      <w:pPr>
        <w:ind w:left="283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51BE5F32">
      <w:start w:val="1"/>
      <w:numFmt w:val="lowerLetter"/>
      <w:lvlText w:val="%5"/>
      <w:lvlJc w:val="left"/>
      <w:pPr>
        <w:ind w:left="35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94EC84CE">
      <w:start w:val="1"/>
      <w:numFmt w:val="lowerRoman"/>
      <w:lvlText w:val="%6"/>
      <w:lvlJc w:val="left"/>
      <w:pPr>
        <w:ind w:left="42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420AFC62">
      <w:start w:val="1"/>
      <w:numFmt w:val="decimal"/>
      <w:lvlText w:val="%7"/>
      <w:lvlJc w:val="left"/>
      <w:pPr>
        <w:ind w:left="499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F52C287C">
      <w:start w:val="1"/>
      <w:numFmt w:val="lowerLetter"/>
      <w:lvlText w:val="%8"/>
      <w:lvlJc w:val="left"/>
      <w:pPr>
        <w:ind w:left="571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73F2A594">
      <w:start w:val="1"/>
      <w:numFmt w:val="lowerRoman"/>
      <w:lvlText w:val="%9"/>
      <w:lvlJc w:val="left"/>
      <w:pPr>
        <w:ind w:left="643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9" w15:restartNumberingAfterBreak="0">
    <w:nsid w:val="1BC87DC6"/>
    <w:multiLevelType w:val="hybridMultilevel"/>
    <w:tmpl w:val="BB4269EE"/>
    <w:lvl w:ilvl="0" w:tplc="3B801F34">
      <w:start w:val="3"/>
      <w:numFmt w:val="decimal"/>
      <w:lvlText w:val="%1."/>
      <w:lvlJc w:val="left"/>
      <w:pPr>
        <w:ind w:left="4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1E45342">
      <w:start w:val="1"/>
      <w:numFmt w:val="lowerLetter"/>
      <w:lvlText w:val="%2"/>
      <w:lvlJc w:val="left"/>
      <w:pPr>
        <w:ind w:left="11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330F88C">
      <w:start w:val="1"/>
      <w:numFmt w:val="lowerRoman"/>
      <w:lvlText w:val="%3"/>
      <w:lvlJc w:val="left"/>
      <w:pPr>
        <w:ind w:left="18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56C7196">
      <w:start w:val="1"/>
      <w:numFmt w:val="decimal"/>
      <w:lvlText w:val="%4"/>
      <w:lvlJc w:val="left"/>
      <w:pPr>
        <w:ind w:left="25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7FC4DEC">
      <w:start w:val="1"/>
      <w:numFmt w:val="lowerLetter"/>
      <w:lvlText w:val="%5"/>
      <w:lvlJc w:val="left"/>
      <w:pPr>
        <w:ind w:left="32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2AEBB28">
      <w:start w:val="1"/>
      <w:numFmt w:val="lowerRoman"/>
      <w:lvlText w:val="%6"/>
      <w:lvlJc w:val="left"/>
      <w:pPr>
        <w:ind w:left="39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BDE6FAE">
      <w:start w:val="1"/>
      <w:numFmt w:val="decimal"/>
      <w:lvlText w:val="%7"/>
      <w:lvlJc w:val="left"/>
      <w:pPr>
        <w:ind w:left="47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46C7290">
      <w:start w:val="1"/>
      <w:numFmt w:val="lowerLetter"/>
      <w:lvlText w:val="%8"/>
      <w:lvlJc w:val="left"/>
      <w:pPr>
        <w:ind w:left="54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BB0B372">
      <w:start w:val="1"/>
      <w:numFmt w:val="lowerRoman"/>
      <w:lvlText w:val="%9"/>
      <w:lvlJc w:val="left"/>
      <w:pPr>
        <w:ind w:left="61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1DDA6776"/>
    <w:multiLevelType w:val="hybridMultilevel"/>
    <w:tmpl w:val="C3588C08"/>
    <w:lvl w:ilvl="0" w:tplc="9A064344">
      <w:start w:val="2"/>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212DC52">
      <w:start w:val="1"/>
      <w:numFmt w:val="lowerLetter"/>
      <w:lvlText w:val="%2"/>
      <w:lvlJc w:val="left"/>
      <w:pPr>
        <w:ind w:left="11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DD633AA">
      <w:start w:val="1"/>
      <w:numFmt w:val="lowerRoman"/>
      <w:lvlText w:val="%3"/>
      <w:lvlJc w:val="left"/>
      <w:pPr>
        <w:ind w:left="18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8A06E70">
      <w:start w:val="1"/>
      <w:numFmt w:val="decimal"/>
      <w:lvlText w:val="%4"/>
      <w:lvlJc w:val="left"/>
      <w:pPr>
        <w:ind w:left="25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0B20900">
      <w:start w:val="1"/>
      <w:numFmt w:val="lowerLetter"/>
      <w:lvlText w:val="%5"/>
      <w:lvlJc w:val="left"/>
      <w:pPr>
        <w:ind w:left="32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E6E6DFE">
      <w:start w:val="1"/>
      <w:numFmt w:val="lowerRoman"/>
      <w:lvlText w:val="%6"/>
      <w:lvlJc w:val="left"/>
      <w:pPr>
        <w:ind w:left="39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73E8948">
      <w:start w:val="1"/>
      <w:numFmt w:val="decimal"/>
      <w:lvlText w:val="%7"/>
      <w:lvlJc w:val="left"/>
      <w:pPr>
        <w:ind w:left="4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7CC0E7C">
      <w:start w:val="1"/>
      <w:numFmt w:val="lowerLetter"/>
      <w:lvlText w:val="%8"/>
      <w:lvlJc w:val="left"/>
      <w:pPr>
        <w:ind w:left="54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29274AC">
      <w:start w:val="1"/>
      <w:numFmt w:val="lowerRoman"/>
      <w:lvlText w:val="%9"/>
      <w:lvlJc w:val="left"/>
      <w:pPr>
        <w:ind w:left="61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22E6BC4"/>
    <w:multiLevelType w:val="hybridMultilevel"/>
    <w:tmpl w:val="3C7E1F0E"/>
    <w:lvl w:ilvl="0" w:tplc="A590F5E6">
      <w:start w:val="1"/>
      <w:numFmt w:val="decimal"/>
      <w:lvlText w:val="%1)"/>
      <w:lvlJc w:val="left"/>
      <w:pPr>
        <w:ind w:left="6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E2E519A">
      <w:start w:val="1"/>
      <w:numFmt w:val="lowerLetter"/>
      <w:lvlText w:val="%2"/>
      <w:lvlJc w:val="left"/>
      <w:pPr>
        <w:ind w:left="13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4181C2C">
      <w:start w:val="1"/>
      <w:numFmt w:val="lowerRoman"/>
      <w:lvlText w:val="%3"/>
      <w:lvlJc w:val="left"/>
      <w:pPr>
        <w:ind w:left="20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0960EAA">
      <w:start w:val="1"/>
      <w:numFmt w:val="decimal"/>
      <w:lvlText w:val="%4"/>
      <w:lvlJc w:val="left"/>
      <w:pPr>
        <w:ind w:left="28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D3A8508">
      <w:start w:val="1"/>
      <w:numFmt w:val="lowerLetter"/>
      <w:lvlText w:val="%5"/>
      <w:lvlJc w:val="left"/>
      <w:pPr>
        <w:ind w:left="35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3AE1130">
      <w:start w:val="1"/>
      <w:numFmt w:val="lowerRoman"/>
      <w:lvlText w:val="%6"/>
      <w:lvlJc w:val="left"/>
      <w:pPr>
        <w:ind w:left="42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47808E0">
      <w:start w:val="1"/>
      <w:numFmt w:val="decimal"/>
      <w:lvlText w:val="%7"/>
      <w:lvlJc w:val="left"/>
      <w:pPr>
        <w:ind w:left="49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C8A8556">
      <w:start w:val="1"/>
      <w:numFmt w:val="lowerLetter"/>
      <w:lvlText w:val="%8"/>
      <w:lvlJc w:val="left"/>
      <w:pPr>
        <w:ind w:left="56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3CAD464">
      <w:start w:val="1"/>
      <w:numFmt w:val="lowerRoman"/>
      <w:lvlText w:val="%9"/>
      <w:lvlJc w:val="left"/>
      <w:pPr>
        <w:ind w:left="64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31E74BE"/>
    <w:multiLevelType w:val="hybridMultilevel"/>
    <w:tmpl w:val="E2CC413C"/>
    <w:lvl w:ilvl="0" w:tplc="006EC638">
      <w:start w:val="1"/>
      <w:numFmt w:val="bullet"/>
      <w:lvlText w:val="•"/>
      <w:lvlJc w:val="left"/>
      <w:pPr>
        <w:ind w:left="3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0B286B98">
      <w:start w:val="1"/>
      <w:numFmt w:val="bullet"/>
      <w:lvlText w:val="o"/>
      <w:lvlJc w:val="left"/>
      <w:pPr>
        <w:ind w:left="606"/>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2B88554E">
      <w:start w:val="1"/>
      <w:numFmt w:val="bullet"/>
      <w:lvlText w:val="▪"/>
      <w:lvlJc w:val="left"/>
      <w:pPr>
        <w:ind w:left="85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1842FBFA">
      <w:start w:val="1"/>
      <w:numFmt w:val="bullet"/>
      <w:lvlText w:val="•"/>
      <w:lvlJc w:val="left"/>
      <w:pPr>
        <w:ind w:left="10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288AA5E0">
      <w:start w:val="1"/>
      <w:numFmt w:val="bullet"/>
      <w:lvlRestart w:val="0"/>
      <w:lvlText w:val="-"/>
      <w:lvlJc w:val="left"/>
      <w:pPr>
        <w:ind w:left="105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03B0D580">
      <w:start w:val="1"/>
      <w:numFmt w:val="bullet"/>
      <w:lvlText w:val="▪"/>
      <w:lvlJc w:val="left"/>
      <w:pPr>
        <w:ind w:left="2063"/>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1F6A7B44">
      <w:start w:val="1"/>
      <w:numFmt w:val="bullet"/>
      <w:lvlText w:val="•"/>
      <w:lvlJc w:val="left"/>
      <w:pPr>
        <w:ind w:left="2783"/>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7B54B2EC">
      <w:start w:val="1"/>
      <w:numFmt w:val="bullet"/>
      <w:lvlText w:val="o"/>
      <w:lvlJc w:val="left"/>
      <w:pPr>
        <w:ind w:left="3503"/>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A24CB94A">
      <w:start w:val="1"/>
      <w:numFmt w:val="bullet"/>
      <w:lvlText w:val="▪"/>
      <w:lvlJc w:val="left"/>
      <w:pPr>
        <w:ind w:left="4223"/>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13" w15:restartNumberingAfterBreak="0">
    <w:nsid w:val="232162BE"/>
    <w:multiLevelType w:val="hybridMultilevel"/>
    <w:tmpl w:val="E2E644F6"/>
    <w:lvl w:ilvl="0" w:tplc="E08A8C00">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44040F2">
      <w:start w:val="1"/>
      <w:numFmt w:val="lowerLetter"/>
      <w:lvlText w:val="%2"/>
      <w:lvlJc w:val="left"/>
      <w:pPr>
        <w:ind w:left="7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B5A6CE8">
      <w:start w:val="1"/>
      <w:numFmt w:val="decimal"/>
      <w:lvlRestart w:val="0"/>
      <w:lvlText w:val="%3)"/>
      <w:lvlJc w:val="left"/>
      <w:pPr>
        <w:ind w:left="11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ED28C94">
      <w:start w:val="1"/>
      <w:numFmt w:val="decimal"/>
      <w:lvlText w:val="%4"/>
      <w:lvlJc w:val="left"/>
      <w:pPr>
        <w:ind w:left="1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740455C">
      <w:start w:val="1"/>
      <w:numFmt w:val="lowerLetter"/>
      <w:lvlText w:val="%5"/>
      <w:lvlJc w:val="left"/>
      <w:pPr>
        <w:ind w:left="2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FF2D876">
      <w:start w:val="1"/>
      <w:numFmt w:val="lowerRoman"/>
      <w:lvlText w:val="%6"/>
      <w:lvlJc w:val="left"/>
      <w:pPr>
        <w:ind w:left="3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D280FA0">
      <w:start w:val="1"/>
      <w:numFmt w:val="decimal"/>
      <w:lvlText w:val="%7"/>
      <w:lvlJc w:val="left"/>
      <w:pPr>
        <w:ind w:left="3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F4C7550">
      <w:start w:val="1"/>
      <w:numFmt w:val="lowerLetter"/>
      <w:lvlText w:val="%8"/>
      <w:lvlJc w:val="left"/>
      <w:pPr>
        <w:ind w:left="4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F82FE28">
      <w:start w:val="1"/>
      <w:numFmt w:val="lowerRoman"/>
      <w:lvlText w:val="%9"/>
      <w:lvlJc w:val="left"/>
      <w:pPr>
        <w:ind w:left="54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4086FFD"/>
    <w:multiLevelType w:val="hybridMultilevel"/>
    <w:tmpl w:val="046E3DF8"/>
    <w:lvl w:ilvl="0" w:tplc="AE521468">
      <w:start w:val="1"/>
      <w:numFmt w:val="decimal"/>
      <w:lvlText w:val="%1"/>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24BC9730">
      <w:start w:val="2"/>
      <w:numFmt w:val="decimal"/>
      <w:lvlText w:val="%2)"/>
      <w:lvlJc w:val="left"/>
      <w:pPr>
        <w:ind w:left="7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77C2ACDE">
      <w:start w:val="1"/>
      <w:numFmt w:val="lowerRoman"/>
      <w:lvlText w:val="%3"/>
      <w:lvlJc w:val="left"/>
      <w:pPr>
        <w:ind w:left="146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66486228">
      <w:start w:val="1"/>
      <w:numFmt w:val="decimal"/>
      <w:lvlText w:val="%4"/>
      <w:lvlJc w:val="left"/>
      <w:pPr>
        <w:ind w:left="218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EE92DE1E">
      <w:start w:val="1"/>
      <w:numFmt w:val="lowerLetter"/>
      <w:lvlText w:val="%5"/>
      <w:lvlJc w:val="left"/>
      <w:pPr>
        <w:ind w:left="290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DB4A3502">
      <w:start w:val="1"/>
      <w:numFmt w:val="lowerRoman"/>
      <w:lvlText w:val="%6"/>
      <w:lvlJc w:val="left"/>
      <w:pPr>
        <w:ind w:left="362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ED5C6256">
      <w:start w:val="1"/>
      <w:numFmt w:val="decimal"/>
      <w:lvlText w:val="%7"/>
      <w:lvlJc w:val="left"/>
      <w:pPr>
        <w:ind w:left="434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04C2F284">
      <w:start w:val="1"/>
      <w:numFmt w:val="lowerLetter"/>
      <w:lvlText w:val="%8"/>
      <w:lvlJc w:val="left"/>
      <w:pPr>
        <w:ind w:left="506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7250DED4">
      <w:start w:val="1"/>
      <w:numFmt w:val="lowerRoman"/>
      <w:lvlText w:val="%9"/>
      <w:lvlJc w:val="left"/>
      <w:pPr>
        <w:ind w:left="578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5" w15:restartNumberingAfterBreak="0">
    <w:nsid w:val="279C551D"/>
    <w:multiLevelType w:val="hybridMultilevel"/>
    <w:tmpl w:val="0F36E8C2"/>
    <w:lvl w:ilvl="0" w:tplc="15DABCE2">
      <w:start w:val="2"/>
      <w:numFmt w:val="decimal"/>
      <w:lvlText w:val="%1."/>
      <w:lvlJc w:val="left"/>
      <w:pPr>
        <w:ind w:left="5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66C8082">
      <w:start w:val="1"/>
      <w:numFmt w:val="decimal"/>
      <w:lvlText w:val="%2)"/>
      <w:lvlJc w:val="left"/>
      <w:pPr>
        <w:ind w:left="8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4E4DB16">
      <w:start w:val="1"/>
      <w:numFmt w:val="lowerRoman"/>
      <w:lvlText w:val="%3"/>
      <w:lvlJc w:val="left"/>
      <w:pPr>
        <w:ind w:left="15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F20CE12">
      <w:start w:val="1"/>
      <w:numFmt w:val="decimal"/>
      <w:lvlText w:val="%4"/>
      <w:lvlJc w:val="left"/>
      <w:pPr>
        <w:ind w:left="22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C6253AE">
      <w:start w:val="1"/>
      <w:numFmt w:val="lowerLetter"/>
      <w:lvlText w:val="%5"/>
      <w:lvlJc w:val="left"/>
      <w:pPr>
        <w:ind w:left="30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96A199A">
      <w:start w:val="1"/>
      <w:numFmt w:val="lowerRoman"/>
      <w:lvlText w:val="%6"/>
      <w:lvlJc w:val="left"/>
      <w:pPr>
        <w:ind w:left="37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3369108">
      <w:start w:val="1"/>
      <w:numFmt w:val="decimal"/>
      <w:lvlText w:val="%7"/>
      <w:lvlJc w:val="left"/>
      <w:pPr>
        <w:ind w:left="44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4A2F186">
      <w:start w:val="1"/>
      <w:numFmt w:val="lowerLetter"/>
      <w:lvlText w:val="%8"/>
      <w:lvlJc w:val="left"/>
      <w:pPr>
        <w:ind w:left="51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4B8C78C">
      <w:start w:val="1"/>
      <w:numFmt w:val="lowerRoman"/>
      <w:lvlText w:val="%9"/>
      <w:lvlJc w:val="left"/>
      <w:pPr>
        <w:ind w:left="58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29C47120"/>
    <w:multiLevelType w:val="hybridMultilevel"/>
    <w:tmpl w:val="76DEABA8"/>
    <w:lvl w:ilvl="0" w:tplc="F272AE42">
      <w:start w:val="3"/>
      <w:numFmt w:val="decimal"/>
      <w:lvlText w:val="%1."/>
      <w:lvlJc w:val="left"/>
      <w:pPr>
        <w:ind w:left="3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8A2C84A">
      <w:start w:val="1"/>
      <w:numFmt w:val="lowerLetter"/>
      <w:lvlText w:val="%2"/>
      <w:lvlJc w:val="left"/>
      <w:pPr>
        <w:ind w:left="11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3766A46">
      <w:start w:val="1"/>
      <w:numFmt w:val="lowerRoman"/>
      <w:lvlText w:val="%3"/>
      <w:lvlJc w:val="left"/>
      <w:pPr>
        <w:ind w:left="18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B18EBDA">
      <w:start w:val="1"/>
      <w:numFmt w:val="decimal"/>
      <w:lvlText w:val="%4"/>
      <w:lvlJc w:val="left"/>
      <w:pPr>
        <w:ind w:left="25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386D662">
      <w:start w:val="1"/>
      <w:numFmt w:val="lowerLetter"/>
      <w:lvlText w:val="%5"/>
      <w:lvlJc w:val="left"/>
      <w:pPr>
        <w:ind w:left="32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7949F30">
      <w:start w:val="1"/>
      <w:numFmt w:val="lowerRoman"/>
      <w:lvlText w:val="%6"/>
      <w:lvlJc w:val="left"/>
      <w:pPr>
        <w:ind w:left="39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9185266">
      <w:start w:val="1"/>
      <w:numFmt w:val="decimal"/>
      <w:lvlText w:val="%7"/>
      <w:lvlJc w:val="left"/>
      <w:pPr>
        <w:ind w:left="47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AF80E88">
      <w:start w:val="1"/>
      <w:numFmt w:val="lowerLetter"/>
      <w:lvlText w:val="%8"/>
      <w:lvlJc w:val="left"/>
      <w:pPr>
        <w:ind w:left="54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146451E">
      <w:start w:val="1"/>
      <w:numFmt w:val="lowerRoman"/>
      <w:lvlText w:val="%9"/>
      <w:lvlJc w:val="left"/>
      <w:pPr>
        <w:ind w:left="61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2B75601F"/>
    <w:multiLevelType w:val="hybridMultilevel"/>
    <w:tmpl w:val="A9C0CFD2"/>
    <w:lvl w:ilvl="0" w:tplc="A10E2B6C">
      <w:start w:val="6"/>
      <w:numFmt w:val="lowerLetter"/>
      <w:lvlText w:val="%1)"/>
      <w:lvlJc w:val="left"/>
      <w:pPr>
        <w:ind w:left="111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6AB87720">
      <w:start w:val="1"/>
      <w:numFmt w:val="decimal"/>
      <w:lvlText w:val="%2."/>
      <w:lvlJc w:val="left"/>
      <w:pPr>
        <w:ind w:left="15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EE8841C">
      <w:start w:val="1"/>
      <w:numFmt w:val="lowerRoman"/>
      <w:lvlText w:val="%3"/>
      <w:lvlJc w:val="left"/>
      <w:pPr>
        <w:ind w:left="16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72A2882">
      <w:start w:val="1"/>
      <w:numFmt w:val="decimal"/>
      <w:lvlText w:val="%4"/>
      <w:lvlJc w:val="left"/>
      <w:pPr>
        <w:ind w:left="23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D7A1F60">
      <w:start w:val="1"/>
      <w:numFmt w:val="lowerLetter"/>
      <w:lvlText w:val="%5"/>
      <w:lvlJc w:val="left"/>
      <w:pPr>
        <w:ind w:left="30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5267586">
      <w:start w:val="1"/>
      <w:numFmt w:val="lowerRoman"/>
      <w:lvlText w:val="%6"/>
      <w:lvlJc w:val="left"/>
      <w:pPr>
        <w:ind w:left="37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8DCD980">
      <w:start w:val="1"/>
      <w:numFmt w:val="decimal"/>
      <w:lvlText w:val="%7"/>
      <w:lvlJc w:val="left"/>
      <w:pPr>
        <w:ind w:left="44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A844A04">
      <w:start w:val="1"/>
      <w:numFmt w:val="lowerLetter"/>
      <w:lvlText w:val="%8"/>
      <w:lvlJc w:val="left"/>
      <w:pPr>
        <w:ind w:left="52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0E687C6">
      <w:start w:val="1"/>
      <w:numFmt w:val="lowerRoman"/>
      <w:lvlText w:val="%9"/>
      <w:lvlJc w:val="left"/>
      <w:pPr>
        <w:ind w:left="59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EA53802"/>
    <w:multiLevelType w:val="hybridMultilevel"/>
    <w:tmpl w:val="B0541480"/>
    <w:lvl w:ilvl="0" w:tplc="EB801ACC">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368298C">
      <w:start w:val="12"/>
      <w:numFmt w:val="decimal"/>
      <w:lvlText w:val="%2."/>
      <w:lvlJc w:val="left"/>
      <w:pPr>
        <w:ind w:left="15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660D80A">
      <w:start w:val="1"/>
      <w:numFmt w:val="lowerRoman"/>
      <w:lvlText w:val="%3"/>
      <w:lvlJc w:val="left"/>
      <w:pPr>
        <w:ind w:left="15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7A85A6E">
      <w:start w:val="1"/>
      <w:numFmt w:val="decimal"/>
      <w:lvlText w:val="%4"/>
      <w:lvlJc w:val="left"/>
      <w:pPr>
        <w:ind w:left="22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B7C7C74">
      <w:start w:val="1"/>
      <w:numFmt w:val="lowerLetter"/>
      <w:lvlText w:val="%5"/>
      <w:lvlJc w:val="left"/>
      <w:pPr>
        <w:ind w:left="30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C88EFE0">
      <w:start w:val="1"/>
      <w:numFmt w:val="lowerRoman"/>
      <w:lvlText w:val="%6"/>
      <w:lvlJc w:val="left"/>
      <w:pPr>
        <w:ind w:left="37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1040A5A">
      <w:start w:val="1"/>
      <w:numFmt w:val="decimal"/>
      <w:lvlText w:val="%7"/>
      <w:lvlJc w:val="left"/>
      <w:pPr>
        <w:ind w:left="44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6967C10">
      <w:start w:val="1"/>
      <w:numFmt w:val="lowerLetter"/>
      <w:lvlText w:val="%8"/>
      <w:lvlJc w:val="left"/>
      <w:pPr>
        <w:ind w:left="51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270AEEA">
      <w:start w:val="1"/>
      <w:numFmt w:val="lowerRoman"/>
      <w:lvlText w:val="%9"/>
      <w:lvlJc w:val="left"/>
      <w:pPr>
        <w:ind w:left="58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2FD422EF"/>
    <w:multiLevelType w:val="hybridMultilevel"/>
    <w:tmpl w:val="C6F652BA"/>
    <w:lvl w:ilvl="0" w:tplc="16A28850">
      <w:start w:val="1"/>
      <w:numFmt w:val="decimal"/>
      <w:lvlText w:val="%1)"/>
      <w:lvlJc w:val="left"/>
      <w:pPr>
        <w:ind w:left="8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2E86E4A">
      <w:start w:val="1"/>
      <w:numFmt w:val="lowerLetter"/>
      <w:lvlText w:val="%2"/>
      <w:lvlJc w:val="left"/>
      <w:pPr>
        <w:ind w:left="14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B484512">
      <w:start w:val="1"/>
      <w:numFmt w:val="lowerRoman"/>
      <w:lvlText w:val="%3"/>
      <w:lvlJc w:val="left"/>
      <w:pPr>
        <w:ind w:left="21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0FE848A">
      <w:start w:val="1"/>
      <w:numFmt w:val="decimal"/>
      <w:lvlText w:val="%4"/>
      <w:lvlJc w:val="left"/>
      <w:pPr>
        <w:ind w:left="29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90E243E">
      <w:start w:val="1"/>
      <w:numFmt w:val="lowerLetter"/>
      <w:lvlText w:val="%5"/>
      <w:lvlJc w:val="left"/>
      <w:pPr>
        <w:ind w:left="36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B5C436E">
      <w:start w:val="1"/>
      <w:numFmt w:val="lowerRoman"/>
      <w:lvlText w:val="%6"/>
      <w:lvlJc w:val="left"/>
      <w:pPr>
        <w:ind w:left="43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99AC8C2">
      <w:start w:val="1"/>
      <w:numFmt w:val="decimal"/>
      <w:lvlText w:val="%7"/>
      <w:lvlJc w:val="left"/>
      <w:pPr>
        <w:ind w:left="50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4C2821E">
      <w:start w:val="1"/>
      <w:numFmt w:val="lowerLetter"/>
      <w:lvlText w:val="%8"/>
      <w:lvlJc w:val="left"/>
      <w:pPr>
        <w:ind w:left="57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9547A84">
      <w:start w:val="1"/>
      <w:numFmt w:val="lowerRoman"/>
      <w:lvlText w:val="%9"/>
      <w:lvlJc w:val="left"/>
      <w:pPr>
        <w:ind w:left="65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338E104C"/>
    <w:multiLevelType w:val="hybridMultilevel"/>
    <w:tmpl w:val="DBBE96F4"/>
    <w:lvl w:ilvl="0" w:tplc="9DE26376">
      <w:start w:val="1"/>
      <w:numFmt w:val="lowerLetter"/>
      <w:lvlText w:val="%1)"/>
      <w:lvlJc w:val="left"/>
      <w:pPr>
        <w:ind w:left="42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FCA03910">
      <w:start w:val="1"/>
      <w:numFmt w:val="lowerLetter"/>
      <w:lvlText w:val="%2"/>
      <w:lvlJc w:val="left"/>
      <w:pPr>
        <w:ind w:left="12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95820D10">
      <w:start w:val="1"/>
      <w:numFmt w:val="lowerRoman"/>
      <w:lvlText w:val="%3"/>
      <w:lvlJc w:val="left"/>
      <w:pPr>
        <w:ind w:left="19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7F508FCC">
      <w:start w:val="1"/>
      <w:numFmt w:val="decimal"/>
      <w:lvlText w:val="%4"/>
      <w:lvlJc w:val="left"/>
      <w:pPr>
        <w:ind w:left="26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E8721DD0">
      <w:start w:val="1"/>
      <w:numFmt w:val="lowerLetter"/>
      <w:lvlText w:val="%5"/>
      <w:lvlJc w:val="left"/>
      <w:pPr>
        <w:ind w:left="33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368632A4">
      <w:start w:val="1"/>
      <w:numFmt w:val="lowerRoman"/>
      <w:lvlText w:val="%6"/>
      <w:lvlJc w:val="left"/>
      <w:pPr>
        <w:ind w:left="40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43380F46">
      <w:start w:val="1"/>
      <w:numFmt w:val="decimal"/>
      <w:lvlText w:val="%7"/>
      <w:lvlJc w:val="left"/>
      <w:pPr>
        <w:ind w:left="48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66789BB4">
      <w:start w:val="1"/>
      <w:numFmt w:val="lowerLetter"/>
      <w:lvlText w:val="%8"/>
      <w:lvlJc w:val="left"/>
      <w:pPr>
        <w:ind w:left="55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CB0065DC">
      <w:start w:val="1"/>
      <w:numFmt w:val="lowerRoman"/>
      <w:lvlText w:val="%9"/>
      <w:lvlJc w:val="left"/>
      <w:pPr>
        <w:ind w:left="62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1" w15:restartNumberingAfterBreak="0">
    <w:nsid w:val="391805FF"/>
    <w:multiLevelType w:val="hybridMultilevel"/>
    <w:tmpl w:val="903CDCA4"/>
    <w:lvl w:ilvl="0" w:tplc="1F80CFFE">
      <w:start w:val="4"/>
      <w:numFmt w:val="upperRoman"/>
      <w:lvlText w:val="%1."/>
      <w:lvlJc w:val="left"/>
      <w:pPr>
        <w:ind w:left="4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D9A0222">
      <w:start w:val="1"/>
      <w:numFmt w:val="lowerLetter"/>
      <w:lvlText w:val="%2"/>
      <w:lvlJc w:val="left"/>
      <w:pPr>
        <w:ind w:left="11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450865E">
      <w:start w:val="1"/>
      <w:numFmt w:val="lowerRoman"/>
      <w:lvlText w:val="%3"/>
      <w:lvlJc w:val="left"/>
      <w:pPr>
        <w:ind w:left="19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3C289D2">
      <w:start w:val="1"/>
      <w:numFmt w:val="decimal"/>
      <w:lvlText w:val="%4"/>
      <w:lvlJc w:val="left"/>
      <w:pPr>
        <w:ind w:left="26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1DC7A7C">
      <w:start w:val="1"/>
      <w:numFmt w:val="lowerLetter"/>
      <w:lvlText w:val="%5"/>
      <w:lvlJc w:val="left"/>
      <w:pPr>
        <w:ind w:left="33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B82945E">
      <w:start w:val="1"/>
      <w:numFmt w:val="lowerRoman"/>
      <w:lvlText w:val="%6"/>
      <w:lvlJc w:val="left"/>
      <w:pPr>
        <w:ind w:left="40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63A2ACA">
      <w:start w:val="1"/>
      <w:numFmt w:val="decimal"/>
      <w:lvlText w:val="%7"/>
      <w:lvlJc w:val="left"/>
      <w:pPr>
        <w:ind w:left="47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D041C80">
      <w:start w:val="1"/>
      <w:numFmt w:val="lowerLetter"/>
      <w:lvlText w:val="%8"/>
      <w:lvlJc w:val="left"/>
      <w:pPr>
        <w:ind w:left="55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93254D6">
      <w:start w:val="1"/>
      <w:numFmt w:val="lowerRoman"/>
      <w:lvlText w:val="%9"/>
      <w:lvlJc w:val="left"/>
      <w:pPr>
        <w:ind w:left="62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437421F"/>
    <w:multiLevelType w:val="hybridMultilevel"/>
    <w:tmpl w:val="D012BFDA"/>
    <w:lvl w:ilvl="0" w:tplc="C972B3E0">
      <w:start w:val="2"/>
      <w:numFmt w:val="decimal"/>
      <w:lvlText w:val="%1."/>
      <w:lvlJc w:val="left"/>
      <w:pPr>
        <w:ind w:left="8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0BE2582">
      <w:start w:val="1"/>
      <w:numFmt w:val="decimal"/>
      <w:lvlText w:val="%2)"/>
      <w:lvlJc w:val="left"/>
      <w:pPr>
        <w:ind w:left="8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DA84066">
      <w:start w:val="1"/>
      <w:numFmt w:val="lowerRoman"/>
      <w:lvlText w:val="%3"/>
      <w:lvlJc w:val="left"/>
      <w:pPr>
        <w:ind w:left="14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B024326">
      <w:start w:val="1"/>
      <w:numFmt w:val="decimal"/>
      <w:lvlText w:val="%4"/>
      <w:lvlJc w:val="left"/>
      <w:pPr>
        <w:ind w:left="22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B2209A8">
      <w:start w:val="1"/>
      <w:numFmt w:val="lowerLetter"/>
      <w:lvlText w:val="%5"/>
      <w:lvlJc w:val="left"/>
      <w:pPr>
        <w:ind w:left="29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F880B68">
      <w:start w:val="1"/>
      <w:numFmt w:val="lowerRoman"/>
      <w:lvlText w:val="%6"/>
      <w:lvlJc w:val="left"/>
      <w:pPr>
        <w:ind w:left="36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7849D6C">
      <w:start w:val="1"/>
      <w:numFmt w:val="decimal"/>
      <w:lvlText w:val="%7"/>
      <w:lvlJc w:val="left"/>
      <w:pPr>
        <w:ind w:left="43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AC68FDE">
      <w:start w:val="1"/>
      <w:numFmt w:val="lowerLetter"/>
      <w:lvlText w:val="%8"/>
      <w:lvlJc w:val="left"/>
      <w:pPr>
        <w:ind w:left="50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84A5228">
      <w:start w:val="1"/>
      <w:numFmt w:val="lowerRoman"/>
      <w:lvlText w:val="%9"/>
      <w:lvlJc w:val="left"/>
      <w:pPr>
        <w:ind w:left="58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72D4B82"/>
    <w:multiLevelType w:val="hybridMultilevel"/>
    <w:tmpl w:val="1008759C"/>
    <w:lvl w:ilvl="0" w:tplc="41B07FB2">
      <w:start w:val="1"/>
      <w:numFmt w:val="lowerLetter"/>
      <w:lvlText w:val="%1)"/>
      <w:lvlJc w:val="left"/>
      <w:pPr>
        <w:ind w:left="61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4C9C8D26">
      <w:start w:val="1"/>
      <w:numFmt w:val="lowerLetter"/>
      <w:lvlText w:val="%2"/>
      <w:lvlJc w:val="left"/>
      <w:pPr>
        <w:ind w:left="121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6DF25B34">
      <w:start w:val="1"/>
      <w:numFmt w:val="lowerRoman"/>
      <w:lvlText w:val="%3"/>
      <w:lvlJc w:val="left"/>
      <w:pPr>
        <w:ind w:left="193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272B048">
      <w:start w:val="1"/>
      <w:numFmt w:val="decimal"/>
      <w:lvlText w:val="%4"/>
      <w:lvlJc w:val="left"/>
      <w:pPr>
        <w:ind w:left="265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356AA5F6">
      <w:start w:val="1"/>
      <w:numFmt w:val="lowerLetter"/>
      <w:lvlText w:val="%5"/>
      <w:lvlJc w:val="left"/>
      <w:pPr>
        <w:ind w:left="337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6EB20E28">
      <w:start w:val="1"/>
      <w:numFmt w:val="lowerRoman"/>
      <w:lvlText w:val="%6"/>
      <w:lvlJc w:val="left"/>
      <w:pPr>
        <w:ind w:left="409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84426FA">
      <w:start w:val="1"/>
      <w:numFmt w:val="decimal"/>
      <w:lvlText w:val="%7"/>
      <w:lvlJc w:val="left"/>
      <w:pPr>
        <w:ind w:left="481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B4A222A8">
      <w:start w:val="1"/>
      <w:numFmt w:val="lowerLetter"/>
      <w:lvlText w:val="%8"/>
      <w:lvlJc w:val="left"/>
      <w:pPr>
        <w:ind w:left="553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E0384D24">
      <w:start w:val="1"/>
      <w:numFmt w:val="lowerRoman"/>
      <w:lvlText w:val="%9"/>
      <w:lvlJc w:val="left"/>
      <w:pPr>
        <w:ind w:left="625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4" w15:restartNumberingAfterBreak="0">
    <w:nsid w:val="47A4116C"/>
    <w:multiLevelType w:val="hybridMultilevel"/>
    <w:tmpl w:val="14FE90F8"/>
    <w:lvl w:ilvl="0" w:tplc="24C4C61A">
      <w:start w:val="2"/>
      <w:numFmt w:val="decimal"/>
      <w:lvlText w:val="%1."/>
      <w:lvlJc w:val="left"/>
      <w:pPr>
        <w:ind w:left="3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746EFB0">
      <w:start w:val="1"/>
      <w:numFmt w:val="decimal"/>
      <w:lvlText w:val="%2)"/>
      <w:lvlJc w:val="left"/>
      <w:pPr>
        <w:ind w:left="7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AB09664">
      <w:start w:val="1"/>
      <w:numFmt w:val="lowerRoman"/>
      <w:lvlText w:val="%3"/>
      <w:lvlJc w:val="left"/>
      <w:pPr>
        <w:ind w:left="14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3C81292">
      <w:start w:val="1"/>
      <w:numFmt w:val="decimal"/>
      <w:lvlText w:val="%4"/>
      <w:lvlJc w:val="left"/>
      <w:pPr>
        <w:ind w:left="21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D54F496">
      <w:start w:val="1"/>
      <w:numFmt w:val="lowerLetter"/>
      <w:lvlText w:val="%5"/>
      <w:lvlJc w:val="left"/>
      <w:pPr>
        <w:ind w:left="28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702F0E4">
      <w:start w:val="1"/>
      <w:numFmt w:val="lowerRoman"/>
      <w:lvlText w:val="%6"/>
      <w:lvlJc w:val="left"/>
      <w:pPr>
        <w:ind w:left="35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A020FD2">
      <w:start w:val="1"/>
      <w:numFmt w:val="decimal"/>
      <w:lvlText w:val="%7"/>
      <w:lvlJc w:val="left"/>
      <w:pPr>
        <w:ind w:left="43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628ABAA">
      <w:start w:val="1"/>
      <w:numFmt w:val="lowerLetter"/>
      <w:lvlText w:val="%8"/>
      <w:lvlJc w:val="left"/>
      <w:pPr>
        <w:ind w:left="50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8502A0A">
      <w:start w:val="1"/>
      <w:numFmt w:val="lowerRoman"/>
      <w:lvlText w:val="%9"/>
      <w:lvlJc w:val="left"/>
      <w:pPr>
        <w:ind w:left="57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A7477DC"/>
    <w:multiLevelType w:val="hybridMultilevel"/>
    <w:tmpl w:val="028A9FBA"/>
    <w:lvl w:ilvl="0" w:tplc="3D182CA6">
      <w:start w:val="1"/>
      <w:numFmt w:val="lowerLetter"/>
      <w:lvlText w:val="%1)"/>
      <w:lvlJc w:val="left"/>
      <w:pPr>
        <w:ind w:left="67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6AA83764">
      <w:start w:val="1"/>
      <w:numFmt w:val="bullet"/>
      <w:lvlText w:val="o"/>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C60190">
      <w:start w:val="1"/>
      <w:numFmt w:val="bullet"/>
      <w:lvlText w:val="▪"/>
      <w:lvlJc w:val="left"/>
      <w:pPr>
        <w:ind w:left="1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5A925A">
      <w:start w:val="1"/>
      <w:numFmt w:val="bullet"/>
      <w:lvlText w:val="•"/>
      <w:lvlJc w:val="left"/>
      <w:pPr>
        <w:ind w:left="25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58C290">
      <w:start w:val="1"/>
      <w:numFmt w:val="bullet"/>
      <w:lvlText w:val="o"/>
      <w:lvlJc w:val="left"/>
      <w:pPr>
        <w:ind w:left="3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8AA2A6">
      <w:start w:val="1"/>
      <w:numFmt w:val="bullet"/>
      <w:lvlText w:val="▪"/>
      <w:lvlJc w:val="left"/>
      <w:pPr>
        <w:ind w:left="4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782E36">
      <w:start w:val="1"/>
      <w:numFmt w:val="bullet"/>
      <w:lvlText w:val="•"/>
      <w:lvlJc w:val="left"/>
      <w:pPr>
        <w:ind w:left="4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E6C01C">
      <w:start w:val="1"/>
      <w:numFmt w:val="bullet"/>
      <w:lvlText w:val="o"/>
      <w:lvlJc w:val="left"/>
      <w:pPr>
        <w:ind w:left="5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74E2D4">
      <w:start w:val="1"/>
      <w:numFmt w:val="bullet"/>
      <w:lvlText w:val="▪"/>
      <w:lvlJc w:val="left"/>
      <w:pPr>
        <w:ind w:left="6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1282AC3"/>
    <w:multiLevelType w:val="hybridMultilevel"/>
    <w:tmpl w:val="9132A74A"/>
    <w:lvl w:ilvl="0" w:tplc="5936E25C">
      <w:start w:val="3"/>
      <w:numFmt w:val="lowerLetter"/>
      <w:lvlText w:val="%1)"/>
      <w:lvlJc w:val="left"/>
      <w:pPr>
        <w:ind w:left="56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7CD43A98">
      <w:start w:val="1"/>
      <w:numFmt w:val="decimal"/>
      <w:lvlText w:val="%2)"/>
      <w:lvlJc w:val="left"/>
      <w:pPr>
        <w:ind w:left="8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BA2A510">
      <w:start w:val="1"/>
      <w:numFmt w:val="decimal"/>
      <w:lvlText w:val="%3"/>
      <w:lvlJc w:val="left"/>
      <w:pPr>
        <w:ind w:left="12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B76AD32">
      <w:start w:val="1"/>
      <w:numFmt w:val="decimal"/>
      <w:lvlText w:val="%4"/>
      <w:lvlJc w:val="left"/>
      <w:pPr>
        <w:ind w:left="17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9F44F0A">
      <w:start w:val="1"/>
      <w:numFmt w:val="lowerLetter"/>
      <w:lvlText w:val="%5"/>
      <w:lvlJc w:val="left"/>
      <w:pPr>
        <w:ind w:left="24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5D645C2">
      <w:start w:val="1"/>
      <w:numFmt w:val="lowerRoman"/>
      <w:lvlText w:val="%6"/>
      <w:lvlJc w:val="left"/>
      <w:pPr>
        <w:ind w:left="32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7ACB2B0">
      <w:start w:val="1"/>
      <w:numFmt w:val="decimal"/>
      <w:lvlText w:val="%7"/>
      <w:lvlJc w:val="left"/>
      <w:pPr>
        <w:ind w:left="39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4C03F72">
      <w:start w:val="1"/>
      <w:numFmt w:val="lowerLetter"/>
      <w:lvlText w:val="%8"/>
      <w:lvlJc w:val="left"/>
      <w:pPr>
        <w:ind w:left="46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6E4ABD0">
      <w:start w:val="1"/>
      <w:numFmt w:val="lowerRoman"/>
      <w:lvlText w:val="%9"/>
      <w:lvlJc w:val="left"/>
      <w:pPr>
        <w:ind w:left="53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4627F3B"/>
    <w:multiLevelType w:val="hybridMultilevel"/>
    <w:tmpl w:val="C26C63E6"/>
    <w:lvl w:ilvl="0" w:tplc="F9E44988">
      <w:start w:val="2"/>
      <w:numFmt w:val="decimal"/>
      <w:lvlText w:val="%1)"/>
      <w:lvlJc w:val="left"/>
      <w:pPr>
        <w:ind w:left="69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450C3208">
      <w:start w:val="1"/>
      <w:numFmt w:val="lowerLetter"/>
      <w:lvlText w:val="%2"/>
      <w:lvlJc w:val="left"/>
      <w:pPr>
        <w:ind w:left="141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B83EBEB0">
      <w:start w:val="1"/>
      <w:numFmt w:val="lowerRoman"/>
      <w:lvlText w:val="%3"/>
      <w:lvlJc w:val="left"/>
      <w:pPr>
        <w:ind w:left="213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203CEF9A">
      <w:start w:val="1"/>
      <w:numFmt w:val="decimal"/>
      <w:lvlText w:val="%4"/>
      <w:lvlJc w:val="left"/>
      <w:pPr>
        <w:ind w:left="285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9D60FFB0">
      <w:start w:val="1"/>
      <w:numFmt w:val="lowerLetter"/>
      <w:lvlText w:val="%5"/>
      <w:lvlJc w:val="left"/>
      <w:pPr>
        <w:ind w:left="357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9D381A00">
      <w:start w:val="1"/>
      <w:numFmt w:val="lowerRoman"/>
      <w:lvlText w:val="%6"/>
      <w:lvlJc w:val="left"/>
      <w:pPr>
        <w:ind w:left="429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D8B2D0F6">
      <w:start w:val="1"/>
      <w:numFmt w:val="decimal"/>
      <w:lvlText w:val="%7"/>
      <w:lvlJc w:val="left"/>
      <w:pPr>
        <w:ind w:left="501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E7984804">
      <w:start w:val="1"/>
      <w:numFmt w:val="lowerLetter"/>
      <w:lvlText w:val="%8"/>
      <w:lvlJc w:val="left"/>
      <w:pPr>
        <w:ind w:left="573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46A483CA">
      <w:start w:val="1"/>
      <w:numFmt w:val="lowerRoman"/>
      <w:lvlText w:val="%9"/>
      <w:lvlJc w:val="left"/>
      <w:pPr>
        <w:ind w:left="645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8" w15:restartNumberingAfterBreak="0">
    <w:nsid w:val="54C254CC"/>
    <w:multiLevelType w:val="hybridMultilevel"/>
    <w:tmpl w:val="A52619F2"/>
    <w:lvl w:ilvl="0" w:tplc="AAB0D130">
      <w:start w:val="1"/>
      <w:numFmt w:val="decimal"/>
      <w:lvlText w:val="%1."/>
      <w:lvlJc w:val="left"/>
      <w:pPr>
        <w:ind w:left="4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74565E">
      <w:start w:val="1"/>
      <w:numFmt w:val="decimal"/>
      <w:lvlText w:val="%2)"/>
      <w:lvlJc w:val="left"/>
      <w:pPr>
        <w:ind w:left="8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4844F2E">
      <w:start w:val="1"/>
      <w:numFmt w:val="lowerRoman"/>
      <w:lvlText w:val="%3"/>
      <w:lvlJc w:val="left"/>
      <w:pPr>
        <w:ind w:left="14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9364846">
      <w:start w:val="1"/>
      <w:numFmt w:val="decimal"/>
      <w:lvlText w:val="%4"/>
      <w:lvlJc w:val="left"/>
      <w:pPr>
        <w:ind w:left="21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EACC392">
      <w:start w:val="1"/>
      <w:numFmt w:val="lowerLetter"/>
      <w:lvlText w:val="%5"/>
      <w:lvlJc w:val="left"/>
      <w:pPr>
        <w:ind w:left="29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2E826C0">
      <w:start w:val="1"/>
      <w:numFmt w:val="lowerRoman"/>
      <w:lvlText w:val="%6"/>
      <w:lvlJc w:val="left"/>
      <w:pPr>
        <w:ind w:left="36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7924A0A">
      <w:start w:val="1"/>
      <w:numFmt w:val="decimal"/>
      <w:lvlText w:val="%7"/>
      <w:lvlJc w:val="left"/>
      <w:pPr>
        <w:ind w:left="43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F66EEC8">
      <w:start w:val="1"/>
      <w:numFmt w:val="lowerLetter"/>
      <w:lvlText w:val="%8"/>
      <w:lvlJc w:val="left"/>
      <w:pPr>
        <w:ind w:left="50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3C46B78">
      <w:start w:val="1"/>
      <w:numFmt w:val="lowerRoman"/>
      <w:lvlText w:val="%9"/>
      <w:lvlJc w:val="left"/>
      <w:pPr>
        <w:ind w:left="57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57B0903"/>
    <w:multiLevelType w:val="hybridMultilevel"/>
    <w:tmpl w:val="F5765A56"/>
    <w:lvl w:ilvl="0" w:tplc="1A8E29B4">
      <w:start w:val="1"/>
      <w:numFmt w:val="lowerLetter"/>
      <w:lvlText w:val="%1)"/>
      <w:lvlJc w:val="left"/>
      <w:pPr>
        <w:ind w:left="6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CB291B0">
      <w:start w:val="1"/>
      <w:numFmt w:val="bullet"/>
      <w:lvlText w:val="•"/>
      <w:lvlPicBulletId w:val="0"/>
      <w:lvlJc w:val="left"/>
      <w:pPr>
        <w:ind w:left="11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966DEB6">
      <w:start w:val="1"/>
      <w:numFmt w:val="bullet"/>
      <w:lvlText w:val="▪"/>
      <w:lvlJc w:val="left"/>
      <w:pPr>
        <w:ind w:left="21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7BA2AE0">
      <w:start w:val="1"/>
      <w:numFmt w:val="bullet"/>
      <w:lvlText w:val="•"/>
      <w:lvlJc w:val="left"/>
      <w:pPr>
        <w:ind w:left="28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B3C19B6">
      <w:start w:val="1"/>
      <w:numFmt w:val="bullet"/>
      <w:lvlText w:val="o"/>
      <w:lvlJc w:val="left"/>
      <w:pPr>
        <w:ind w:left="35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3E23CFA">
      <w:start w:val="1"/>
      <w:numFmt w:val="bullet"/>
      <w:lvlText w:val="▪"/>
      <w:lvlJc w:val="left"/>
      <w:pPr>
        <w:ind w:left="42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7A4FDF0">
      <w:start w:val="1"/>
      <w:numFmt w:val="bullet"/>
      <w:lvlText w:val="•"/>
      <w:lvlJc w:val="left"/>
      <w:pPr>
        <w:ind w:left="50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F1A9F16">
      <w:start w:val="1"/>
      <w:numFmt w:val="bullet"/>
      <w:lvlText w:val="o"/>
      <w:lvlJc w:val="left"/>
      <w:pPr>
        <w:ind w:left="57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0DEBD7E">
      <w:start w:val="1"/>
      <w:numFmt w:val="bullet"/>
      <w:lvlText w:val="▪"/>
      <w:lvlJc w:val="left"/>
      <w:pPr>
        <w:ind w:left="64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55E328AF"/>
    <w:multiLevelType w:val="hybridMultilevel"/>
    <w:tmpl w:val="F698F0C2"/>
    <w:lvl w:ilvl="0" w:tplc="C436CA70">
      <w:start w:val="6"/>
      <w:numFmt w:val="decimal"/>
      <w:lvlText w:val="%1)"/>
      <w:lvlJc w:val="left"/>
      <w:pPr>
        <w:ind w:left="5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CCC3B22">
      <w:start w:val="1"/>
      <w:numFmt w:val="decimal"/>
      <w:lvlText w:val="%2."/>
      <w:lvlJc w:val="left"/>
      <w:pPr>
        <w:ind w:left="6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890C464">
      <w:start w:val="1"/>
      <w:numFmt w:val="lowerLetter"/>
      <w:lvlText w:val="%3)"/>
      <w:lvlJc w:val="left"/>
      <w:pPr>
        <w:ind w:left="9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582A8A4">
      <w:start w:val="1"/>
      <w:numFmt w:val="bullet"/>
      <w:lvlText w:val="-"/>
      <w:lvlJc w:val="left"/>
      <w:pPr>
        <w:ind w:left="11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40C89D14">
      <w:start w:val="1"/>
      <w:numFmt w:val="bullet"/>
      <w:lvlText w:val="o"/>
      <w:lvlJc w:val="left"/>
      <w:pPr>
        <w:ind w:left="191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ACF0220E">
      <w:start w:val="1"/>
      <w:numFmt w:val="bullet"/>
      <w:lvlText w:val="▪"/>
      <w:lvlJc w:val="left"/>
      <w:pPr>
        <w:ind w:left="263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ED08E3E4">
      <w:start w:val="1"/>
      <w:numFmt w:val="bullet"/>
      <w:lvlText w:val="•"/>
      <w:lvlJc w:val="left"/>
      <w:pPr>
        <w:ind w:left="335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5404AFB2">
      <w:start w:val="1"/>
      <w:numFmt w:val="bullet"/>
      <w:lvlText w:val="o"/>
      <w:lvlJc w:val="left"/>
      <w:pPr>
        <w:ind w:left="407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C6D4548E">
      <w:start w:val="1"/>
      <w:numFmt w:val="bullet"/>
      <w:lvlText w:val="▪"/>
      <w:lvlJc w:val="left"/>
      <w:pPr>
        <w:ind w:left="479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1" w15:restartNumberingAfterBreak="0">
    <w:nsid w:val="58CA14DC"/>
    <w:multiLevelType w:val="hybridMultilevel"/>
    <w:tmpl w:val="E64CA818"/>
    <w:lvl w:ilvl="0" w:tplc="498C15F4">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806DFC8">
      <w:start w:val="1"/>
      <w:numFmt w:val="lowerLetter"/>
      <w:lvlText w:val="%2"/>
      <w:lvlJc w:val="left"/>
      <w:pPr>
        <w:ind w:left="6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DECF9DC">
      <w:start w:val="1"/>
      <w:numFmt w:val="decimal"/>
      <w:lvlRestart w:val="0"/>
      <w:lvlText w:val="%3."/>
      <w:lvlJc w:val="left"/>
      <w:pPr>
        <w:ind w:left="15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EF27E9E">
      <w:start w:val="1"/>
      <w:numFmt w:val="decimal"/>
      <w:lvlText w:val="%4"/>
      <w:lvlJc w:val="left"/>
      <w:pPr>
        <w:ind w:left="17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7D09868">
      <w:start w:val="1"/>
      <w:numFmt w:val="lowerLetter"/>
      <w:lvlText w:val="%5"/>
      <w:lvlJc w:val="left"/>
      <w:pPr>
        <w:ind w:left="24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698157A">
      <w:start w:val="1"/>
      <w:numFmt w:val="lowerRoman"/>
      <w:lvlText w:val="%6"/>
      <w:lvlJc w:val="left"/>
      <w:pPr>
        <w:ind w:left="31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3C8C6B0">
      <w:start w:val="1"/>
      <w:numFmt w:val="decimal"/>
      <w:lvlText w:val="%7"/>
      <w:lvlJc w:val="left"/>
      <w:pPr>
        <w:ind w:left="39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0807C80">
      <w:start w:val="1"/>
      <w:numFmt w:val="lowerLetter"/>
      <w:lvlText w:val="%8"/>
      <w:lvlJc w:val="left"/>
      <w:pPr>
        <w:ind w:left="46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C982D3A">
      <w:start w:val="1"/>
      <w:numFmt w:val="lowerRoman"/>
      <w:lvlText w:val="%9"/>
      <w:lvlJc w:val="left"/>
      <w:pPr>
        <w:ind w:left="53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5D752609"/>
    <w:multiLevelType w:val="hybridMultilevel"/>
    <w:tmpl w:val="6F3E01D4"/>
    <w:lvl w:ilvl="0" w:tplc="BB565530">
      <w:start w:val="1"/>
      <w:numFmt w:val="lowerLetter"/>
      <w:lvlText w:val="%1)"/>
      <w:lvlJc w:val="left"/>
      <w:pPr>
        <w:ind w:left="1185" w:hanging="360"/>
      </w:pPr>
      <w:rPr>
        <w:rFonts w:hint="default"/>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33" w15:restartNumberingAfterBreak="0">
    <w:nsid w:val="5E3B54E4"/>
    <w:multiLevelType w:val="hybridMultilevel"/>
    <w:tmpl w:val="E10AF5BC"/>
    <w:lvl w:ilvl="0" w:tplc="F2DEC63E">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4400400">
      <w:start w:val="1"/>
      <w:numFmt w:val="lowerLetter"/>
      <w:lvlText w:val="%2"/>
      <w:lvlJc w:val="left"/>
      <w:pPr>
        <w:ind w:left="4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804E384">
      <w:start w:val="1"/>
      <w:numFmt w:val="decimal"/>
      <w:lvlRestart w:val="0"/>
      <w:lvlText w:val="%3)"/>
      <w:lvlJc w:val="left"/>
      <w:pPr>
        <w:ind w:left="8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C788E9E">
      <w:start w:val="1"/>
      <w:numFmt w:val="decimal"/>
      <w:lvlText w:val="%4"/>
      <w:lvlJc w:val="left"/>
      <w:pPr>
        <w:ind w:left="11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88CCBB6">
      <w:start w:val="1"/>
      <w:numFmt w:val="lowerLetter"/>
      <w:lvlText w:val="%5"/>
      <w:lvlJc w:val="left"/>
      <w:pPr>
        <w:ind w:left="18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AC00994">
      <w:start w:val="1"/>
      <w:numFmt w:val="lowerRoman"/>
      <w:lvlText w:val="%6"/>
      <w:lvlJc w:val="left"/>
      <w:pPr>
        <w:ind w:left="26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08C9374">
      <w:start w:val="1"/>
      <w:numFmt w:val="decimal"/>
      <w:lvlText w:val="%7"/>
      <w:lvlJc w:val="left"/>
      <w:pPr>
        <w:ind w:left="33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FDED54A">
      <w:start w:val="1"/>
      <w:numFmt w:val="lowerLetter"/>
      <w:lvlText w:val="%8"/>
      <w:lvlJc w:val="left"/>
      <w:pPr>
        <w:ind w:left="40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A0CB708">
      <w:start w:val="1"/>
      <w:numFmt w:val="lowerRoman"/>
      <w:lvlText w:val="%9"/>
      <w:lvlJc w:val="left"/>
      <w:pPr>
        <w:ind w:left="47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5E7213D6"/>
    <w:multiLevelType w:val="hybridMultilevel"/>
    <w:tmpl w:val="59DA7902"/>
    <w:lvl w:ilvl="0" w:tplc="D298BDFE">
      <w:start w:val="1"/>
      <w:numFmt w:val="decimal"/>
      <w:lvlText w:val="%1."/>
      <w:lvlJc w:val="left"/>
      <w:pPr>
        <w:ind w:left="4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BCAED80">
      <w:start w:val="1"/>
      <w:numFmt w:val="lowerLetter"/>
      <w:lvlText w:val="%2"/>
      <w:lvlJc w:val="left"/>
      <w:pPr>
        <w:ind w:left="11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0AE1388">
      <w:start w:val="1"/>
      <w:numFmt w:val="lowerRoman"/>
      <w:lvlText w:val="%3"/>
      <w:lvlJc w:val="left"/>
      <w:pPr>
        <w:ind w:left="18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6D60E90">
      <w:start w:val="1"/>
      <w:numFmt w:val="decimal"/>
      <w:lvlText w:val="%4"/>
      <w:lvlJc w:val="left"/>
      <w:pPr>
        <w:ind w:left="25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8242FCC">
      <w:start w:val="1"/>
      <w:numFmt w:val="lowerLetter"/>
      <w:lvlText w:val="%5"/>
      <w:lvlJc w:val="left"/>
      <w:pPr>
        <w:ind w:left="32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1D0ADFA">
      <w:start w:val="1"/>
      <w:numFmt w:val="lowerRoman"/>
      <w:lvlText w:val="%6"/>
      <w:lvlJc w:val="left"/>
      <w:pPr>
        <w:ind w:left="39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3663824">
      <w:start w:val="1"/>
      <w:numFmt w:val="decimal"/>
      <w:lvlText w:val="%7"/>
      <w:lvlJc w:val="left"/>
      <w:pPr>
        <w:ind w:left="47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A3EC200">
      <w:start w:val="1"/>
      <w:numFmt w:val="lowerLetter"/>
      <w:lvlText w:val="%8"/>
      <w:lvlJc w:val="left"/>
      <w:pPr>
        <w:ind w:left="54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4A867CC">
      <w:start w:val="1"/>
      <w:numFmt w:val="lowerRoman"/>
      <w:lvlText w:val="%9"/>
      <w:lvlJc w:val="left"/>
      <w:pPr>
        <w:ind w:left="61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5F1C035B"/>
    <w:multiLevelType w:val="hybridMultilevel"/>
    <w:tmpl w:val="D37614A0"/>
    <w:lvl w:ilvl="0" w:tplc="9B4E6EDE">
      <w:start w:val="2"/>
      <w:numFmt w:val="decimal"/>
      <w:lvlText w:val="%1."/>
      <w:lvlJc w:val="left"/>
      <w:pPr>
        <w:ind w:left="3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860C550">
      <w:start w:val="2"/>
      <w:numFmt w:val="decimal"/>
      <w:lvlText w:val="%2)"/>
      <w:lvlJc w:val="left"/>
      <w:pPr>
        <w:ind w:left="8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718614E">
      <w:start w:val="1"/>
      <w:numFmt w:val="lowerLetter"/>
      <w:lvlText w:val="%3)"/>
      <w:lvlJc w:val="left"/>
      <w:pPr>
        <w:ind w:left="8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0E6E110">
      <w:start w:val="1"/>
      <w:numFmt w:val="decimal"/>
      <w:lvlText w:val="%4"/>
      <w:lvlJc w:val="left"/>
      <w:pPr>
        <w:ind w:left="17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F207866">
      <w:start w:val="1"/>
      <w:numFmt w:val="lowerLetter"/>
      <w:lvlText w:val="%5"/>
      <w:lvlJc w:val="left"/>
      <w:pPr>
        <w:ind w:left="25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1981DFE">
      <w:start w:val="1"/>
      <w:numFmt w:val="lowerRoman"/>
      <w:lvlText w:val="%6"/>
      <w:lvlJc w:val="left"/>
      <w:pPr>
        <w:ind w:left="32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C8C4DA2">
      <w:start w:val="1"/>
      <w:numFmt w:val="decimal"/>
      <w:lvlText w:val="%7"/>
      <w:lvlJc w:val="left"/>
      <w:pPr>
        <w:ind w:left="39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1CECE38">
      <w:start w:val="1"/>
      <w:numFmt w:val="lowerLetter"/>
      <w:lvlText w:val="%8"/>
      <w:lvlJc w:val="left"/>
      <w:pPr>
        <w:ind w:left="46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64ED9C6">
      <w:start w:val="1"/>
      <w:numFmt w:val="lowerRoman"/>
      <w:lvlText w:val="%9"/>
      <w:lvlJc w:val="left"/>
      <w:pPr>
        <w:ind w:left="53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65D13F1E"/>
    <w:multiLevelType w:val="hybridMultilevel"/>
    <w:tmpl w:val="31D87584"/>
    <w:lvl w:ilvl="0" w:tplc="DA160868">
      <w:start w:val="1"/>
      <w:numFmt w:val="bullet"/>
      <w:lvlText w:val="•"/>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B73C162E">
      <w:start w:val="1"/>
      <w:numFmt w:val="bullet"/>
      <w:lvlText w:val="o"/>
      <w:lvlJc w:val="left"/>
      <w:pPr>
        <w:ind w:left="6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1F86C1DA">
      <w:start w:val="1"/>
      <w:numFmt w:val="bullet"/>
      <w:lvlText w:val="-"/>
      <w:lvlJc w:val="left"/>
      <w:pPr>
        <w:ind w:left="70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C8C4FB6">
      <w:start w:val="1"/>
      <w:numFmt w:val="bullet"/>
      <w:lvlText w:val="•"/>
      <w:lvlJc w:val="left"/>
      <w:pPr>
        <w:ind w:left="157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6A56E194">
      <w:start w:val="1"/>
      <w:numFmt w:val="bullet"/>
      <w:lvlText w:val="o"/>
      <w:lvlJc w:val="left"/>
      <w:pPr>
        <w:ind w:left="229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67EE6D6C">
      <w:start w:val="1"/>
      <w:numFmt w:val="bullet"/>
      <w:lvlText w:val="▪"/>
      <w:lvlJc w:val="left"/>
      <w:pPr>
        <w:ind w:left="301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20B425E0">
      <w:start w:val="1"/>
      <w:numFmt w:val="bullet"/>
      <w:lvlText w:val="•"/>
      <w:lvlJc w:val="left"/>
      <w:pPr>
        <w:ind w:left="373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567C5E1C">
      <w:start w:val="1"/>
      <w:numFmt w:val="bullet"/>
      <w:lvlText w:val="o"/>
      <w:lvlJc w:val="left"/>
      <w:pPr>
        <w:ind w:left="445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F05A529A">
      <w:start w:val="1"/>
      <w:numFmt w:val="bullet"/>
      <w:lvlText w:val="▪"/>
      <w:lvlJc w:val="left"/>
      <w:pPr>
        <w:ind w:left="517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7" w15:restartNumberingAfterBreak="0">
    <w:nsid w:val="6F223B08"/>
    <w:multiLevelType w:val="hybridMultilevel"/>
    <w:tmpl w:val="D3BC7D0E"/>
    <w:lvl w:ilvl="0" w:tplc="045CA496">
      <w:start w:val="1"/>
      <w:numFmt w:val="decimal"/>
      <w:lvlText w:val="%1."/>
      <w:lvlJc w:val="left"/>
      <w:pPr>
        <w:ind w:left="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DEA770">
      <w:start w:val="1"/>
      <w:numFmt w:val="lowerLetter"/>
      <w:lvlText w:val="%2"/>
      <w:lvlJc w:val="left"/>
      <w:pPr>
        <w:ind w:left="13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6BC52CE">
      <w:start w:val="1"/>
      <w:numFmt w:val="lowerRoman"/>
      <w:lvlText w:val="%3"/>
      <w:lvlJc w:val="left"/>
      <w:pPr>
        <w:ind w:left="20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500AF6">
      <w:start w:val="1"/>
      <w:numFmt w:val="decimal"/>
      <w:lvlText w:val="%4"/>
      <w:lvlJc w:val="left"/>
      <w:pPr>
        <w:ind w:left="27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B109CF0">
      <w:start w:val="1"/>
      <w:numFmt w:val="lowerLetter"/>
      <w:lvlText w:val="%5"/>
      <w:lvlJc w:val="left"/>
      <w:pPr>
        <w:ind w:left="35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7A0DF0">
      <w:start w:val="1"/>
      <w:numFmt w:val="lowerRoman"/>
      <w:lvlText w:val="%6"/>
      <w:lvlJc w:val="left"/>
      <w:pPr>
        <w:ind w:left="42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46BE1C">
      <w:start w:val="1"/>
      <w:numFmt w:val="decimal"/>
      <w:lvlText w:val="%7"/>
      <w:lvlJc w:val="left"/>
      <w:pPr>
        <w:ind w:left="49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FA0CEC">
      <w:start w:val="1"/>
      <w:numFmt w:val="lowerLetter"/>
      <w:lvlText w:val="%8"/>
      <w:lvlJc w:val="left"/>
      <w:pPr>
        <w:ind w:left="56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C80E280">
      <w:start w:val="1"/>
      <w:numFmt w:val="lowerRoman"/>
      <w:lvlText w:val="%9"/>
      <w:lvlJc w:val="left"/>
      <w:pPr>
        <w:ind w:left="63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097210B"/>
    <w:multiLevelType w:val="hybridMultilevel"/>
    <w:tmpl w:val="A6E409EC"/>
    <w:lvl w:ilvl="0" w:tplc="F0E2CCB4">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914EB7A">
      <w:start w:val="1"/>
      <w:numFmt w:val="lowerLetter"/>
      <w:lvlText w:val="%2"/>
      <w:lvlJc w:val="left"/>
      <w:pPr>
        <w:ind w:left="7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7588102">
      <w:start w:val="1"/>
      <w:numFmt w:val="decimal"/>
      <w:lvlRestart w:val="0"/>
      <w:lvlText w:val="%3)"/>
      <w:lvlJc w:val="left"/>
      <w:pPr>
        <w:ind w:left="10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E2E64C4">
      <w:start w:val="1"/>
      <w:numFmt w:val="decimal"/>
      <w:lvlText w:val="%4"/>
      <w:lvlJc w:val="left"/>
      <w:pPr>
        <w:ind w:left="18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5064660">
      <w:start w:val="1"/>
      <w:numFmt w:val="lowerLetter"/>
      <w:lvlText w:val="%5"/>
      <w:lvlJc w:val="left"/>
      <w:pPr>
        <w:ind w:left="25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C702A98">
      <w:start w:val="1"/>
      <w:numFmt w:val="lowerRoman"/>
      <w:lvlText w:val="%6"/>
      <w:lvlJc w:val="left"/>
      <w:pPr>
        <w:ind w:left="32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9FEA8E4">
      <w:start w:val="1"/>
      <w:numFmt w:val="decimal"/>
      <w:lvlText w:val="%7"/>
      <w:lvlJc w:val="left"/>
      <w:pPr>
        <w:ind w:left="39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96E3794">
      <w:start w:val="1"/>
      <w:numFmt w:val="lowerLetter"/>
      <w:lvlText w:val="%8"/>
      <w:lvlJc w:val="left"/>
      <w:pPr>
        <w:ind w:left="46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D2E2CD8">
      <w:start w:val="1"/>
      <w:numFmt w:val="lowerRoman"/>
      <w:lvlText w:val="%9"/>
      <w:lvlJc w:val="left"/>
      <w:pPr>
        <w:ind w:left="54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2F159BF"/>
    <w:multiLevelType w:val="hybridMultilevel"/>
    <w:tmpl w:val="9CA4B1BA"/>
    <w:lvl w:ilvl="0" w:tplc="BDEA4B0A">
      <w:start w:val="1"/>
      <w:numFmt w:val="decimal"/>
      <w:lvlText w:val="%1."/>
      <w:lvlJc w:val="left"/>
      <w:pPr>
        <w:ind w:left="3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4CE7826">
      <w:start w:val="1"/>
      <w:numFmt w:val="decimal"/>
      <w:lvlText w:val="%2)"/>
      <w:lvlJc w:val="left"/>
      <w:pPr>
        <w:ind w:left="117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BF4BAB0">
      <w:start w:val="1"/>
      <w:numFmt w:val="lowerRoman"/>
      <w:lvlText w:val="%3"/>
      <w:lvlJc w:val="left"/>
      <w:pPr>
        <w:ind w:left="18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6E3EDC1E">
      <w:start w:val="1"/>
      <w:numFmt w:val="decimal"/>
      <w:lvlText w:val="%4"/>
      <w:lvlJc w:val="left"/>
      <w:pPr>
        <w:ind w:left="25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16D2BA5E">
      <w:start w:val="1"/>
      <w:numFmt w:val="lowerLetter"/>
      <w:lvlText w:val="%5"/>
      <w:lvlJc w:val="left"/>
      <w:pPr>
        <w:ind w:left="32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4300C9C2">
      <w:start w:val="1"/>
      <w:numFmt w:val="lowerRoman"/>
      <w:lvlText w:val="%6"/>
      <w:lvlJc w:val="left"/>
      <w:pPr>
        <w:ind w:left="40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CF0C87C0">
      <w:start w:val="1"/>
      <w:numFmt w:val="decimal"/>
      <w:lvlText w:val="%7"/>
      <w:lvlJc w:val="left"/>
      <w:pPr>
        <w:ind w:left="47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62523850">
      <w:start w:val="1"/>
      <w:numFmt w:val="lowerLetter"/>
      <w:lvlText w:val="%8"/>
      <w:lvlJc w:val="left"/>
      <w:pPr>
        <w:ind w:left="54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A60828C0">
      <w:start w:val="1"/>
      <w:numFmt w:val="lowerRoman"/>
      <w:lvlText w:val="%9"/>
      <w:lvlJc w:val="left"/>
      <w:pPr>
        <w:ind w:left="61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0" w15:restartNumberingAfterBreak="0">
    <w:nsid w:val="73042E70"/>
    <w:multiLevelType w:val="hybridMultilevel"/>
    <w:tmpl w:val="7C4AB6BE"/>
    <w:lvl w:ilvl="0" w:tplc="2B48C1C6">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35EF036">
      <w:start w:val="1"/>
      <w:numFmt w:val="decimal"/>
      <w:lvlText w:val="%2)"/>
      <w:lvlJc w:val="left"/>
      <w:pPr>
        <w:ind w:left="6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2243668">
      <w:start w:val="1"/>
      <w:numFmt w:val="lowerRoman"/>
      <w:lvlText w:val="%3"/>
      <w:lvlJc w:val="left"/>
      <w:pPr>
        <w:ind w:left="14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142E094">
      <w:start w:val="1"/>
      <w:numFmt w:val="decimal"/>
      <w:lvlText w:val="%4"/>
      <w:lvlJc w:val="left"/>
      <w:pPr>
        <w:ind w:left="21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BA6BE1A">
      <w:start w:val="1"/>
      <w:numFmt w:val="lowerLetter"/>
      <w:lvlText w:val="%5"/>
      <w:lvlJc w:val="left"/>
      <w:pPr>
        <w:ind w:left="28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4D43000">
      <w:start w:val="1"/>
      <w:numFmt w:val="lowerRoman"/>
      <w:lvlText w:val="%6"/>
      <w:lvlJc w:val="left"/>
      <w:pPr>
        <w:ind w:left="35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C0668C6">
      <w:start w:val="1"/>
      <w:numFmt w:val="decimal"/>
      <w:lvlText w:val="%7"/>
      <w:lvlJc w:val="left"/>
      <w:pPr>
        <w:ind w:left="43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CD2D150">
      <w:start w:val="1"/>
      <w:numFmt w:val="lowerLetter"/>
      <w:lvlText w:val="%8"/>
      <w:lvlJc w:val="left"/>
      <w:pPr>
        <w:ind w:left="50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104596C">
      <w:start w:val="1"/>
      <w:numFmt w:val="lowerRoman"/>
      <w:lvlText w:val="%9"/>
      <w:lvlJc w:val="left"/>
      <w:pPr>
        <w:ind w:left="57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1" w15:restartNumberingAfterBreak="0">
    <w:nsid w:val="75E63793"/>
    <w:multiLevelType w:val="hybridMultilevel"/>
    <w:tmpl w:val="7514F6C6"/>
    <w:lvl w:ilvl="0" w:tplc="ABA66BFE">
      <w:start w:val="2"/>
      <w:numFmt w:val="decimal"/>
      <w:lvlText w:val="%1."/>
      <w:lvlJc w:val="left"/>
      <w:pPr>
        <w:ind w:left="4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F8C017C">
      <w:start w:val="1"/>
      <w:numFmt w:val="decimal"/>
      <w:lvlText w:val="%2)"/>
      <w:lvlJc w:val="left"/>
      <w:pPr>
        <w:ind w:left="9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D4427D4">
      <w:start w:val="1"/>
      <w:numFmt w:val="lowerRoman"/>
      <w:lvlText w:val="%3"/>
      <w:lvlJc w:val="left"/>
      <w:pPr>
        <w:ind w:left="15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92C6D8E">
      <w:start w:val="1"/>
      <w:numFmt w:val="decimal"/>
      <w:lvlText w:val="%4"/>
      <w:lvlJc w:val="left"/>
      <w:pPr>
        <w:ind w:left="22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E6A99BA">
      <w:start w:val="1"/>
      <w:numFmt w:val="lowerLetter"/>
      <w:lvlText w:val="%5"/>
      <w:lvlJc w:val="left"/>
      <w:pPr>
        <w:ind w:left="30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0760E62">
      <w:start w:val="1"/>
      <w:numFmt w:val="lowerRoman"/>
      <w:lvlText w:val="%6"/>
      <w:lvlJc w:val="left"/>
      <w:pPr>
        <w:ind w:left="37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0ECB142">
      <w:start w:val="1"/>
      <w:numFmt w:val="decimal"/>
      <w:lvlText w:val="%7"/>
      <w:lvlJc w:val="left"/>
      <w:pPr>
        <w:ind w:left="44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3AA70AC">
      <w:start w:val="1"/>
      <w:numFmt w:val="lowerLetter"/>
      <w:lvlText w:val="%8"/>
      <w:lvlJc w:val="left"/>
      <w:pPr>
        <w:ind w:left="51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2DE0D14">
      <w:start w:val="1"/>
      <w:numFmt w:val="lowerRoman"/>
      <w:lvlText w:val="%9"/>
      <w:lvlJc w:val="left"/>
      <w:pPr>
        <w:ind w:left="58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2" w15:restartNumberingAfterBreak="0">
    <w:nsid w:val="784F5016"/>
    <w:multiLevelType w:val="hybridMultilevel"/>
    <w:tmpl w:val="55503C00"/>
    <w:lvl w:ilvl="0" w:tplc="599ABF36">
      <w:start w:val="1"/>
      <w:numFmt w:val="decimal"/>
      <w:lvlText w:val="%1."/>
      <w:lvlJc w:val="left"/>
      <w:pPr>
        <w:ind w:left="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281148">
      <w:start w:val="64"/>
      <w:numFmt w:val="decimal"/>
      <w:lvlText w:val="%2"/>
      <w:lvlJc w:val="left"/>
      <w:pPr>
        <w:ind w:left="11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144A4A2">
      <w:start w:val="1"/>
      <w:numFmt w:val="lowerRoman"/>
      <w:lvlText w:val="%3"/>
      <w:lvlJc w:val="left"/>
      <w:pPr>
        <w:ind w:left="18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BC2BDF0">
      <w:start w:val="1"/>
      <w:numFmt w:val="decimal"/>
      <w:lvlText w:val="%4"/>
      <w:lvlJc w:val="left"/>
      <w:pPr>
        <w:ind w:left="25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BB8CC84">
      <w:start w:val="1"/>
      <w:numFmt w:val="lowerLetter"/>
      <w:lvlText w:val="%5"/>
      <w:lvlJc w:val="left"/>
      <w:pPr>
        <w:ind w:left="32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AB4AED8">
      <w:start w:val="1"/>
      <w:numFmt w:val="lowerRoman"/>
      <w:lvlText w:val="%6"/>
      <w:lvlJc w:val="left"/>
      <w:pPr>
        <w:ind w:left="40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84A7D9A">
      <w:start w:val="1"/>
      <w:numFmt w:val="decimal"/>
      <w:lvlText w:val="%7"/>
      <w:lvlJc w:val="left"/>
      <w:pPr>
        <w:ind w:left="47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57EA812">
      <w:start w:val="1"/>
      <w:numFmt w:val="lowerLetter"/>
      <w:lvlText w:val="%8"/>
      <w:lvlJc w:val="left"/>
      <w:pPr>
        <w:ind w:left="54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E1EBE68">
      <w:start w:val="1"/>
      <w:numFmt w:val="lowerRoman"/>
      <w:lvlText w:val="%9"/>
      <w:lvlJc w:val="left"/>
      <w:pPr>
        <w:ind w:left="61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791B4C89"/>
    <w:multiLevelType w:val="hybridMultilevel"/>
    <w:tmpl w:val="D3D07F56"/>
    <w:lvl w:ilvl="0" w:tplc="998ADAD8">
      <w:start w:val="2"/>
      <w:numFmt w:val="decimal"/>
      <w:lvlText w:val="%1."/>
      <w:lvlJc w:val="left"/>
      <w:pPr>
        <w:ind w:left="4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E46245A">
      <w:start w:val="1"/>
      <w:numFmt w:val="decimal"/>
      <w:lvlText w:val="%2)"/>
      <w:lvlJc w:val="left"/>
      <w:pPr>
        <w:ind w:left="8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14CF45A">
      <w:start w:val="1"/>
      <w:numFmt w:val="lowerRoman"/>
      <w:lvlText w:val="%3"/>
      <w:lvlJc w:val="left"/>
      <w:pPr>
        <w:ind w:left="14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CB2B832">
      <w:start w:val="1"/>
      <w:numFmt w:val="decimal"/>
      <w:lvlText w:val="%4"/>
      <w:lvlJc w:val="left"/>
      <w:pPr>
        <w:ind w:left="21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B6CA07A">
      <w:start w:val="1"/>
      <w:numFmt w:val="lowerLetter"/>
      <w:lvlText w:val="%5"/>
      <w:lvlJc w:val="left"/>
      <w:pPr>
        <w:ind w:left="29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1AA9EEC">
      <w:start w:val="1"/>
      <w:numFmt w:val="lowerRoman"/>
      <w:lvlText w:val="%6"/>
      <w:lvlJc w:val="left"/>
      <w:pPr>
        <w:ind w:left="36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7588A34">
      <w:start w:val="1"/>
      <w:numFmt w:val="decimal"/>
      <w:lvlText w:val="%7"/>
      <w:lvlJc w:val="left"/>
      <w:pPr>
        <w:ind w:left="43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06AAE7E">
      <w:start w:val="1"/>
      <w:numFmt w:val="lowerLetter"/>
      <w:lvlText w:val="%8"/>
      <w:lvlJc w:val="left"/>
      <w:pPr>
        <w:ind w:left="50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A9E0DC2">
      <w:start w:val="1"/>
      <w:numFmt w:val="lowerRoman"/>
      <w:lvlText w:val="%9"/>
      <w:lvlJc w:val="left"/>
      <w:pPr>
        <w:ind w:left="57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79864A53"/>
    <w:multiLevelType w:val="hybridMultilevel"/>
    <w:tmpl w:val="2C460914"/>
    <w:lvl w:ilvl="0" w:tplc="988EEB6A">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3A4AB24">
      <w:start w:val="1"/>
      <w:numFmt w:val="lowerLetter"/>
      <w:lvlText w:val="%2"/>
      <w:lvlJc w:val="left"/>
      <w:pPr>
        <w:ind w:left="6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2C80414">
      <w:start w:val="1"/>
      <w:numFmt w:val="lowerLetter"/>
      <w:lvlRestart w:val="0"/>
      <w:lvlText w:val="%3)"/>
      <w:lvlJc w:val="left"/>
      <w:pPr>
        <w:ind w:left="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87A83CA">
      <w:start w:val="1"/>
      <w:numFmt w:val="decimal"/>
      <w:lvlText w:val="%4"/>
      <w:lvlJc w:val="left"/>
      <w:pPr>
        <w:ind w:left="17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9FA0BC2">
      <w:start w:val="1"/>
      <w:numFmt w:val="lowerLetter"/>
      <w:lvlText w:val="%5"/>
      <w:lvlJc w:val="left"/>
      <w:pPr>
        <w:ind w:left="24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F060022">
      <w:start w:val="1"/>
      <w:numFmt w:val="lowerRoman"/>
      <w:lvlText w:val="%6"/>
      <w:lvlJc w:val="left"/>
      <w:pPr>
        <w:ind w:left="31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5FCCD1A">
      <w:start w:val="1"/>
      <w:numFmt w:val="decimal"/>
      <w:lvlText w:val="%7"/>
      <w:lvlJc w:val="left"/>
      <w:pPr>
        <w:ind w:left="38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57E0300">
      <w:start w:val="1"/>
      <w:numFmt w:val="lowerLetter"/>
      <w:lvlText w:val="%8"/>
      <w:lvlJc w:val="left"/>
      <w:pPr>
        <w:ind w:left="46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490E740">
      <w:start w:val="1"/>
      <w:numFmt w:val="lowerRoman"/>
      <w:lvlText w:val="%9"/>
      <w:lvlJc w:val="left"/>
      <w:pPr>
        <w:ind w:left="53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7B827A28"/>
    <w:multiLevelType w:val="hybridMultilevel"/>
    <w:tmpl w:val="6770B22E"/>
    <w:lvl w:ilvl="0" w:tplc="3A1E0C26">
      <w:start w:val="1"/>
      <w:numFmt w:val="decimal"/>
      <w:lvlText w:val="%1"/>
      <w:lvlJc w:val="left"/>
      <w:pPr>
        <w:ind w:left="3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861436F6">
      <w:start w:val="1"/>
      <w:numFmt w:val="lowerLetter"/>
      <w:lvlText w:val="%2"/>
      <w:lvlJc w:val="left"/>
      <w:pPr>
        <w:ind w:left="75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F894E472">
      <w:start w:val="1"/>
      <w:numFmt w:val="lowerLetter"/>
      <w:lvlText w:val="%3)"/>
      <w:lvlJc w:val="left"/>
      <w:pPr>
        <w:ind w:left="126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8910C5D4">
      <w:start w:val="1"/>
      <w:numFmt w:val="decimal"/>
      <w:lvlText w:val="%4"/>
      <w:lvlJc w:val="left"/>
      <w:pPr>
        <w:ind w:left="187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D0DE8828">
      <w:start w:val="1"/>
      <w:numFmt w:val="lowerLetter"/>
      <w:lvlText w:val="%5"/>
      <w:lvlJc w:val="left"/>
      <w:pPr>
        <w:ind w:left="259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E248834C">
      <w:start w:val="1"/>
      <w:numFmt w:val="lowerRoman"/>
      <w:lvlText w:val="%6"/>
      <w:lvlJc w:val="left"/>
      <w:pPr>
        <w:ind w:left="331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60C8708C">
      <w:start w:val="1"/>
      <w:numFmt w:val="decimal"/>
      <w:lvlText w:val="%7"/>
      <w:lvlJc w:val="left"/>
      <w:pPr>
        <w:ind w:left="403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100E2A50">
      <w:start w:val="1"/>
      <w:numFmt w:val="lowerLetter"/>
      <w:lvlText w:val="%8"/>
      <w:lvlJc w:val="left"/>
      <w:pPr>
        <w:ind w:left="475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C6B0FDBE">
      <w:start w:val="1"/>
      <w:numFmt w:val="lowerRoman"/>
      <w:lvlText w:val="%9"/>
      <w:lvlJc w:val="left"/>
      <w:pPr>
        <w:ind w:left="547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46" w15:restartNumberingAfterBreak="0">
    <w:nsid w:val="7EA720E6"/>
    <w:multiLevelType w:val="hybridMultilevel"/>
    <w:tmpl w:val="C0482580"/>
    <w:lvl w:ilvl="0" w:tplc="F4E46D4E">
      <w:start w:val="2"/>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B1C2892">
      <w:start w:val="1"/>
      <w:numFmt w:val="lowerLetter"/>
      <w:lvlText w:val="%2"/>
      <w:lvlJc w:val="left"/>
      <w:pPr>
        <w:ind w:left="10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2D4DEA2">
      <w:start w:val="1"/>
      <w:numFmt w:val="lowerRoman"/>
      <w:lvlText w:val="%3"/>
      <w:lvlJc w:val="left"/>
      <w:pPr>
        <w:ind w:left="18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DDC6D7A">
      <w:start w:val="1"/>
      <w:numFmt w:val="decimal"/>
      <w:lvlText w:val="%4"/>
      <w:lvlJc w:val="left"/>
      <w:pPr>
        <w:ind w:left="25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986D36C">
      <w:start w:val="1"/>
      <w:numFmt w:val="lowerLetter"/>
      <w:lvlText w:val="%5"/>
      <w:lvlJc w:val="left"/>
      <w:pPr>
        <w:ind w:left="32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D323128">
      <w:start w:val="1"/>
      <w:numFmt w:val="lowerRoman"/>
      <w:lvlText w:val="%6"/>
      <w:lvlJc w:val="left"/>
      <w:pPr>
        <w:ind w:left="39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9626042">
      <w:start w:val="1"/>
      <w:numFmt w:val="decimal"/>
      <w:lvlText w:val="%7"/>
      <w:lvlJc w:val="left"/>
      <w:pPr>
        <w:ind w:left="46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4A88EE8">
      <w:start w:val="1"/>
      <w:numFmt w:val="lowerLetter"/>
      <w:lvlText w:val="%8"/>
      <w:lvlJc w:val="left"/>
      <w:pPr>
        <w:ind w:left="54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F34B7A6">
      <w:start w:val="1"/>
      <w:numFmt w:val="lowerRoman"/>
      <w:lvlText w:val="%9"/>
      <w:lvlJc w:val="left"/>
      <w:pPr>
        <w:ind w:left="61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7EB11F80"/>
    <w:multiLevelType w:val="hybridMultilevel"/>
    <w:tmpl w:val="5316E0D8"/>
    <w:lvl w:ilvl="0" w:tplc="42EE15D4">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2E453D0">
      <w:start w:val="1"/>
      <w:numFmt w:val="lowerLetter"/>
      <w:lvlText w:val="%2"/>
      <w:lvlJc w:val="left"/>
      <w:pPr>
        <w:ind w:left="4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48A86CC">
      <w:start w:val="1"/>
      <w:numFmt w:val="lowerLetter"/>
      <w:lvlRestart w:val="0"/>
      <w:lvlText w:val="%3)"/>
      <w:lvlJc w:val="left"/>
      <w:pPr>
        <w:ind w:left="9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75C1C94">
      <w:start w:val="1"/>
      <w:numFmt w:val="decimal"/>
      <w:lvlText w:val="%4"/>
      <w:lvlJc w:val="left"/>
      <w:pPr>
        <w:ind w:left="12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E1ACD42">
      <w:start w:val="1"/>
      <w:numFmt w:val="lowerLetter"/>
      <w:lvlText w:val="%5"/>
      <w:lvlJc w:val="left"/>
      <w:pPr>
        <w:ind w:left="19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498F1C0">
      <w:start w:val="1"/>
      <w:numFmt w:val="lowerRoman"/>
      <w:lvlText w:val="%6"/>
      <w:lvlJc w:val="left"/>
      <w:pPr>
        <w:ind w:left="26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35283C4">
      <w:start w:val="1"/>
      <w:numFmt w:val="decimal"/>
      <w:lvlText w:val="%7"/>
      <w:lvlJc w:val="left"/>
      <w:pPr>
        <w:ind w:left="33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314354A">
      <w:start w:val="1"/>
      <w:numFmt w:val="lowerLetter"/>
      <w:lvlText w:val="%8"/>
      <w:lvlJc w:val="left"/>
      <w:pPr>
        <w:ind w:left="40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7683D14">
      <w:start w:val="1"/>
      <w:numFmt w:val="lowerRoman"/>
      <w:lvlText w:val="%9"/>
      <w:lvlJc w:val="left"/>
      <w:pPr>
        <w:ind w:left="48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8" w15:restartNumberingAfterBreak="0">
    <w:nsid w:val="7F8E30B4"/>
    <w:multiLevelType w:val="hybridMultilevel"/>
    <w:tmpl w:val="54B634AA"/>
    <w:lvl w:ilvl="0" w:tplc="DAA0B1F4">
      <w:start w:val="1"/>
      <w:numFmt w:val="decimal"/>
      <w:lvlText w:val="%1)"/>
      <w:lvlJc w:val="left"/>
      <w:pPr>
        <w:ind w:left="8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71A5562">
      <w:start w:val="1"/>
      <w:numFmt w:val="lowerLetter"/>
      <w:lvlText w:val="%2)"/>
      <w:lvlJc w:val="left"/>
      <w:pPr>
        <w:ind w:left="119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145EC204">
      <w:start w:val="1"/>
      <w:numFmt w:val="lowerRoman"/>
      <w:lvlText w:val="%3"/>
      <w:lvlJc w:val="left"/>
      <w:pPr>
        <w:ind w:left="189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C62043C2">
      <w:start w:val="1"/>
      <w:numFmt w:val="decimal"/>
      <w:lvlText w:val="%4"/>
      <w:lvlJc w:val="left"/>
      <w:pPr>
        <w:ind w:left="261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D75C74D8">
      <w:start w:val="1"/>
      <w:numFmt w:val="lowerLetter"/>
      <w:lvlText w:val="%5"/>
      <w:lvlJc w:val="left"/>
      <w:pPr>
        <w:ind w:left="333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F0243EB4">
      <w:start w:val="1"/>
      <w:numFmt w:val="lowerRoman"/>
      <w:lvlText w:val="%6"/>
      <w:lvlJc w:val="left"/>
      <w:pPr>
        <w:ind w:left="405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DC902E9C">
      <w:start w:val="1"/>
      <w:numFmt w:val="decimal"/>
      <w:lvlText w:val="%7"/>
      <w:lvlJc w:val="left"/>
      <w:pPr>
        <w:ind w:left="477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5C9C24DA">
      <w:start w:val="1"/>
      <w:numFmt w:val="lowerLetter"/>
      <w:lvlText w:val="%8"/>
      <w:lvlJc w:val="left"/>
      <w:pPr>
        <w:ind w:left="549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F1EF984">
      <w:start w:val="1"/>
      <w:numFmt w:val="lowerRoman"/>
      <w:lvlText w:val="%9"/>
      <w:lvlJc w:val="left"/>
      <w:pPr>
        <w:ind w:left="621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num w:numId="1">
    <w:abstractNumId w:val="28"/>
  </w:num>
  <w:num w:numId="2">
    <w:abstractNumId w:val="8"/>
  </w:num>
  <w:num w:numId="3">
    <w:abstractNumId w:val="29"/>
  </w:num>
  <w:num w:numId="4">
    <w:abstractNumId w:val="6"/>
  </w:num>
  <w:num w:numId="5">
    <w:abstractNumId w:val="25"/>
  </w:num>
  <w:num w:numId="6">
    <w:abstractNumId w:val="26"/>
  </w:num>
  <w:num w:numId="7">
    <w:abstractNumId w:val="45"/>
  </w:num>
  <w:num w:numId="8">
    <w:abstractNumId w:val="5"/>
  </w:num>
  <w:num w:numId="9">
    <w:abstractNumId w:val="3"/>
  </w:num>
  <w:num w:numId="10">
    <w:abstractNumId w:val="4"/>
  </w:num>
  <w:num w:numId="11">
    <w:abstractNumId w:val="23"/>
  </w:num>
  <w:num w:numId="12">
    <w:abstractNumId w:val="30"/>
  </w:num>
  <w:num w:numId="13">
    <w:abstractNumId w:val="12"/>
  </w:num>
  <w:num w:numId="14">
    <w:abstractNumId w:val="44"/>
  </w:num>
  <w:num w:numId="15">
    <w:abstractNumId w:val="2"/>
  </w:num>
  <w:num w:numId="16">
    <w:abstractNumId w:val="36"/>
  </w:num>
  <w:num w:numId="17">
    <w:abstractNumId w:val="16"/>
  </w:num>
  <w:num w:numId="18">
    <w:abstractNumId w:val="47"/>
  </w:num>
  <w:num w:numId="19">
    <w:abstractNumId w:val="33"/>
  </w:num>
  <w:num w:numId="20">
    <w:abstractNumId w:val="7"/>
  </w:num>
  <w:num w:numId="21">
    <w:abstractNumId w:val="17"/>
  </w:num>
  <w:num w:numId="22">
    <w:abstractNumId w:val="18"/>
  </w:num>
  <w:num w:numId="23">
    <w:abstractNumId w:val="31"/>
  </w:num>
  <w:num w:numId="24">
    <w:abstractNumId w:val="21"/>
  </w:num>
  <w:num w:numId="25">
    <w:abstractNumId w:val="39"/>
  </w:num>
  <w:num w:numId="26">
    <w:abstractNumId w:val="27"/>
  </w:num>
  <w:num w:numId="27">
    <w:abstractNumId w:val="11"/>
  </w:num>
  <w:num w:numId="28">
    <w:abstractNumId w:val="35"/>
  </w:num>
  <w:num w:numId="29">
    <w:abstractNumId w:val="0"/>
  </w:num>
  <w:num w:numId="30">
    <w:abstractNumId w:val="40"/>
  </w:num>
  <w:num w:numId="31">
    <w:abstractNumId w:val="48"/>
  </w:num>
  <w:num w:numId="32">
    <w:abstractNumId w:val="43"/>
  </w:num>
  <w:num w:numId="33">
    <w:abstractNumId w:val="13"/>
  </w:num>
  <w:num w:numId="34">
    <w:abstractNumId w:val="38"/>
  </w:num>
  <w:num w:numId="35">
    <w:abstractNumId w:val="34"/>
  </w:num>
  <w:num w:numId="36">
    <w:abstractNumId w:val="19"/>
  </w:num>
  <w:num w:numId="37">
    <w:abstractNumId w:val="22"/>
  </w:num>
  <w:num w:numId="38">
    <w:abstractNumId w:val="14"/>
  </w:num>
  <w:num w:numId="39">
    <w:abstractNumId w:val="42"/>
  </w:num>
  <w:num w:numId="40">
    <w:abstractNumId w:val="10"/>
  </w:num>
  <w:num w:numId="41">
    <w:abstractNumId w:val="20"/>
  </w:num>
  <w:num w:numId="42">
    <w:abstractNumId w:val="9"/>
  </w:num>
  <w:num w:numId="43">
    <w:abstractNumId w:val="24"/>
  </w:num>
  <w:num w:numId="44">
    <w:abstractNumId w:val="15"/>
  </w:num>
  <w:num w:numId="45">
    <w:abstractNumId w:val="37"/>
  </w:num>
  <w:num w:numId="46">
    <w:abstractNumId w:val="41"/>
  </w:num>
  <w:num w:numId="47">
    <w:abstractNumId w:val="46"/>
  </w:num>
  <w:num w:numId="48">
    <w:abstractNumId w:val="32"/>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C56"/>
    <w:rsid w:val="00001769"/>
    <w:rsid w:val="00022A17"/>
    <w:rsid w:val="00030713"/>
    <w:rsid w:val="0003113B"/>
    <w:rsid w:val="00054D7A"/>
    <w:rsid w:val="000B7468"/>
    <w:rsid w:val="001642E3"/>
    <w:rsid w:val="001B4853"/>
    <w:rsid w:val="001D14E1"/>
    <w:rsid w:val="002807D8"/>
    <w:rsid w:val="00301492"/>
    <w:rsid w:val="00312A83"/>
    <w:rsid w:val="0038396A"/>
    <w:rsid w:val="003A3CDC"/>
    <w:rsid w:val="003A6B5D"/>
    <w:rsid w:val="003B25E1"/>
    <w:rsid w:val="003F2D72"/>
    <w:rsid w:val="003F733D"/>
    <w:rsid w:val="00435AE5"/>
    <w:rsid w:val="004501E4"/>
    <w:rsid w:val="00487F32"/>
    <w:rsid w:val="00494FE5"/>
    <w:rsid w:val="004C01C4"/>
    <w:rsid w:val="00591C49"/>
    <w:rsid w:val="005979D5"/>
    <w:rsid w:val="005B0AF3"/>
    <w:rsid w:val="005F10A3"/>
    <w:rsid w:val="005F192F"/>
    <w:rsid w:val="006311D3"/>
    <w:rsid w:val="00690BA0"/>
    <w:rsid w:val="006A30EF"/>
    <w:rsid w:val="006A48D6"/>
    <w:rsid w:val="006C7EAC"/>
    <w:rsid w:val="006F2626"/>
    <w:rsid w:val="007152B5"/>
    <w:rsid w:val="00760483"/>
    <w:rsid w:val="0076158C"/>
    <w:rsid w:val="0076761B"/>
    <w:rsid w:val="007676D8"/>
    <w:rsid w:val="008247E4"/>
    <w:rsid w:val="00866C56"/>
    <w:rsid w:val="00923FB9"/>
    <w:rsid w:val="00945087"/>
    <w:rsid w:val="009B5EA9"/>
    <w:rsid w:val="009C20AA"/>
    <w:rsid w:val="009D7351"/>
    <w:rsid w:val="00A21BCE"/>
    <w:rsid w:val="00A27A89"/>
    <w:rsid w:val="00AD7606"/>
    <w:rsid w:val="00B2625A"/>
    <w:rsid w:val="00B41B0B"/>
    <w:rsid w:val="00B62A83"/>
    <w:rsid w:val="00B67E8A"/>
    <w:rsid w:val="00C12A6C"/>
    <w:rsid w:val="00C22B0C"/>
    <w:rsid w:val="00C43871"/>
    <w:rsid w:val="00C542A0"/>
    <w:rsid w:val="00D040EB"/>
    <w:rsid w:val="00D05DC2"/>
    <w:rsid w:val="00D27F26"/>
    <w:rsid w:val="00D362C2"/>
    <w:rsid w:val="00D6326A"/>
    <w:rsid w:val="00D862A1"/>
    <w:rsid w:val="00DC4BC5"/>
    <w:rsid w:val="00DF6F5D"/>
    <w:rsid w:val="00E50C19"/>
    <w:rsid w:val="00E71D9B"/>
    <w:rsid w:val="00EB01D7"/>
    <w:rsid w:val="00EB2964"/>
    <w:rsid w:val="00EB7D07"/>
    <w:rsid w:val="00EE1269"/>
    <w:rsid w:val="00EF56C5"/>
    <w:rsid w:val="00F050F4"/>
    <w:rsid w:val="00F604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21D73"/>
  <w15:docId w15:val="{49923D3B-3C37-4669-8DF6-71B0B3DA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5" w:line="227" w:lineRule="auto"/>
      <w:ind w:left="151" w:firstLine="4"/>
      <w:jc w:val="both"/>
    </w:pPr>
    <w:rPr>
      <w:rFonts w:ascii="Calibri" w:eastAsia="Calibri" w:hAnsi="Calibri" w:cs="Calibri"/>
      <w:color w:val="000000"/>
      <w:sz w:val="26"/>
    </w:rPr>
  </w:style>
  <w:style w:type="paragraph" w:styleId="Nagwek1">
    <w:name w:val="heading 1"/>
    <w:next w:val="Normalny"/>
    <w:link w:val="Nagwek1Znak"/>
    <w:uiPriority w:val="9"/>
    <w:qFormat/>
    <w:pPr>
      <w:keepNext/>
      <w:keepLines/>
      <w:spacing w:after="121"/>
      <w:ind w:left="101"/>
      <w:jc w:val="center"/>
      <w:outlineLvl w:val="0"/>
    </w:pPr>
    <w:rPr>
      <w:rFonts w:ascii="Calibri" w:eastAsia="Calibri" w:hAnsi="Calibri" w:cs="Calibri"/>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923FB9"/>
    <w:pPr>
      <w:ind w:left="720"/>
      <w:contextualSpacing/>
    </w:pPr>
  </w:style>
  <w:style w:type="character" w:styleId="Odwoaniedokomentarza">
    <w:name w:val="annotation reference"/>
    <w:basedOn w:val="Domylnaczcionkaakapitu"/>
    <w:uiPriority w:val="99"/>
    <w:semiHidden/>
    <w:unhideWhenUsed/>
    <w:rsid w:val="00054D7A"/>
    <w:rPr>
      <w:sz w:val="16"/>
      <w:szCs w:val="16"/>
    </w:rPr>
  </w:style>
  <w:style w:type="paragraph" w:styleId="Tekstkomentarza">
    <w:name w:val="annotation text"/>
    <w:basedOn w:val="Normalny"/>
    <w:link w:val="TekstkomentarzaZnak"/>
    <w:uiPriority w:val="99"/>
    <w:semiHidden/>
    <w:unhideWhenUsed/>
    <w:rsid w:val="00054D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4D7A"/>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54D7A"/>
    <w:rPr>
      <w:b/>
      <w:bCs/>
    </w:rPr>
  </w:style>
  <w:style w:type="character" w:customStyle="1" w:styleId="TematkomentarzaZnak">
    <w:name w:val="Temat komentarza Znak"/>
    <w:basedOn w:val="TekstkomentarzaZnak"/>
    <w:link w:val="Tematkomentarza"/>
    <w:uiPriority w:val="99"/>
    <w:semiHidden/>
    <w:rsid w:val="00054D7A"/>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054D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4D7A"/>
    <w:rPr>
      <w:rFonts w:ascii="Segoe UI" w:eastAsia="Calibri" w:hAnsi="Segoe UI" w:cs="Segoe UI"/>
      <w:color w:val="000000"/>
      <w:sz w:val="18"/>
      <w:szCs w:val="18"/>
    </w:rPr>
  </w:style>
  <w:style w:type="character" w:styleId="Pogrubienie">
    <w:name w:val="Strong"/>
    <w:basedOn w:val="Domylnaczcionkaakapitu"/>
    <w:uiPriority w:val="22"/>
    <w:qFormat/>
    <w:rsid w:val="003B25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5.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25</Pages>
  <Words>9187</Words>
  <Characters>55123</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Miedzichowo Urząd Gminy Miedzichowo</dc:creator>
  <cp:keywords/>
  <cp:lastModifiedBy>Urząd Gminy Miedzichowo Urząd Gminy Miedzichowo</cp:lastModifiedBy>
  <cp:revision>40</cp:revision>
  <cp:lastPrinted>2020-08-17T05:47:00Z</cp:lastPrinted>
  <dcterms:created xsi:type="dcterms:W3CDTF">2020-07-17T09:29:00Z</dcterms:created>
  <dcterms:modified xsi:type="dcterms:W3CDTF">2020-11-27T07:23:00Z</dcterms:modified>
</cp:coreProperties>
</file>